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2B45" w14:textId="754A6DD6" w:rsidR="0052232E" w:rsidRPr="0052232E" w:rsidRDefault="0052232E" w:rsidP="0052232E">
      <w:pPr>
        <w:pStyle w:val="Nzov"/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47179" wp14:editId="29714F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71625" cy="618490"/>
            <wp:effectExtent l="0" t="0" r="0" b="0"/>
            <wp:wrapSquare wrapText="bothSides"/>
            <wp:docPr id="157163394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984" cy="619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099">
        <w:t>FAKULTA</w:t>
      </w:r>
      <w:r>
        <w:t xml:space="preserve"> </w:t>
      </w:r>
      <w:r w:rsidRPr="0052232E">
        <w:t>Z</w:t>
      </w:r>
      <w:r w:rsidRPr="0052232E">
        <w:rPr>
          <w:rFonts w:hint="eastAsia"/>
        </w:rPr>
        <w:t>Á</w:t>
      </w:r>
      <w:r w:rsidRPr="0052232E">
        <w:t>HRADN</w:t>
      </w:r>
      <w:r w:rsidRPr="0052232E">
        <w:rPr>
          <w:rFonts w:hint="eastAsia"/>
        </w:rPr>
        <w:t>Í</w:t>
      </w:r>
      <w:r w:rsidRPr="0052232E">
        <w:t xml:space="preserve">CTVA </w:t>
      </w:r>
    </w:p>
    <w:p w14:paraId="60FCE6FB" w14:textId="77777777" w:rsidR="0052232E" w:rsidRPr="0052232E" w:rsidRDefault="0052232E" w:rsidP="0052232E">
      <w:pPr>
        <w:pStyle w:val="Nzov"/>
        <w:spacing w:line="276" w:lineRule="auto"/>
      </w:pPr>
      <w:r w:rsidRPr="0052232E">
        <w:t>A KRAJINN</w:t>
      </w:r>
      <w:r w:rsidRPr="0052232E">
        <w:rPr>
          <w:rFonts w:hint="eastAsia"/>
        </w:rPr>
        <w:t>É</w:t>
      </w:r>
      <w:r w:rsidRPr="0052232E">
        <w:t>HO IN</w:t>
      </w:r>
      <w:r w:rsidRPr="0052232E">
        <w:rPr>
          <w:rFonts w:hint="eastAsia"/>
        </w:rPr>
        <w:t>Ž</w:t>
      </w:r>
      <w:r w:rsidRPr="0052232E">
        <w:t xml:space="preserve">INIERSTVA </w:t>
      </w:r>
    </w:p>
    <w:p w14:paraId="010D30D8" w14:textId="6C3548EF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Mriekatabuky"/>
        <w:tblW w:w="656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4062"/>
      </w:tblGrid>
      <w:tr w:rsidR="0052232E" w:rsidRPr="0052232E" w14:paraId="15EE7D02" w14:textId="77777777" w:rsidTr="0052232E">
        <w:trPr>
          <w:trHeight w:val="20"/>
          <w:jc w:val="right"/>
        </w:trPr>
        <w:tc>
          <w:tcPr>
            <w:tcW w:w="2499" w:type="dxa"/>
          </w:tcPr>
          <w:p w14:paraId="09A5641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Adresa:</w:t>
            </w:r>
          </w:p>
        </w:tc>
        <w:tc>
          <w:tcPr>
            <w:tcW w:w="4062" w:type="dxa"/>
          </w:tcPr>
          <w:p w14:paraId="28FD3BDE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proofErr w:type="spellStart"/>
            <w:r w:rsidRPr="0052232E">
              <w:rPr>
                <w:spacing w:val="-2"/>
              </w:rPr>
              <w:t>Tr</w:t>
            </w:r>
            <w:proofErr w:type="spellEnd"/>
            <w:r w:rsidRPr="0052232E">
              <w:rPr>
                <w:spacing w:val="-2"/>
              </w:rPr>
              <w:t>. A. Hlinku 2, 949 76 Nitra</w:t>
            </w:r>
          </w:p>
        </w:tc>
      </w:tr>
      <w:tr w:rsidR="0052232E" w:rsidRPr="0052232E" w14:paraId="46D1BA82" w14:textId="77777777" w:rsidTr="0052232E">
        <w:trPr>
          <w:trHeight w:val="20"/>
          <w:jc w:val="right"/>
        </w:trPr>
        <w:tc>
          <w:tcPr>
            <w:tcW w:w="2499" w:type="dxa"/>
          </w:tcPr>
          <w:p w14:paraId="793E6288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Telef</w:t>
            </w:r>
            <w:r w:rsidRPr="0052232E">
              <w:rPr>
                <w:rFonts w:hint="eastAsia"/>
                <w:spacing w:val="-2"/>
              </w:rPr>
              <w:t>ó</w:t>
            </w:r>
            <w:r w:rsidRPr="0052232E">
              <w:rPr>
                <w:spacing w:val="-2"/>
              </w:rPr>
              <w:t>n:</w:t>
            </w:r>
          </w:p>
        </w:tc>
        <w:tc>
          <w:tcPr>
            <w:tcW w:w="4062" w:type="dxa"/>
          </w:tcPr>
          <w:p w14:paraId="6956ED12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037/641 5412, 037/641 5441</w:t>
            </w:r>
          </w:p>
        </w:tc>
      </w:tr>
      <w:tr w:rsidR="0052232E" w:rsidRPr="0052232E" w14:paraId="7E7C97BF" w14:textId="77777777" w:rsidTr="0052232E">
        <w:trPr>
          <w:trHeight w:val="20"/>
          <w:jc w:val="right"/>
        </w:trPr>
        <w:tc>
          <w:tcPr>
            <w:tcW w:w="2499" w:type="dxa"/>
          </w:tcPr>
          <w:p w14:paraId="76ECE770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E-mail:</w:t>
            </w:r>
          </w:p>
        </w:tc>
        <w:tc>
          <w:tcPr>
            <w:tcW w:w="4062" w:type="dxa"/>
          </w:tcPr>
          <w:p w14:paraId="7977A833" w14:textId="479BA7FC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lang w:val="en-US"/>
              </w:rPr>
            </w:pPr>
            <w:hyperlink r:id="rId11" w:history="1">
              <w:r w:rsidRPr="0052232E">
                <w:rPr>
                  <w:rStyle w:val="Hypertextovprepojenie"/>
                  <w:spacing w:val="-2"/>
                  <w:lang w:val="en-US"/>
                </w:rPr>
                <w:t>dekfzki@uniag.sk</w:t>
              </w:r>
            </w:hyperlink>
          </w:p>
        </w:tc>
      </w:tr>
      <w:tr w:rsidR="0052232E" w:rsidRPr="0052232E" w14:paraId="3C23BB24" w14:textId="77777777" w:rsidTr="0052232E">
        <w:trPr>
          <w:trHeight w:val="20"/>
          <w:jc w:val="right"/>
        </w:trPr>
        <w:tc>
          <w:tcPr>
            <w:tcW w:w="2499" w:type="dxa"/>
          </w:tcPr>
          <w:p w14:paraId="0CD677E5" w14:textId="77777777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r w:rsidRPr="0052232E">
              <w:rPr>
                <w:spacing w:val="-2"/>
              </w:rPr>
              <w:t>Webov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 xml:space="preserve"> str</w:t>
            </w:r>
            <w:r w:rsidRPr="0052232E">
              <w:rPr>
                <w:rFonts w:hint="eastAsia"/>
                <w:spacing w:val="-2"/>
              </w:rPr>
              <w:t>á</w:t>
            </w:r>
            <w:r w:rsidRPr="0052232E">
              <w:rPr>
                <w:spacing w:val="-2"/>
              </w:rPr>
              <w:t>nka:</w:t>
            </w:r>
          </w:p>
        </w:tc>
        <w:tc>
          <w:tcPr>
            <w:tcW w:w="4062" w:type="dxa"/>
          </w:tcPr>
          <w:p w14:paraId="1AC24943" w14:textId="08223EB9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  <w:u w:val="single"/>
              </w:rPr>
            </w:pPr>
            <w:hyperlink r:id="rId12" w:history="1">
              <w:r w:rsidRPr="0052232E">
                <w:rPr>
                  <w:rStyle w:val="Hypertextovprepojenie"/>
                  <w:spacing w:val="-2"/>
                </w:rPr>
                <w:t>www.fzki.uniag.sk</w:t>
              </w:r>
            </w:hyperlink>
          </w:p>
          <w:p w14:paraId="2A81443E" w14:textId="2410BBA3" w:rsidR="0052232E" w:rsidRPr="0052232E" w:rsidRDefault="0052232E" w:rsidP="0052232E">
            <w:pPr>
              <w:pStyle w:val="TableParagraph"/>
              <w:spacing w:line="222" w:lineRule="exact"/>
              <w:ind w:left="50"/>
              <w:jc w:val="left"/>
              <w:rPr>
                <w:spacing w:val="-2"/>
              </w:rPr>
            </w:pPr>
            <w:hyperlink r:id="rId13" w:history="1">
              <w:r w:rsidRPr="0052232E">
                <w:rPr>
                  <w:rStyle w:val="Hypertextovprepojenie"/>
                  <w:spacing w:val="-2"/>
                </w:rPr>
                <w:t>www.podnazelenu.sk/fakulty-fzki/</w:t>
              </w:r>
            </w:hyperlink>
            <w:r>
              <w:rPr>
                <w:spacing w:val="-2"/>
              </w:rPr>
              <w:t xml:space="preserve"> </w:t>
            </w:r>
            <w:r w:rsidRPr="0052232E">
              <w:rPr>
                <w:spacing w:val="-2"/>
              </w:rPr>
              <w:t xml:space="preserve"> </w:t>
            </w:r>
          </w:p>
        </w:tc>
      </w:tr>
    </w:tbl>
    <w:p w14:paraId="2BCD8C03" w14:textId="77777777" w:rsidR="0052232E" w:rsidRDefault="0052232E" w:rsidP="0052232E">
      <w:pPr>
        <w:pStyle w:val="Nadpis1"/>
        <w:spacing w:before="0"/>
        <w:ind w:left="130" w:right="136"/>
      </w:pPr>
      <w:bookmarkStart w:id="0" w:name="Podmienky_a_pravidlá_prijímacieho_konani"/>
      <w:bookmarkEnd w:id="0"/>
    </w:p>
    <w:p w14:paraId="00A1A8EC" w14:textId="77777777" w:rsidR="0052232E" w:rsidRDefault="0052232E" w:rsidP="0052232E">
      <w:pPr>
        <w:pStyle w:val="Nadpis1"/>
        <w:spacing w:before="0"/>
        <w:ind w:left="130" w:right="136"/>
      </w:pPr>
    </w:p>
    <w:p w14:paraId="3A340341" w14:textId="07812629" w:rsidR="0052232E" w:rsidRPr="001E2FBB" w:rsidRDefault="00CC7099" w:rsidP="0052232E">
      <w:pPr>
        <w:pStyle w:val="Nadpis1"/>
        <w:spacing w:before="0"/>
        <w:ind w:left="130" w:right="136"/>
      </w:pPr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 w:rsidRPr="001E2FBB">
        <w:t xml:space="preserve">študijnom programe </w:t>
      </w:r>
      <w:r w:rsidR="0052232E" w:rsidRPr="001E2FBB">
        <w:rPr>
          <w:i/>
          <w:iCs/>
        </w:rPr>
        <w:t>Krajinná a záhradná architektúra</w:t>
      </w:r>
      <w:r w:rsidR="007C4FF7" w:rsidRPr="001E2FBB">
        <w:rPr>
          <w:i/>
          <w:iCs/>
        </w:rPr>
        <w:t xml:space="preserve">, </w:t>
      </w:r>
      <w:r w:rsidR="0052232E" w:rsidRPr="001E2FBB">
        <w:rPr>
          <w:i/>
          <w:iCs/>
        </w:rPr>
        <w:t>Fakulta záhradníctva a krajinného inžinierstva</w:t>
      </w:r>
      <w:r w:rsidR="007C4FF7" w:rsidRPr="001E2FBB">
        <w:rPr>
          <w:i/>
          <w:iCs/>
        </w:rPr>
        <w:t xml:space="preserve"> </w:t>
      </w:r>
      <w:r w:rsidR="007C4FF7" w:rsidRPr="001E2FBB">
        <w:t>SPU v Nitre</w:t>
      </w:r>
      <w:r w:rsidR="00617610" w:rsidRPr="001E2FBB">
        <w:t xml:space="preserve"> </w:t>
      </w:r>
    </w:p>
    <w:p w14:paraId="0DF6B5B9" w14:textId="55911734" w:rsidR="008A652C" w:rsidRPr="004C74FC" w:rsidRDefault="00617610" w:rsidP="0052232E">
      <w:pPr>
        <w:pStyle w:val="Nadpis1"/>
        <w:spacing w:before="0"/>
        <w:ind w:left="130" w:right="136"/>
      </w:pPr>
      <w:r>
        <w:t>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>
      <w:pPr>
        <w:pStyle w:val="Nadpis2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7B038248" w14:textId="25A7470D" w:rsidR="008A652C" w:rsidRDefault="00981DE0">
      <w:pPr>
        <w:pStyle w:val="Zkladntext"/>
        <w:spacing w:before="1"/>
        <w:ind w:left="145" w:right="253" w:hanging="10"/>
        <w:jc w:val="both"/>
      </w:pPr>
      <w:r>
        <w:t>Z</w:t>
      </w:r>
      <w:r w:rsidR="00CC7099">
        <w:t>ákladnou</w:t>
      </w:r>
      <w:r w:rsidR="00CC7099">
        <w:rPr>
          <w:spacing w:val="40"/>
        </w:rPr>
        <w:t xml:space="preserve"> </w:t>
      </w:r>
      <w:r w:rsidR="00CC7099">
        <w:t>podmienkou prijatia na bakalárske štúdium</w:t>
      </w:r>
      <w:r>
        <w:t xml:space="preserve"> je</w:t>
      </w:r>
      <w:r w:rsidR="00CC7099">
        <w:t xml:space="preserve"> získanie úplného stredného alebo úplného stredného odborného vzdelania.</w:t>
      </w:r>
      <w:r w:rsidR="0052232E">
        <w:t xml:space="preserve"> </w:t>
      </w:r>
      <w:r w:rsidR="0052232E" w:rsidRPr="0052232E">
        <w:t>Stredné školy s najväčším predpokladom príbuznosti štúdia na FZKI SPU v Nitre sú: napr. gymnázi</w:t>
      </w:r>
      <w:r w:rsidR="00A02644">
        <w:t>á</w:t>
      </w:r>
      <w:r w:rsidR="0052232E" w:rsidRPr="0052232E">
        <w:t xml:space="preserve"> všetkých typov, stredné odborné školy záhradného, agrotechnického, poľnohospodárskeho, lesníckeho, drevárskeho, umeleckého, stavebného a technického zamerania, ďalej stredné školy zamerané na geodéziu, životné prostredie, cestovný ruch a rozvoj vidieka.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bookmarkStart w:id="2" w:name="ĎALŠIE_PODMIENKY_PRIJATIA_NA_ŠTÚDIUM"/>
      <w:bookmarkEnd w:id="2"/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54215FA4" w14:textId="77777777" w:rsidR="00F34A7E" w:rsidRPr="007F3671" w:rsidRDefault="00F34A7E" w:rsidP="00981DE0">
      <w:pPr>
        <w:pStyle w:val="Odsekzoznamu"/>
        <w:numPr>
          <w:ilvl w:val="0"/>
          <w:numId w:val="1"/>
        </w:numPr>
        <w:tabs>
          <w:tab w:val="left" w:pos="849"/>
        </w:tabs>
      </w:pPr>
      <w:r w:rsidRPr="007F3671">
        <w:t xml:space="preserve">Prijímacia talentová skúška je povinná pre uchádzačov na študijný program krajinná a záhradná architektúra. </w:t>
      </w:r>
    </w:p>
    <w:p w14:paraId="26986209" w14:textId="1535F77A" w:rsidR="008A652C" w:rsidRPr="007F3671" w:rsidRDefault="00F34A7E" w:rsidP="00981DE0">
      <w:pPr>
        <w:pStyle w:val="Odsekzoznamu"/>
        <w:numPr>
          <w:ilvl w:val="0"/>
          <w:numId w:val="1"/>
        </w:numPr>
        <w:tabs>
          <w:tab w:val="left" w:pos="849"/>
        </w:tabs>
      </w:pPr>
      <w:r w:rsidRPr="007F3671">
        <w:t xml:space="preserve">Poradie uchádzačov sa zostaví na základe výsledkov prijímacej talentovej skúšky. V prípade rovnosti bodov dvoch uchádzačov sa prihliada na študijné výsledky zo strednej školy. </w:t>
      </w:r>
    </w:p>
    <w:p w14:paraId="1298E39F" w14:textId="6476BEC0" w:rsidR="00981DE0" w:rsidRDefault="00981DE0" w:rsidP="00981DE0">
      <w:pPr>
        <w:pStyle w:val="Odsekzoznamu"/>
        <w:numPr>
          <w:ilvl w:val="0"/>
          <w:numId w:val="1"/>
        </w:numPr>
        <w:tabs>
          <w:tab w:val="left" w:pos="1591"/>
        </w:tabs>
        <w:ind w:right="244"/>
      </w:pPr>
      <w:r>
        <w:t>U</w:t>
      </w:r>
      <w:r w:rsidRPr="00981DE0">
        <w:t>chádzačovi so špecifickými potrebami sa na jeho žiadosť na základe vyhodnotenia jeho špecifických potrieb určí forma prijímacej skúšky a spôsob jej vykonania s prihliadnutím na jeho špecifické potreby.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77777777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48D5F3BA" w14:textId="46C01763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51"/>
      </w:pPr>
      <w:r>
        <w:t>na jednej prihláške je možné prihlásiť sa</w:t>
      </w:r>
      <w:r w:rsidR="001C02CA">
        <w:t xml:space="preserve"> aj na alternatívny</w:t>
      </w:r>
      <w:r w:rsidR="005E1880">
        <w:t xml:space="preserve"> študijný progra</w:t>
      </w:r>
      <w:r w:rsidR="00BB66EC">
        <w:t>m</w:t>
      </w:r>
      <w:r w:rsidR="00DB6750">
        <w:t xml:space="preserve"> Fakulty záhradníctva a krajinného záhradníctva</w:t>
      </w:r>
      <w:r w:rsidR="00EC068D">
        <w:t xml:space="preserve"> </w:t>
      </w:r>
      <w:r>
        <w:t>v rámci jedného poplatku prijímacieho konania,</w:t>
      </w:r>
    </w:p>
    <w:p w14:paraId="766A262F" w14:textId="17599CE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45"/>
      </w:pPr>
      <w:r>
        <w:t>uchádzači o štúdium priložia k elektronickej prihláške životopis a kópiu maturitného vysvedčenia, doklad o zaplatení poplatku za materiálne zabezpečenie prijímacieho konani</w:t>
      </w:r>
      <w:r w:rsidR="00174253">
        <w:t>a</w:t>
      </w:r>
      <w:r>
        <w:t>,</w:t>
      </w:r>
    </w:p>
    <w:p w14:paraId="07065CEA" w14:textId="28953273" w:rsidR="00F34A7E" w:rsidRDefault="00F34A7E" w:rsidP="00F34A7E">
      <w:pPr>
        <w:pStyle w:val="Odsekzoznamu"/>
        <w:numPr>
          <w:ilvl w:val="0"/>
          <w:numId w:val="3"/>
        </w:numPr>
        <w:tabs>
          <w:tab w:val="left" w:pos="857"/>
        </w:tabs>
        <w:ind w:right="245"/>
      </w:pPr>
      <w:r>
        <w:t>pozvánka na prijímaciu talentovú skúšku a prijímací pohovor, alebo rozhodnutie o prijatí bude zaslané iba uchádzačom, ktorí k prihláške na štúdium priložia doklad o zaplatení poplatku za prijímacie konanie,</w:t>
      </w:r>
    </w:p>
    <w:p w14:paraId="480C2696" w14:textId="1A2720E7" w:rsidR="00F34A7E" w:rsidRDefault="00F34A7E" w:rsidP="00F34A7E">
      <w:pPr>
        <w:pStyle w:val="Odsekzoznamu"/>
        <w:numPr>
          <w:ilvl w:val="0"/>
          <w:numId w:val="3"/>
        </w:numPr>
        <w:tabs>
          <w:tab w:val="left" w:pos="857"/>
        </w:tabs>
        <w:ind w:right="245"/>
      </w:pPr>
      <w:r>
        <w:t>neúplné prihlášky (napr. bez dokladu o úhrade poplatku) nebudú akceptované</w:t>
      </w:r>
    </w:p>
    <w:p w14:paraId="6147CBDD" w14:textId="6AB7CE0B" w:rsidR="008A652C" w:rsidRDefault="00CC7099">
      <w:pPr>
        <w:pStyle w:val="Odsekzoznamu"/>
        <w:numPr>
          <w:ilvl w:val="0"/>
          <w:numId w:val="3"/>
        </w:numPr>
        <w:tabs>
          <w:tab w:val="left" w:pos="852"/>
        </w:tabs>
        <w:ind w:left="852" w:hanging="357"/>
      </w:pPr>
      <w:r>
        <w:rPr>
          <w:u w:val="single"/>
        </w:rPr>
        <w:t>overenú</w:t>
      </w:r>
      <w:r>
        <w:rPr>
          <w:spacing w:val="-13"/>
        </w:rPr>
        <w:t xml:space="preserve"> </w:t>
      </w:r>
      <w:r>
        <w:t>kópiu</w:t>
      </w:r>
      <w:r>
        <w:rPr>
          <w:spacing w:val="-12"/>
        </w:rPr>
        <w:t xml:space="preserve"> </w:t>
      </w:r>
      <w:r>
        <w:t>maturitného</w:t>
      </w:r>
      <w:r>
        <w:rPr>
          <w:spacing w:val="-10"/>
        </w:rPr>
        <w:t xml:space="preserve"> </w:t>
      </w:r>
      <w:r>
        <w:t>vysvedčenia</w:t>
      </w:r>
      <w:r>
        <w:rPr>
          <w:spacing w:val="-9"/>
        </w:rPr>
        <w:t xml:space="preserve">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 w:rsidRPr="00AB4355">
        <w:t>oddelenie</w:t>
      </w:r>
      <w:r w:rsidRPr="00AB4355">
        <w:rPr>
          <w:spacing w:val="-8"/>
        </w:rPr>
        <w:t xml:space="preserve"> </w:t>
      </w:r>
      <w:r w:rsidR="00174253" w:rsidRPr="00AB4355">
        <w:rPr>
          <w:i/>
          <w:iCs/>
        </w:rPr>
        <w:t>fakulty</w:t>
      </w:r>
      <w:r w:rsidRPr="00AB4355">
        <w:rPr>
          <w:spacing w:val="-11"/>
        </w:rPr>
        <w:t xml:space="preserve"> </w:t>
      </w:r>
      <w:r w:rsidRPr="00AB4355">
        <w:t>na</w:t>
      </w:r>
      <w:r w:rsidRPr="00AB4355">
        <w:rPr>
          <w:spacing w:val="-8"/>
        </w:rPr>
        <w:t xml:space="preserve"> </w:t>
      </w:r>
      <w:r>
        <w:rPr>
          <w:spacing w:val="-2"/>
        </w:rPr>
        <w:t>adresu:</w:t>
      </w:r>
    </w:p>
    <w:p w14:paraId="64F86A8B" w14:textId="540B4F52" w:rsidR="0052232E" w:rsidRDefault="00A7324B">
      <w:pPr>
        <w:pStyle w:val="Nadpis3"/>
        <w:spacing w:line="237" w:lineRule="auto"/>
        <w:ind w:left="2979" w:right="2374"/>
        <w:jc w:val="center"/>
      </w:pPr>
      <w:r>
        <w:t xml:space="preserve">Ing. Ivana </w:t>
      </w:r>
      <w:proofErr w:type="spellStart"/>
      <w:r>
        <w:t>Mesjarová</w:t>
      </w:r>
      <w:proofErr w:type="spellEnd"/>
      <w:r w:rsidR="0052232E" w:rsidRPr="0052232E">
        <w:rPr>
          <w:bCs w:val="0"/>
          <w:i/>
          <w:iCs/>
          <w:color w:val="EE0000"/>
        </w:rPr>
        <w:br/>
      </w:r>
      <w:r w:rsidR="0052232E" w:rsidRPr="0052232E">
        <w:rPr>
          <w:rFonts w:hint="eastAsia"/>
        </w:rPr>
        <w:t>Š</w:t>
      </w:r>
      <w:r w:rsidR="0052232E" w:rsidRPr="0052232E">
        <w:t>tudijn</w:t>
      </w:r>
      <w:r w:rsidR="0052232E" w:rsidRPr="0052232E">
        <w:rPr>
          <w:rFonts w:hint="eastAsia"/>
        </w:rPr>
        <w:t>é</w:t>
      </w:r>
      <w:r w:rsidR="0052232E" w:rsidRPr="0052232E">
        <w:t xml:space="preserve"> oddelenie FZKI SPU v Nitre, Tulip</w:t>
      </w:r>
      <w:r w:rsidR="0052232E" w:rsidRPr="0052232E">
        <w:rPr>
          <w:rFonts w:hint="eastAsia"/>
        </w:rPr>
        <w:t>á</w:t>
      </w:r>
      <w:r w:rsidR="0052232E" w:rsidRPr="0052232E">
        <w:t>nov</w:t>
      </w:r>
      <w:r w:rsidR="00A02644">
        <w:t>á</w:t>
      </w:r>
      <w:r w:rsidR="0052232E" w:rsidRPr="0052232E">
        <w:t xml:space="preserve"> 7</w:t>
      </w:r>
    </w:p>
    <w:p w14:paraId="6CE612F3" w14:textId="7B57738A" w:rsidR="0052232E" w:rsidRDefault="0052232E">
      <w:pPr>
        <w:pStyle w:val="Nadpis3"/>
        <w:spacing w:line="237" w:lineRule="auto"/>
        <w:ind w:left="2979" w:right="2374"/>
        <w:jc w:val="center"/>
      </w:pPr>
      <w:r w:rsidRPr="0052232E">
        <w:t>949 76 Nitra</w:t>
      </w:r>
    </w:p>
    <w:p w14:paraId="4651AB9D" w14:textId="77777777" w:rsidR="008A652C" w:rsidRDefault="008A652C">
      <w:pPr>
        <w:spacing w:line="237" w:lineRule="auto"/>
        <w:jc w:val="center"/>
        <w:sectPr w:rsidR="008A652C">
          <w:footerReference w:type="default" r:id="rId14"/>
          <w:type w:val="continuous"/>
          <w:pgSz w:w="11920" w:h="16850"/>
          <w:pgMar w:top="1400" w:right="1280" w:bottom="1260" w:left="1280" w:header="0" w:footer="1060" w:gutter="0"/>
          <w:pgNumType w:start="1"/>
          <w:cols w:space="708"/>
        </w:sectPr>
      </w:pPr>
    </w:p>
    <w:p w14:paraId="4631777B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73"/>
        <w:ind w:left="855" w:right="252"/>
      </w:pPr>
      <w:r>
        <w:lastRenderedPageBreak/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ind w:left="855" w:right="250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1"/>
        <w:ind w:left="855" w:right="253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548A45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3" w:line="237" w:lineRule="auto"/>
        <w:ind w:left="854" w:right="254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1"/>
        <w:ind w:left="854" w:right="258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ind w:left="854" w:right="252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5826C406" w14:textId="77777777" w:rsidR="008A652C" w:rsidRDefault="008A652C">
      <w:pPr>
        <w:pStyle w:val="Zkladntext"/>
        <w:spacing w:before="119"/>
      </w:pPr>
    </w:p>
    <w:p w14:paraId="623AFAC3" w14:textId="77777777" w:rsidR="008A652C" w:rsidRPr="006A22F9" w:rsidRDefault="00CC7099">
      <w:pPr>
        <w:pStyle w:val="Nadpis2"/>
        <w:ind w:left="134"/>
      </w:pPr>
      <w:bookmarkStart w:id="4" w:name="INFORMÁCIE_PRE_ZAHRANIČNÝCH_UCHÁDZAČOV"/>
      <w:bookmarkEnd w:id="4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5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6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2D7D0F37" w14:textId="7BF8315E" w:rsidR="008A652C" w:rsidRPr="006A22F9" w:rsidRDefault="00CC7099" w:rsidP="00EA0B42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="00A02644">
        <w:t>-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 xml:space="preserve">organizovaný Centrom jazykov SPU v Nitre (poplatok za kurz: 120,- €). Po ukončení kurzu bude uchádzačovi vydané potvrdenie o jeho </w:t>
      </w:r>
      <w:r w:rsidRPr="006A22F9">
        <w:rPr>
          <w:spacing w:val="-2"/>
        </w:rPr>
        <w:t>absolvovaní.</w:t>
      </w:r>
      <w:r w:rsidR="00EA0B42">
        <w:t xml:space="preserve"> </w:t>
      </w: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7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74683D5F" w14:textId="77777777" w:rsidR="007A01DC" w:rsidRDefault="007A01DC">
      <w:pPr>
        <w:rPr>
          <w:color w:val="FF0000"/>
        </w:rPr>
      </w:pPr>
    </w:p>
    <w:p w14:paraId="5E0755E7" w14:textId="77777777" w:rsidR="007A01DC" w:rsidRDefault="007A01DC">
      <w:pPr>
        <w:rPr>
          <w:color w:val="FF0000"/>
        </w:rPr>
      </w:pPr>
    </w:p>
    <w:p w14:paraId="5A776A70" w14:textId="77777777" w:rsidR="007A01DC" w:rsidRDefault="007A01DC">
      <w:pPr>
        <w:rPr>
          <w:color w:val="FF0000"/>
        </w:rPr>
      </w:pPr>
    </w:p>
    <w:p w14:paraId="323B3DA1" w14:textId="77777777" w:rsidR="007A01DC" w:rsidRPr="00CF5F56" w:rsidRDefault="007A01DC">
      <w:pPr>
        <w:rPr>
          <w:color w:val="FF0000"/>
        </w:rPr>
        <w:sectPr w:rsidR="007A01DC" w:rsidRPr="00CF5F56">
          <w:pgSz w:w="11920" w:h="16850"/>
          <w:pgMar w:top="1320" w:right="1280" w:bottom="1260" w:left="1280" w:header="0" w:footer="1060" w:gutter="0"/>
          <w:cols w:space="708"/>
        </w:sectPr>
      </w:pPr>
    </w:p>
    <w:p w14:paraId="25B81564" w14:textId="77777777" w:rsidR="008A652C" w:rsidRDefault="00CC7099">
      <w:pPr>
        <w:pStyle w:val="Nadpis2"/>
        <w:spacing w:before="33" w:after="39"/>
      </w:pPr>
      <w:bookmarkStart w:id="5" w:name="PREDPOKLADANÉ_POČTY_ŠTUDENTOV"/>
      <w:bookmarkEnd w:id="5"/>
      <w:r>
        <w:rPr>
          <w:spacing w:val="-2"/>
        </w:rPr>
        <w:lastRenderedPageBreak/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0"/>
        <w:gridCol w:w="2906"/>
        <w:gridCol w:w="1118"/>
        <w:gridCol w:w="2096"/>
      </w:tblGrid>
      <w:tr w:rsidR="00D158E8" w14:paraId="598E5B99" w14:textId="77777777" w:rsidTr="00D158E8">
        <w:trPr>
          <w:trHeight w:val="537"/>
        </w:trPr>
        <w:tc>
          <w:tcPr>
            <w:tcW w:w="1727" w:type="pct"/>
          </w:tcPr>
          <w:p w14:paraId="2219773F" w14:textId="77777777" w:rsidR="00D158E8" w:rsidRDefault="00D158E8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BAKALÁRSKE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554" w:type="pct"/>
          </w:tcPr>
          <w:p w14:paraId="46005E2A" w14:textId="77777777" w:rsidR="00D158E8" w:rsidRDefault="00D158E8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98" w:type="pct"/>
          </w:tcPr>
          <w:p w14:paraId="17294687" w14:textId="77777777" w:rsidR="00D158E8" w:rsidRDefault="00D158E8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D158E8" w:rsidRDefault="00D158E8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1121" w:type="pct"/>
          </w:tcPr>
          <w:p w14:paraId="3F91BD2C" w14:textId="77777777" w:rsidR="00D158E8" w:rsidRDefault="00D158E8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D158E8" w:rsidRDefault="00D158E8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</w:tr>
      <w:tr w:rsidR="00A7324B" w:rsidRPr="00A7324B" w14:paraId="2D779DB8" w14:textId="77777777" w:rsidTr="006B1BA1">
        <w:tc>
          <w:tcPr>
            <w:tcW w:w="1727" w:type="pct"/>
            <w:vAlign w:val="center"/>
          </w:tcPr>
          <w:p w14:paraId="455CE5DB" w14:textId="08DD6D2A" w:rsidR="00D158E8" w:rsidRPr="00A7324B" w:rsidRDefault="00F34A7E" w:rsidP="006B1BA1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 w:rsidRPr="00A7324B">
              <w:rPr>
                <w:i/>
                <w:iCs/>
              </w:rPr>
              <w:t>Krajinná a záhradná architektúra</w:t>
            </w:r>
          </w:p>
        </w:tc>
        <w:tc>
          <w:tcPr>
            <w:tcW w:w="1554" w:type="pct"/>
            <w:vAlign w:val="center"/>
          </w:tcPr>
          <w:p w14:paraId="2943D926" w14:textId="67313C29" w:rsidR="00D158E8" w:rsidRPr="00A7324B" w:rsidRDefault="00D158E8" w:rsidP="006B1BA1">
            <w:pPr>
              <w:pStyle w:val="TableParagraph"/>
              <w:spacing w:before="0" w:line="263" w:lineRule="exact"/>
              <w:ind w:left="302" w:right="0"/>
              <w:jc w:val="left"/>
            </w:pPr>
            <w:r w:rsidRPr="00A7324B">
              <w:t>denná</w:t>
            </w:r>
            <w:r w:rsidRPr="00A7324B">
              <w:rPr>
                <w:spacing w:val="-8"/>
              </w:rPr>
              <w:t xml:space="preserve"> </w:t>
            </w:r>
          </w:p>
        </w:tc>
        <w:tc>
          <w:tcPr>
            <w:tcW w:w="598" w:type="pct"/>
            <w:vAlign w:val="center"/>
          </w:tcPr>
          <w:p w14:paraId="2AEE557B" w14:textId="0741A003" w:rsidR="00D158E8" w:rsidRPr="00A7324B" w:rsidRDefault="00F34A7E" w:rsidP="006B1BA1">
            <w:pPr>
              <w:pStyle w:val="TableParagraph"/>
              <w:spacing w:before="0" w:line="240" w:lineRule="auto"/>
              <w:ind w:left="31" w:right="0"/>
            </w:pPr>
            <w:r w:rsidRPr="00A7324B">
              <w:rPr>
                <w:spacing w:val="1"/>
              </w:rPr>
              <w:t>4</w:t>
            </w:r>
            <w:r w:rsidR="00D158E8" w:rsidRPr="00A7324B">
              <w:rPr>
                <w:spacing w:val="1"/>
              </w:rPr>
              <w:t xml:space="preserve"> </w:t>
            </w:r>
            <w:r w:rsidR="00D158E8" w:rsidRPr="00A7324B">
              <w:rPr>
                <w:spacing w:val="-4"/>
              </w:rPr>
              <w:t>roky</w:t>
            </w:r>
          </w:p>
        </w:tc>
        <w:tc>
          <w:tcPr>
            <w:tcW w:w="1121" w:type="pct"/>
            <w:vAlign w:val="center"/>
          </w:tcPr>
          <w:p w14:paraId="14521EE3" w14:textId="1B20317A" w:rsidR="00D158E8" w:rsidRPr="00A7324B" w:rsidRDefault="00F34A7E" w:rsidP="006B1BA1">
            <w:pPr>
              <w:pStyle w:val="TableParagraph"/>
              <w:spacing w:before="0" w:line="240" w:lineRule="auto"/>
              <w:ind w:left="23" w:right="2"/>
              <w:rPr>
                <w:i/>
                <w:iCs/>
              </w:rPr>
            </w:pPr>
            <w:r w:rsidRPr="00A7324B">
              <w:rPr>
                <w:i/>
                <w:iCs/>
              </w:rPr>
              <w:t>60</w:t>
            </w:r>
          </w:p>
        </w:tc>
      </w:tr>
    </w:tbl>
    <w:p w14:paraId="62407C18" w14:textId="77777777" w:rsidR="00A63974" w:rsidRDefault="00A63974" w:rsidP="00A63974">
      <w:pPr>
        <w:pStyle w:val="Nadpis3"/>
      </w:pPr>
      <w:bookmarkStart w:id="6" w:name="Podanie_prihlášok_sa_realizuje_iba_elekt"/>
      <w:bookmarkEnd w:id="6"/>
    </w:p>
    <w:p w14:paraId="60EA589C" w14:textId="0CD854F9" w:rsidR="008A652C" w:rsidRDefault="00CC7099" w:rsidP="00A63974">
      <w:pPr>
        <w:pStyle w:val="Nadpis3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 w:rsidRPr="00884469">
        <w:rPr>
          <w:u w:val="single"/>
        </w:rPr>
        <w:t>iba</w:t>
      </w:r>
      <w:r w:rsidRPr="00884469">
        <w:rPr>
          <w:spacing w:val="-9"/>
          <w:u w:val="single"/>
        </w:rPr>
        <w:t xml:space="preserve"> </w:t>
      </w:r>
      <w:r w:rsidRPr="00884469">
        <w:rPr>
          <w:spacing w:val="-2"/>
          <w:u w:val="single"/>
        </w:rPr>
        <w:t>elektronicky</w:t>
      </w:r>
      <w:r>
        <w:rPr>
          <w:spacing w:val="-2"/>
        </w:rPr>
        <w:t>.</w:t>
      </w:r>
    </w:p>
    <w:p w14:paraId="1BF9B51C" w14:textId="4D8861C3" w:rsidR="00AF5FD2" w:rsidRDefault="00CC7099" w:rsidP="00A63974">
      <w:pPr>
        <w:spacing w:line="484" w:lineRule="auto"/>
        <w:ind w:left="137" w:right="1492" w:hanging="1"/>
        <w:rPr>
          <w:b/>
          <w:i/>
          <w:iCs/>
        </w:rPr>
      </w:pPr>
      <w:r w:rsidRPr="00B8683A">
        <w:rPr>
          <w:b/>
        </w:rPr>
        <w:t>Termín</w:t>
      </w:r>
      <w:r w:rsidRPr="00B8683A">
        <w:rPr>
          <w:b/>
          <w:spacing w:val="-7"/>
        </w:rPr>
        <w:t xml:space="preserve"> </w:t>
      </w:r>
      <w:r w:rsidRPr="00B8683A">
        <w:rPr>
          <w:b/>
        </w:rPr>
        <w:t>podania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prihlášky</w:t>
      </w:r>
      <w:r w:rsidRPr="00B8683A">
        <w:rPr>
          <w:b/>
          <w:spacing w:val="-8"/>
        </w:rPr>
        <w:t xml:space="preserve"> </w:t>
      </w:r>
      <w:r w:rsidRPr="00B8683A">
        <w:rPr>
          <w:b/>
        </w:rPr>
        <w:t>(e-prihlášky)</w:t>
      </w:r>
      <w:r w:rsidR="00A42CDC" w:rsidRPr="00A42CDC">
        <w:rPr>
          <w:b/>
        </w:rPr>
        <w:t xml:space="preserve"> </w:t>
      </w:r>
      <w:r w:rsidR="00A42CDC">
        <w:rPr>
          <w:b/>
        </w:rPr>
        <w:t xml:space="preserve"> </w:t>
      </w:r>
      <w:r w:rsidR="00A42CDC">
        <w:rPr>
          <w:b/>
        </w:rPr>
        <w:tab/>
        <w:t>- 1. kolo</w:t>
      </w:r>
      <w:r w:rsidRPr="00B8683A">
        <w:rPr>
          <w:b/>
          <w:i/>
          <w:iCs/>
        </w:rPr>
        <w:t>:</w:t>
      </w:r>
      <w:r w:rsidRPr="00B8683A">
        <w:rPr>
          <w:b/>
          <w:i/>
          <w:iCs/>
          <w:spacing w:val="-8"/>
        </w:rPr>
        <w:t xml:space="preserve"> </w:t>
      </w:r>
      <w:r w:rsidRPr="00B8683A">
        <w:rPr>
          <w:b/>
          <w:i/>
          <w:iCs/>
        </w:rPr>
        <w:t>do</w:t>
      </w:r>
      <w:r w:rsidRPr="00B8683A">
        <w:rPr>
          <w:b/>
          <w:i/>
          <w:iCs/>
          <w:spacing w:val="-8"/>
        </w:rPr>
        <w:t xml:space="preserve"> </w:t>
      </w:r>
      <w:r w:rsidRPr="00B8683A">
        <w:rPr>
          <w:b/>
          <w:i/>
          <w:iCs/>
        </w:rPr>
        <w:t>3</w:t>
      </w:r>
      <w:r w:rsidR="00F34A7E" w:rsidRPr="00B8683A">
        <w:rPr>
          <w:b/>
          <w:i/>
          <w:iCs/>
        </w:rPr>
        <w:t>1</w:t>
      </w:r>
      <w:r w:rsidRPr="00B8683A">
        <w:rPr>
          <w:b/>
          <w:i/>
          <w:iCs/>
        </w:rPr>
        <w:t>.</w:t>
      </w:r>
      <w:r w:rsidRPr="00B8683A">
        <w:rPr>
          <w:b/>
          <w:i/>
          <w:iCs/>
          <w:spacing w:val="-3"/>
        </w:rPr>
        <w:t xml:space="preserve"> </w:t>
      </w:r>
      <w:r w:rsidR="00F34A7E" w:rsidRPr="00B8683A">
        <w:rPr>
          <w:b/>
          <w:i/>
          <w:iCs/>
        </w:rPr>
        <w:t>marca</w:t>
      </w:r>
      <w:r w:rsidRPr="00B8683A">
        <w:rPr>
          <w:b/>
          <w:i/>
          <w:iCs/>
          <w:spacing w:val="-7"/>
        </w:rPr>
        <w:t xml:space="preserve"> </w:t>
      </w:r>
      <w:r w:rsidR="001165D1" w:rsidRPr="00B8683A">
        <w:rPr>
          <w:b/>
          <w:i/>
          <w:iCs/>
        </w:rPr>
        <w:t>2026</w:t>
      </w:r>
    </w:p>
    <w:p w14:paraId="0FEAAB21" w14:textId="531EDAE1" w:rsidR="00A63974" w:rsidRPr="00A42CDC" w:rsidRDefault="00A42CDC" w:rsidP="00A42CDC">
      <w:pPr>
        <w:spacing w:line="484" w:lineRule="auto"/>
        <w:ind w:left="137" w:right="1492" w:hanging="1"/>
        <w:rPr>
          <w:b/>
          <w:i/>
          <w:iCs/>
          <w:color w:val="EE0000"/>
        </w:rPr>
      </w:pPr>
      <w:r w:rsidRPr="00A42CDC">
        <w:rPr>
          <w:b/>
          <w:i/>
          <w:i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2CDC">
        <w:rPr>
          <w:b/>
          <w:color w:val="EE0000"/>
        </w:rPr>
        <w:tab/>
      </w:r>
      <w:r w:rsidRPr="00B97110">
        <w:rPr>
          <w:b/>
          <w:color w:val="000000" w:themeColor="text1"/>
        </w:rPr>
        <w:t>- 2</w:t>
      </w:r>
      <w:r w:rsidRPr="00B97110">
        <w:rPr>
          <w:b/>
          <w:i/>
          <w:iCs/>
          <w:color w:val="000000" w:themeColor="text1"/>
        </w:rPr>
        <w:t>. kolo: do 3</w:t>
      </w:r>
      <w:r w:rsidR="003C6AC1" w:rsidRPr="00B97110">
        <w:rPr>
          <w:b/>
          <w:i/>
          <w:iCs/>
          <w:color w:val="000000" w:themeColor="text1"/>
        </w:rPr>
        <w:t>0</w:t>
      </w:r>
      <w:r w:rsidRPr="00B97110">
        <w:rPr>
          <w:b/>
          <w:i/>
          <w:iCs/>
          <w:color w:val="000000" w:themeColor="text1"/>
        </w:rPr>
        <w:t>. júna 2026</w:t>
      </w:r>
    </w:p>
    <w:p w14:paraId="1CA5A8B4" w14:textId="34327CCE" w:rsidR="008A652C" w:rsidRPr="00B8683A" w:rsidRDefault="00CC7099" w:rsidP="00A63974">
      <w:pPr>
        <w:spacing w:line="484" w:lineRule="auto"/>
        <w:ind w:left="137" w:right="1492" w:hanging="1"/>
        <w:jc w:val="both"/>
      </w:pPr>
      <w:r w:rsidRPr="00B8683A">
        <w:rPr>
          <w:b/>
        </w:rPr>
        <w:t xml:space="preserve">Poplatok za prijímacie konanie: </w:t>
      </w:r>
      <w:r w:rsidR="00F34A7E" w:rsidRPr="00B8683A">
        <w:rPr>
          <w:b/>
          <w:i/>
          <w:iCs/>
        </w:rPr>
        <w:t>60,00</w:t>
      </w:r>
      <w:r w:rsidRPr="00B8683A">
        <w:rPr>
          <w:b/>
        </w:rPr>
        <w:t xml:space="preserve"> € </w:t>
      </w:r>
    </w:p>
    <w:p w14:paraId="1809D6F4" w14:textId="0FC66BA2" w:rsidR="00B8683A" w:rsidRPr="00B8683A" w:rsidRDefault="00CC7099" w:rsidP="00102A4A">
      <w:pPr>
        <w:pStyle w:val="Nadpis3"/>
        <w:spacing w:line="252" w:lineRule="exact"/>
      </w:pPr>
      <w:bookmarkStart w:id="7" w:name="Spôsob_úhrady_za_elektronickú_prihlášku:"/>
      <w:bookmarkEnd w:id="7"/>
      <w:r>
        <w:t>Spôsob</w:t>
      </w:r>
      <w:r>
        <w:rPr>
          <w:spacing w:val="-10"/>
        </w:rPr>
        <w:t xml:space="preserve"> </w:t>
      </w:r>
      <w:r>
        <w:t>úhrady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elektronickú</w:t>
      </w:r>
      <w:r>
        <w:rPr>
          <w:spacing w:val="-9"/>
        </w:rPr>
        <w:t xml:space="preserve"> </w:t>
      </w:r>
      <w:r>
        <w:rPr>
          <w:spacing w:val="-2"/>
        </w:rPr>
        <w:t>prihlášku</w:t>
      </w:r>
      <w:r w:rsidR="00102A4A">
        <w:rPr>
          <w:spacing w:val="-2"/>
        </w:rPr>
        <w:t xml:space="preserve"> a prijímacie konanie</w:t>
      </w:r>
      <w:r w:rsidR="00B8683A" w:rsidRPr="00102A4A">
        <w:rPr>
          <w:b w:val="0"/>
          <w:bCs w:val="0"/>
        </w:rPr>
        <w:t>: bezhotovostne podľa návodu uvedeného v elektronickej prihláške</w:t>
      </w:r>
      <w:r w:rsidR="00102A4A">
        <w:rPr>
          <w:b w:val="0"/>
          <w:bCs w:val="0"/>
        </w:rPr>
        <w:t xml:space="preserve">. </w:t>
      </w:r>
      <w:r w:rsidR="00B8683A" w:rsidRPr="00B8683A">
        <w:t>Pre zrealizovanie platby za prijímacie konanie sledujte pokyny v elektronickej prihláške!</w:t>
      </w:r>
    </w:p>
    <w:p w14:paraId="68CAADF1" w14:textId="77777777" w:rsidR="008A652C" w:rsidRDefault="00CC7099">
      <w:pPr>
        <w:pStyle w:val="Nadpis3"/>
        <w:spacing w:before="250"/>
        <w:ind w:left="138"/>
      </w:pPr>
      <w:r>
        <w:t>Pre</w:t>
      </w:r>
      <w:r>
        <w:rPr>
          <w:spacing w:val="-13"/>
        </w:rPr>
        <w:t xml:space="preserve"> </w:t>
      </w:r>
      <w:r>
        <w:t>zrealizovanie</w:t>
      </w:r>
      <w:r>
        <w:rPr>
          <w:spacing w:val="-9"/>
        </w:rPr>
        <w:t xml:space="preserve"> </w:t>
      </w:r>
      <w:r>
        <w:t>platby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iných</w:t>
      </w:r>
      <w:r>
        <w:rPr>
          <w:spacing w:val="-8"/>
        </w:rPr>
        <w:t xml:space="preserve"> </w:t>
      </w:r>
      <w:r>
        <w:t>krajín</w:t>
      </w:r>
      <w:r>
        <w:rPr>
          <w:spacing w:val="-11"/>
        </w:rPr>
        <w:t xml:space="preserve"> </w:t>
      </w:r>
      <w:r>
        <w:t>EÚ</w:t>
      </w:r>
      <w:r>
        <w:rPr>
          <w:spacing w:val="-10"/>
        </w:rPr>
        <w:t xml:space="preserve"> </w:t>
      </w:r>
      <w:r>
        <w:t>sú</w:t>
      </w:r>
      <w:r>
        <w:rPr>
          <w:spacing w:val="-8"/>
        </w:rPr>
        <w:t xml:space="preserve"> </w:t>
      </w:r>
      <w:r>
        <w:t>potrebné</w:t>
      </w:r>
      <w:r>
        <w:rPr>
          <w:spacing w:val="-8"/>
        </w:rPr>
        <w:t xml:space="preserve"> </w:t>
      </w:r>
      <w:r>
        <w:t>aj</w:t>
      </w:r>
      <w:r>
        <w:rPr>
          <w:spacing w:val="-6"/>
        </w:rPr>
        <w:t xml:space="preserve"> </w:t>
      </w:r>
      <w:r>
        <w:t>nasledovné</w:t>
      </w:r>
      <w:r>
        <w:rPr>
          <w:spacing w:val="-8"/>
        </w:rPr>
        <w:t xml:space="preserve"> </w:t>
      </w:r>
      <w:r>
        <w:rPr>
          <w:spacing w:val="-2"/>
        </w:rPr>
        <w:t>údaje:</w:t>
      </w:r>
    </w:p>
    <w:p w14:paraId="427FF69A" w14:textId="77777777" w:rsidR="008A652C" w:rsidRDefault="00CC7099">
      <w:pPr>
        <w:pStyle w:val="Odsekzoznamu"/>
        <w:numPr>
          <w:ilvl w:val="0"/>
          <w:numId w:val="2"/>
        </w:numPr>
        <w:tabs>
          <w:tab w:val="left" w:pos="856"/>
        </w:tabs>
        <w:spacing w:before="10" w:line="267" w:lineRule="exact"/>
        <w:ind w:hanging="357"/>
        <w:jc w:val="left"/>
      </w:pPr>
      <w:r>
        <w:t>BIC/SWIFT</w:t>
      </w:r>
      <w:r>
        <w:rPr>
          <w:spacing w:val="-13"/>
        </w:rPr>
        <w:t xml:space="preserve"> </w:t>
      </w:r>
      <w:r>
        <w:t>kód:</w:t>
      </w:r>
      <w:r>
        <w:rPr>
          <w:spacing w:val="-10"/>
        </w:rPr>
        <w:t xml:space="preserve"> </w:t>
      </w:r>
      <w:r>
        <w:rPr>
          <w:spacing w:val="-2"/>
        </w:rPr>
        <w:t>SPSRSKBA</w:t>
      </w:r>
    </w:p>
    <w:p w14:paraId="42245C0B" w14:textId="77777777" w:rsidR="008A652C" w:rsidRDefault="00CC7099">
      <w:pPr>
        <w:pStyle w:val="Odsekzoznamu"/>
        <w:numPr>
          <w:ilvl w:val="0"/>
          <w:numId w:val="2"/>
        </w:numPr>
        <w:tabs>
          <w:tab w:val="left" w:pos="858"/>
        </w:tabs>
        <w:spacing w:line="262" w:lineRule="exact"/>
        <w:ind w:left="858" w:hanging="359"/>
        <w:jc w:val="left"/>
      </w:pPr>
      <w:r>
        <w:t>správa</w:t>
      </w:r>
      <w:r>
        <w:rPr>
          <w:spacing w:val="-6"/>
        </w:rPr>
        <w:t xml:space="preserve"> </w:t>
      </w:r>
      <w:r>
        <w:t>pre</w:t>
      </w:r>
      <w:r>
        <w:rPr>
          <w:spacing w:val="-6"/>
        </w:rPr>
        <w:t xml:space="preserve"> </w:t>
      </w:r>
      <w:r>
        <w:t>prijímateľa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špecifický</w:t>
      </w:r>
      <w:r>
        <w:rPr>
          <w:spacing w:val="-3"/>
        </w:rPr>
        <w:t xml:space="preserve"> </w:t>
      </w:r>
      <w:r>
        <w:t>symbol</w:t>
      </w:r>
      <w:r>
        <w:rPr>
          <w:spacing w:val="-4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uchádzača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štúdium</w:t>
      </w:r>
      <w:r>
        <w:rPr>
          <w:spacing w:val="-3"/>
        </w:rPr>
        <w:t xml:space="preserve"> </w:t>
      </w:r>
      <w:r>
        <w:rPr>
          <w:spacing w:val="-2"/>
        </w:rPr>
        <w:t>(uvádzať</w:t>
      </w:r>
    </w:p>
    <w:p w14:paraId="07EBF3A2" w14:textId="77777777" w:rsidR="008A652C" w:rsidRDefault="00CC7099">
      <w:pPr>
        <w:pStyle w:val="Zkladntext"/>
        <w:spacing w:line="263" w:lineRule="exact"/>
        <w:ind w:left="859"/>
      </w:pPr>
      <w:r>
        <w:t>bez</w:t>
      </w:r>
      <w:r>
        <w:rPr>
          <w:spacing w:val="-4"/>
        </w:rPr>
        <w:t xml:space="preserve"> </w:t>
      </w:r>
      <w:r>
        <w:rPr>
          <w:spacing w:val="-2"/>
        </w:rPr>
        <w:t>diakritiky)</w:t>
      </w:r>
    </w:p>
    <w:p w14:paraId="01EE34F8" w14:textId="77777777" w:rsidR="008A652C" w:rsidRDefault="00CC7099">
      <w:pPr>
        <w:pStyle w:val="Zkladntext"/>
        <w:spacing w:before="1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446E97" wp14:editId="2F4C0449">
                <wp:simplePos x="0" y="0"/>
                <wp:positionH relativeFrom="page">
                  <wp:posOffset>876300</wp:posOffset>
                </wp:positionH>
                <wp:positionV relativeFrom="paragraph">
                  <wp:posOffset>170180</wp:posOffset>
                </wp:positionV>
                <wp:extent cx="5798185" cy="7048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704850"/>
                        </a:xfrm>
                        <a:prstGeom prst="rect">
                          <a:avLst/>
                        </a:prstGeom>
                        <a:solidFill>
                          <a:srgbClr val="93B3D5"/>
                        </a:solidFill>
                      </wps:spPr>
                      <wps:txbx>
                        <w:txbxContent>
                          <w:p w14:paraId="3663BE27" w14:textId="77777777" w:rsidR="008A652C" w:rsidRDefault="00CC7099">
                            <w:pPr>
                              <w:spacing w:before="7" w:line="341" w:lineRule="exact"/>
                              <w:ind w:left="343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DEŇ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OTVORENÝCH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DVERÍ</w:t>
                            </w:r>
                          </w:p>
                          <w:p w14:paraId="2B829F6F" w14:textId="0B7F0711" w:rsidR="008A652C" w:rsidRPr="006C3BDB" w:rsidRDefault="00F34A7E" w:rsidP="00591F50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i/>
                                <w:iCs/>
                                <w:sz w:val="26"/>
                              </w:rPr>
                            </w:pPr>
                            <w:r w:rsidRPr="006C3BDB">
                              <w:rPr>
                                <w:i/>
                                <w:iCs/>
                                <w:sz w:val="26"/>
                              </w:rPr>
                              <w:t>6. február 2026</w:t>
                            </w:r>
                            <w:r w:rsidR="007132B5" w:rsidRPr="006C3BDB">
                              <w:rPr>
                                <w:i/>
                                <w:iCs/>
                                <w:sz w:val="26"/>
                              </w:rPr>
                              <w:t xml:space="preserve">, </w:t>
                            </w:r>
                            <w:r w:rsidRPr="006C3BDB">
                              <w:rPr>
                                <w:i/>
                                <w:iCs/>
                                <w:sz w:val="26"/>
                              </w:rPr>
                              <w:t>10:00, Tulipánov</w:t>
                            </w:r>
                            <w:r w:rsidR="00F73425">
                              <w:rPr>
                                <w:i/>
                                <w:iCs/>
                                <w:sz w:val="26"/>
                              </w:rPr>
                              <w:t>á</w:t>
                            </w:r>
                            <w:r w:rsidRPr="006C3BDB">
                              <w:rPr>
                                <w:i/>
                                <w:iCs/>
                                <w:sz w:val="26"/>
                              </w:rPr>
                              <w:t xml:space="preserve"> 7, Nitra</w:t>
                            </w:r>
                            <w:r w:rsidR="007132B5" w:rsidRPr="006C3BDB">
                              <w:rPr>
                                <w:i/>
                                <w:iCs/>
                                <w:sz w:val="26"/>
                              </w:rPr>
                              <w:t xml:space="preserve"> </w:t>
                            </w:r>
                          </w:p>
                          <w:p w14:paraId="19C96923" w14:textId="7D36A794" w:rsidR="00F34A7E" w:rsidRPr="007132B5" w:rsidRDefault="00F34A7E" w:rsidP="00591F50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i/>
                                <w:iCs/>
                                <w:color w:val="EE0000"/>
                                <w:sz w:val="26"/>
                              </w:rPr>
                            </w:pPr>
                            <w:hyperlink r:id="rId18" w:history="1">
                              <w:r w:rsidRPr="00307CFE">
                                <w:rPr>
                                  <w:rStyle w:val="Hypertextovprepojenie"/>
                                  <w:i/>
                                  <w:iCs/>
                                  <w:sz w:val="26"/>
                                </w:rPr>
                                <w:t>https://www.fzki.uniag.sk/sk/dod</w:t>
                              </w:r>
                            </w:hyperlink>
                            <w:r>
                              <w:rPr>
                                <w:i/>
                                <w:iCs/>
                                <w:color w:val="EE0000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46E9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9pt;margin-top:13.4pt;width:456.55pt;height:55.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" fillcolor="#93b3d5" stroked="f">
                <v:textbox inset="0,0,0,0">
                  <w:txbxContent>
                    <w:p w14:paraId="3663BE27" w14:textId="77777777" w:rsidR="008A652C" w:rsidRDefault="00CC7099">
                      <w:pPr>
                        <w:spacing w:before="7" w:line="341" w:lineRule="exact"/>
                        <w:ind w:left="3434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DEŇ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OTVORENÝCH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DVERÍ</w:t>
                      </w:r>
                    </w:p>
                    <w:p w14:paraId="2B829F6F" w14:textId="0B7F0711" w:rsidR="008A652C" w:rsidRPr="006C3BDB" w:rsidRDefault="00F34A7E" w:rsidP="00591F50">
                      <w:pPr>
                        <w:spacing w:line="317" w:lineRule="exact"/>
                        <w:ind w:left="953"/>
                        <w:jc w:val="center"/>
                        <w:rPr>
                          <w:i/>
                          <w:iCs/>
                          <w:sz w:val="26"/>
                        </w:rPr>
                      </w:pPr>
                      <w:r w:rsidRPr="006C3BDB">
                        <w:rPr>
                          <w:i/>
                          <w:iCs/>
                          <w:sz w:val="26"/>
                        </w:rPr>
                        <w:t>6. február 2026</w:t>
                      </w:r>
                      <w:r w:rsidR="007132B5" w:rsidRPr="006C3BDB">
                        <w:rPr>
                          <w:i/>
                          <w:iCs/>
                          <w:sz w:val="26"/>
                        </w:rPr>
                        <w:t xml:space="preserve">, </w:t>
                      </w:r>
                      <w:r w:rsidRPr="006C3BDB">
                        <w:rPr>
                          <w:i/>
                          <w:iCs/>
                          <w:sz w:val="26"/>
                        </w:rPr>
                        <w:t>10:00, Tulipánov</w:t>
                      </w:r>
                      <w:r w:rsidR="00F73425">
                        <w:rPr>
                          <w:i/>
                          <w:iCs/>
                          <w:sz w:val="26"/>
                        </w:rPr>
                        <w:t>á</w:t>
                      </w:r>
                      <w:r w:rsidRPr="006C3BDB">
                        <w:rPr>
                          <w:i/>
                          <w:iCs/>
                          <w:sz w:val="26"/>
                        </w:rPr>
                        <w:t xml:space="preserve"> 7, Nitra</w:t>
                      </w:r>
                      <w:r w:rsidR="007132B5" w:rsidRPr="006C3BDB">
                        <w:rPr>
                          <w:i/>
                          <w:iCs/>
                          <w:sz w:val="26"/>
                        </w:rPr>
                        <w:t xml:space="preserve"> </w:t>
                      </w:r>
                    </w:p>
                    <w:p w14:paraId="19C96923" w14:textId="7D36A794" w:rsidR="00F34A7E" w:rsidRPr="007132B5" w:rsidRDefault="00F34A7E" w:rsidP="00591F50">
                      <w:pPr>
                        <w:spacing w:line="317" w:lineRule="exact"/>
                        <w:ind w:left="953"/>
                        <w:jc w:val="center"/>
                        <w:rPr>
                          <w:i/>
                          <w:iCs/>
                          <w:color w:val="EE0000"/>
                          <w:sz w:val="26"/>
                        </w:rPr>
                      </w:pPr>
                      <w:hyperlink r:id="rId19" w:history="1">
                        <w:r w:rsidRPr="00307CFE">
                          <w:rPr>
                            <w:rStyle w:val="Hypertextovprepojenie"/>
                            <w:i/>
                            <w:iCs/>
                            <w:sz w:val="26"/>
                          </w:rPr>
                          <w:t>https://www.fzki.uniag.sk/sk/dod</w:t>
                        </w:r>
                      </w:hyperlink>
                      <w:r>
                        <w:rPr>
                          <w:i/>
                          <w:iCs/>
                          <w:color w:val="EE0000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2BA87" w14:textId="77777777" w:rsidR="00961F1D" w:rsidRDefault="00961F1D" w:rsidP="00961F1D">
      <w:pPr>
        <w:pStyle w:val="Nadpis3"/>
      </w:pPr>
      <w:bookmarkStart w:id="8" w:name="Koordinátor_pre_zahraničných_študentov:"/>
      <w:bookmarkEnd w:id="8"/>
    </w:p>
    <w:p w14:paraId="09303714" w14:textId="09748432" w:rsidR="001844C4" w:rsidRPr="00102A4A" w:rsidRDefault="00961F1D" w:rsidP="001844C4">
      <w:pPr>
        <w:pStyle w:val="Nadpis3"/>
        <w:rPr>
          <w:i/>
          <w:iCs/>
        </w:rPr>
      </w:pPr>
      <w:r w:rsidRPr="00102A4A">
        <w:t>Študijné</w:t>
      </w:r>
      <w:r w:rsidRPr="00102A4A">
        <w:rPr>
          <w:spacing w:val="-8"/>
        </w:rPr>
        <w:t xml:space="preserve"> </w:t>
      </w:r>
      <w:r w:rsidRPr="00102A4A">
        <w:t>oddelenie I. stupeň štúdia</w:t>
      </w:r>
      <w:r w:rsidRPr="00102A4A">
        <w:rPr>
          <w:spacing w:val="-2"/>
        </w:rPr>
        <w:t>:</w:t>
      </w:r>
      <w:r w:rsidR="001844C4" w:rsidRPr="00102A4A">
        <w:rPr>
          <w:spacing w:val="-2"/>
        </w:rPr>
        <w:t xml:space="preserve"> </w:t>
      </w:r>
      <w:r w:rsidR="001844C4" w:rsidRPr="00102A4A">
        <w:rPr>
          <w:i/>
          <w:iCs/>
        </w:rPr>
        <w:t xml:space="preserve">Ing. Ivana </w:t>
      </w:r>
      <w:proofErr w:type="spellStart"/>
      <w:r w:rsidR="001844C4" w:rsidRPr="00102A4A">
        <w:rPr>
          <w:i/>
          <w:iCs/>
        </w:rPr>
        <w:t>Mesjarová</w:t>
      </w:r>
      <w:proofErr w:type="spellEnd"/>
    </w:p>
    <w:p w14:paraId="529952F3" w14:textId="4D3C35AA" w:rsidR="00F34A7E" w:rsidRPr="00102A4A" w:rsidRDefault="00F34A7E" w:rsidP="00F34A7E">
      <w:pPr>
        <w:pStyle w:val="Zkladntext"/>
        <w:ind w:left="135"/>
        <w:rPr>
          <w:i/>
          <w:iCs/>
        </w:rPr>
      </w:pPr>
      <w:r w:rsidRPr="00102A4A">
        <w:rPr>
          <w:i/>
          <w:iCs/>
        </w:rPr>
        <w:t>Tel.: 037/641 5412,  641 5441</w:t>
      </w:r>
      <w:r w:rsidR="001844C4" w:rsidRPr="00102A4A">
        <w:rPr>
          <w:i/>
          <w:iCs/>
        </w:rPr>
        <w:t xml:space="preserve">; </w:t>
      </w:r>
      <w:r w:rsidRPr="00102A4A">
        <w:rPr>
          <w:i/>
          <w:iCs/>
        </w:rPr>
        <w:t xml:space="preserve">e-mail: </w:t>
      </w:r>
      <w:hyperlink r:id="rId20" w:history="1">
        <w:r w:rsidR="001844C4" w:rsidRPr="00102A4A">
          <w:rPr>
            <w:rStyle w:val="Hypertextovprepojenie"/>
            <w:i/>
            <w:iCs/>
            <w:color w:val="auto"/>
          </w:rPr>
          <w:t>ivana.mesjarova@uniag.sk</w:t>
        </w:r>
      </w:hyperlink>
      <w:r w:rsidR="001844C4" w:rsidRPr="00102A4A">
        <w:rPr>
          <w:i/>
          <w:iCs/>
        </w:rPr>
        <w:t xml:space="preserve"> </w:t>
      </w:r>
      <w:r w:rsidRPr="00102A4A">
        <w:rPr>
          <w:i/>
          <w:iCs/>
        </w:rPr>
        <w:br/>
      </w:r>
    </w:p>
    <w:p w14:paraId="61D7E090" w14:textId="626911A7" w:rsidR="00F34A7E" w:rsidRPr="00102A4A" w:rsidRDefault="00961F1D" w:rsidP="00F34A7E">
      <w:pPr>
        <w:pStyle w:val="Zkladntext"/>
        <w:ind w:left="135"/>
        <w:rPr>
          <w:bCs/>
          <w:i/>
          <w:iCs/>
          <w:spacing w:val="-2"/>
        </w:rPr>
      </w:pPr>
      <w:r w:rsidRPr="00102A4A">
        <w:rPr>
          <w:b/>
        </w:rPr>
        <w:t>P</w:t>
      </w:r>
      <w:r w:rsidR="007132B5" w:rsidRPr="00102A4A">
        <w:rPr>
          <w:b/>
        </w:rPr>
        <w:t>rodekanka</w:t>
      </w:r>
      <w:r w:rsidRPr="00102A4A">
        <w:rPr>
          <w:b/>
          <w:spacing w:val="-10"/>
        </w:rPr>
        <w:t xml:space="preserve"> </w:t>
      </w:r>
      <w:r w:rsidR="001844C4" w:rsidRPr="00102A4A">
        <w:rPr>
          <w:b/>
          <w:spacing w:val="-11"/>
        </w:rPr>
        <w:t>pre vzdelávaciu činnosť</w:t>
      </w:r>
      <w:r w:rsidRPr="00102A4A">
        <w:rPr>
          <w:b/>
          <w:spacing w:val="-2"/>
        </w:rPr>
        <w:t>:</w:t>
      </w:r>
      <w:r w:rsidR="00F34A7E" w:rsidRPr="00102A4A">
        <w:rPr>
          <w:b/>
          <w:spacing w:val="-2"/>
        </w:rPr>
        <w:t xml:space="preserve"> </w:t>
      </w:r>
      <w:r w:rsidR="00F34A7E" w:rsidRPr="00102A4A">
        <w:rPr>
          <w:b/>
          <w:bCs/>
          <w:i/>
          <w:iCs/>
          <w:spacing w:val="-2"/>
        </w:rPr>
        <w:t xml:space="preserve">doc. Ing. arch. Roberta </w:t>
      </w:r>
      <w:proofErr w:type="spellStart"/>
      <w:r w:rsidR="00F34A7E" w:rsidRPr="00102A4A">
        <w:rPr>
          <w:b/>
          <w:bCs/>
          <w:i/>
          <w:iCs/>
          <w:spacing w:val="-2"/>
        </w:rPr>
        <w:t>Štěpánková</w:t>
      </w:r>
      <w:proofErr w:type="spellEnd"/>
      <w:r w:rsidR="00F34A7E" w:rsidRPr="00102A4A">
        <w:rPr>
          <w:b/>
          <w:bCs/>
          <w:i/>
          <w:iCs/>
          <w:spacing w:val="-2"/>
        </w:rPr>
        <w:t>, PhD.</w:t>
      </w:r>
      <w:r w:rsidR="00F34A7E" w:rsidRPr="00102A4A">
        <w:rPr>
          <w:bCs/>
          <w:i/>
          <w:iCs/>
          <w:spacing w:val="-2"/>
        </w:rPr>
        <w:t>;</w:t>
      </w:r>
    </w:p>
    <w:p w14:paraId="2AF55B30" w14:textId="46855A63" w:rsidR="00F34A7E" w:rsidRPr="00102A4A" w:rsidRDefault="00F34A7E" w:rsidP="00F34A7E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 </w:t>
      </w:r>
      <w:r w:rsidR="001844C4" w:rsidRPr="00102A4A">
        <w:rPr>
          <w:bCs/>
          <w:i/>
          <w:iCs/>
          <w:spacing w:val="-2"/>
        </w:rPr>
        <w:t xml:space="preserve">Tel.: 037 641 5412; </w:t>
      </w:r>
      <w:r w:rsidRPr="00102A4A">
        <w:rPr>
          <w:bCs/>
          <w:i/>
          <w:iCs/>
          <w:spacing w:val="-2"/>
        </w:rPr>
        <w:t xml:space="preserve">e-mail: </w:t>
      </w:r>
      <w:hyperlink r:id="rId21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4D882F77" w14:textId="77777777" w:rsidR="001844C4" w:rsidRPr="00102A4A" w:rsidRDefault="001844C4" w:rsidP="001844C4">
      <w:pPr>
        <w:pStyle w:val="Nadpis3"/>
        <w:rPr>
          <w:i/>
          <w:iCs/>
          <w:spacing w:val="-2"/>
        </w:rPr>
      </w:pPr>
    </w:p>
    <w:p w14:paraId="7F1C09E1" w14:textId="0C1CF24D" w:rsidR="001844C4" w:rsidRPr="00102A4A" w:rsidRDefault="002D3F83" w:rsidP="001844C4">
      <w:pPr>
        <w:pStyle w:val="Nadpis3"/>
        <w:rPr>
          <w:i/>
          <w:iCs/>
        </w:rPr>
      </w:pPr>
      <w:r w:rsidRPr="00102A4A">
        <w:rPr>
          <w:spacing w:val="-2"/>
        </w:rPr>
        <w:t>Prodekan</w:t>
      </w:r>
      <w:r w:rsidR="00F34A7E" w:rsidRPr="00102A4A">
        <w:rPr>
          <w:spacing w:val="-2"/>
        </w:rPr>
        <w:t>ka</w:t>
      </w:r>
      <w:r w:rsidRPr="00102A4A">
        <w:rPr>
          <w:spacing w:val="-2"/>
        </w:rPr>
        <w:t>/k</w:t>
      </w:r>
      <w:r w:rsidR="00961F1D" w:rsidRPr="00102A4A">
        <w:rPr>
          <w:spacing w:val="-2"/>
        </w:rPr>
        <w:t>oordinátor</w:t>
      </w:r>
      <w:r w:rsidR="00F34A7E" w:rsidRPr="00102A4A">
        <w:rPr>
          <w:spacing w:val="-2"/>
        </w:rPr>
        <w:t>ka</w:t>
      </w:r>
      <w:r w:rsidR="00961F1D" w:rsidRPr="00102A4A">
        <w:rPr>
          <w:spacing w:val="6"/>
        </w:rPr>
        <w:t xml:space="preserve"> </w:t>
      </w:r>
      <w:r w:rsidR="00961F1D" w:rsidRPr="00102A4A">
        <w:rPr>
          <w:spacing w:val="-2"/>
        </w:rPr>
        <w:t>pre</w:t>
      </w:r>
      <w:r w:rsidR="00961F1D" w:rsidRPr="00102A4A">
        <w:rPr>
          <w:spacing w:val="3"/>
        </w:rPr>
        <w:t xml:space="preserve"> </w:t>
      </w:r>
      <w:r w:rsidR="00961F1D" w:rsidRPr="00102A4A">
        <w:rPr>
          <w:spacing w:val="-2"/>
        </w:rPr>
        <w:t>zahraničných študentov</w:t>
      </w:r>
      <w:r w:rsidR="00961F1D" w:rsidRPr="00102A4A">
        <w:rPr>
          <w:b w:val="0"/>
          <w:spacing w:val="-2"/>
        </w:rPr>
        <w:t>:</w:t>
      </w:r>
      <w:r w:rsidR="00F34A7E" w:rsidRPr="00102A4A">
        <w:rPr>
          <w:b w:val="0"/>
          <w:spacing w:val="-2"/>
        </w:rPr>
        <w:t xml:space="preserve"> </w:t>
      </w:r>
      <w:r w:rsidR="00F34A7E" w:rsidRPr="00102A4A">
        <w:rPr>
          <w:i/>
          <w:iCs/>
        </w:rPr>
        <w:t xml:space="preserve">Prof. Ing. Miroslava </w:t>
      </w:r>
      <w:proofErr w:type="spellStart"/>
      <w:r w:rsidR="00F34A7E" w:rsidRPr="00102A4A">
        <w:rPr>
          <w:i/>
          <w:iCs/>
        </w:rPr>
        <w:t>Kačániová</w:t>
      </w:r>
      <w:proofErr w:type="spellEnd"/>
      <w:r w:rsidR="00F34A7E" w:rsidRPr="00102A4A">
        <w:rPr>
          <w:i/>
          <w:iCs/>
        </w:rPr>
        <w:t xml:space="preserve">, PhD. - prodekanka pre zahraničné vzťahy a vzťahy s verejnosťou; </w:t>
      </w:r>
    </w:p>
    <w:p w14:paraId="28456973" w14:textId="29B181C0" w:rsidR="00F34A7E" w:rsidRPr="00102A4A" w:rsidRDefault="001844C4" w:rsidP="001844C4">
      <w:pPr>
        <w:pStyle w:val="Nadpis3"/>
        <w:rPr>
          <w:i/>
          <w:iCs/>
        </w:rPr>
      </w:pPr>
      <w:r w:rsidRPr="00102A4A">
        <w:rPr>
          <w:i/>
          <w:iCs/>
        </w:rPr>
        <w:t>T</w:t>
      </w:r>
      <w:r w:rsidR="00F34A7E" w:rsidRPr="00102A4A">
        <w:rPr>
          <w:i/>
          <w:iCs/>
        </w:rPr>
        <w:t xml:space="preserve">el.: 037/ 641 5425; </w:t>
      </w:r>
      <w:r w:rsidRPr="00102A4A">
        <w:rPr>
          <w:i/>
          <w:iCs/>
          <w:spacing w:val="-2"/>
        </w:rPr>
        <w:t xml:space="preserve">e-mail: </w:t>
      </w:r>
      <w:hyperlink r:id="rId22" w:history="1">
        <w:r w:rsidR="00F34A7E" w:rsidRPr="00102A4A">
          <w:rPr>
            <w:rStyle w:val="Hypertextovprepojenie"/>
            <w:i/>
            <w:iCs/>
            <w:color w:val="auto"/>
          </w:rPr>
          <w:t>miroslava.kacaniova@uniag.sk</w:t>
        </w:r>
      </w:hyperlink>
    </w:p>
    <w:p w14:paraId="2E2A6860" w14:textId="77777777" w:rsidR="00961F1D" w:rsidRPr="00102A4A" w:rsidRDefault="00961F1D" w:rsidP="00961F1D">
      <w:pPr>
        <w:pStyle w:val="Zkladntext"/>
        <w:ind w:left="136"/>
        <w:rPr>
          <w:u w:val="single"/>
        </w:rPr>
      </w:pPr>
    </w:p>
    <w:p w14:paraId="2BF2E9D1" w14:textId="77777777" w:rsidR="00961F1D" w:rsidRPr="00102A4A" w:rsidRDefault="00961F1D" w:rsidP="00961F1D">
      <w:pPr>
        <w:pStyle w:val="Nadpis3"/>
        <w:spacing w:line="268" w:lineRule="exact"/>
      </w:pPr>
      <w:r w:rsidRPr="00102A4A">
        <w:t>Koordinátor</w:t>
      </w:r>
      <w:r w:rsidRPr="00102A4A">
        <w:rPr>
          <w:spacing w:val="-12"/>
        </w:rPr>
        <w:t xml:space="preserve"> </w:t>
      </w:r>
      <w:r w:rsidRPr="00102A4A">
        <w:t>pre</w:t>
      </w:r>
      <w:r w:rsidRPr="00102A4A">
        <w:rPr>
          <w:spacing w:val="-8"/>
        </w:rPr>
        <w:t xml:space="preserve"> </w:t>
      </w:r>
      <w:r w:rsidRPr="00102A4A">
        <w:t>prácu</w:t>
      </w:r>
      <w:r w:rsidRPr="00102A4A">
        <w:rPr>
          <w:spacing w:val="-12"/>
        </w:rPr>
        <w:t xml:space="preserve"> </w:t>
      </w:r>
      <w:r w:rsidRPr="00102A4A">
        <w:t>s</w:t>
      </w:r>
      <w:r w:rsidRPr="00102A4A">
        <w:rPr>
          <w:spacing w:val="-7"/>
        </w:rPr>
        <w:t xml:space="preserve"> </w:t>
      </w:r>
      <w:r w:rsidRPr="00102A4A">
        <w:t>uchádzačmi</w:t>
      </w:r>
      <w:r w:rsidRPr="00102A4A">
        <w:rPr>
          <w:spacing w:val="-6"/>
        </w:rPr>
        <w:t xml:space="preserve"> </w:t>
      </w:r>
      <w:r w:rsidRPr="00102A4A">
        <w:t>o</w:t>
      </w:r>
      <w:r w:rsidRPr="00102A4A">
        <w:rPr>
          <w:spacing w:val="-11"/>
        </w:rPr>
        <w:t xml:space="preserve"> </w:t>
      </w:r>
      <w:r w:rsidRPr="00102A4A">
        <w:t>štúdium</w:t>
      </w:r>
      <w:r w:rsidRPr="00102A4A">
        <w:rPr>
          <w:spacing w:val="-10"/>
        </w:rPr>
        <w:t xml:space="preserve"> </w:t>
      </w:r>
      <w:r w:rsidRPr="00102A4A">
        <w:t>so</w:t>
      </w:r>
      <w:r w:rsidRPr="00102A4A">
        <w:rPr>
          <w:spacing w:val="-13"/>
        </w:rPr>
        <w:t xml:space="preserve"> </w:t>
      </w:r>
      <w:r w:rsidRPr="00102A4A">
        <w:t>špecifickými</w:t>
      </w:r>
      <w:r w:rsidRPr="00102A4A">
        <w:rPr>
          <w:spacing w:val="-4"/>
        </w:rPr>
        <w:t xml:space="preserve"> </w:t>
      </w:r>
      <w:r w:rsidRPr="00102A4A">
        <w:rPr>
          <w:spacing w:val="-2"/>
        </w:rPr>
        <w:t>potrebami:</w:t>
      </w:r>
    </w:p>
    <w:p w14:paraId="773C3D94" w14:textId="298E0605" w:rsidR="00F34A7E" w:rsidRPr="00102A4A" w:rsidRDefault="00F34A7E" w:rsidP="00F34A7E">
      <w:pPr>
        <w:pStyle w:val="Zkladntext"/>
        <w:ind w:left="135"/>
        <w:rPr>
          <w:bCs/>
          <w:i/>
          <w:iCs/>
          <w:spacing w:val="-2"/>
        </w:rPr>
      </w:pPr>
      <w:r w:rsidRPr="00613C68">
        <w:rPr>
          <w:b/>
        </w:rPr>
        <w:t>Prodekanka</w:t>
      </w:r>
      <w:r w:rsidRPr="00613C68">
        <w:rPr>
          <w:b/>
          <w:spacing w:val="-10"/>
        </w:rPr>
        <w:t xml:space="preserve"> </w:t>
      </w:r>
      <w:r w:rsidR="001844C4" w:rsidRPr="00613C68">
        <w:rPr>
          <w:b/>
          <w:spacing w:val="-11"/>
        </w:rPr>
        <w:t>pre vzdelávaciu činnosť</w:t>
      </w:r>
      <w:r w:rsidRPr="00613C68">
        <w:rPr>
          <w:b/>
          <w:spacing w:val="-2"/>
        </w:rPr>
        <w:t>:</w:t>
      </w:r>
      <w:r w:rsidRPr="00102A4A">
        <w:rPr>
          <w:b/>
          <w:spacing w:val="-2"/>
        </w:rPr>
        <w:t xml:space="preserve"> </w:t>
      </w:r>
      <w:r w:rsidRPr="00102A4A">
        <w:rPr>
          <w:b/>
          <w:bCs/>
          <w:i/>
          <w:iCs/>
          <w:spacing w:val="-2"/>
        </w:rPr>
        <w:t xml:space="preserve">doc. Ing. arch. Roberta </w:t>
      </w:r>
      <w:proofErr w:type="spellStart"/>
      <w:r w:rsidRPr="00102A4A">
        <w:rPr>
          <w:b/>
          <w:bCs/>
          <w:i/>
          <w:iCs/>
          <w:spacing w:val="-2"/>
        </w:rPr>
        <w:t>Štěpánková</w:t>
      </w:r>
      <w:proofErr w:type="spellEnd"/>
      <w:r w:rsidRPr="00102A4A">
        <w:rPr>
          <w:b/>
          <w:bCs/>
          <w:i/>
          <w:iCs/>
          <w:spacing w:val="-2"/>
        </w:rPr>
        <w:t>, PhD.</w:t>
      </w:r>
      <w:r w:rsidRPr="00102A4A">
        <w:rPr>
          <w:bCs/>
          <w:i/>
          <w:iCs/>
          <w:spacing w:val="-2"/>
        </w:rPr>
        <w:t>;</w:t>
      </w:r>
    </w:p>
    <w:p w14:paraId="2B66C1D6" w14:textId="77777777" w:rsidR="001844C4" w:rsidRPr="00102A4A" w:rsidRDefault="001844C4" w:rsidP="001844C4">
      <w:pPr>
        <w:pStyle w:val="Zkladntext"/>
        <w:ind w:left="135"/>
        <w:rPr>
          <w:b/>
          <w:spacing w:val="-2"/>
        </w:rPr>
      </w:pPr>
      <w:r w:rsidRPr="00102A4A">
        <w:rPr>
          <w:bCs/>
          <w:i/>
          <w:iCs/>
          <w:spacing w:val="-2"/>
        </w:rPr>
        <w:t xml:space="preserve">Tel.: 037 641 5412; e-mail: </w:t>
      </w:r>
      <w:hyperlink r:id="rId23" w:history="1">
        <w:r w:rsidRPr="00102A4A">
          <w:rPr>
            <w:rStyle w:val="Hypertextovprepojenie"/>
            <w:i/>
            <w:iCs/>
            <w:color w:val="auto"/>
            <w:spacing w:val="-2"/>
          </w:rPr>
          <w:t>roberta.stepankova@uniag.sk</w:t>
        </w:r>
      </w:hyperlink>
      <w:r w:rsidRPr="00102A4A">
        <w:rPr>
          <w:bCs/>
          <w:i/>
          <w:iCs/>
          <w:spacing w:val="-2"/>
        </w:rPr>
        <w:t xml:space="preserve"> </w:t>
      </w:r>
    </w:p>
    <w:p w14:paraId="5CB23580" w14:textId="77777777" w:rsidR="00F34A7E" w:rsidRPr="00102A4A" w:rsidRDefault="00F34A7E" w:rsidP="00F34A7E">
      <w:pPr>
        <w:pStyle w:val="Zkladntext"/>
        <w:spacing w:before="1"/>
        <w:ind w:firstLine="133"/>
      </w:pPr>
    </w:p>
    <w:p w14:paraId="6E7F36B1" w14:textId="77777777" w:rsidR="00F34A7E" w:rsidRPr="00102A4A" w:rsidRDefault="00961F1D" w:rsidP="00F34A7E">
      <w:pPr>
        <w:pStyle w:val="Zkladntext"/>
        <w:spacing w:line="235" w:lineRule="auto"/>
        <w:ind w:left="186" w:right="922" w:hanging="53"/>
        <w:rPr>
          <w:i/>
          <w:iCs/>
          <w:spacing w:val="-10"/>
        </w:rPr>
      </w:pPr>
      <w:bookmarkStart w:id="9" w:name="V_prípade_otázok_kontaktujte_Študijné_od"/>
      <w:bookmarkEnd w:id="9"/>
      <w:r w:rsidRPr="00102A4A">
        <w:t>Zverejnené</w:t>
      </w:r>
      <w:r w:rsidRPr="00102A4A">
        <w:rPr>
          <w:spacing w:val="-13"/>
        </w:rPr>
        <w:t xml:space="preserve"> </w:t>
      </w:r>
      <w:r w:rsidRPr="00102A4A">
        <w:t>na</w:t>
      </w:r>
      <w:r w:rsidRPr="00102A4A">
        <w:rPr>
          <w:spacing w:val="-12"/>
        </w:rPr>
        <w:t xml:space="preserve"> </w:t>
      </w:r>
      <w:r w:rsidRPr="00102A4A">
        <w:t>web</w:t>
      </w:r>
      <w:r w:rsidRPr="00102A4A">
        <w:rPr>
          <w:spacing w:val="-13"/>
        </w:rPr>
        <w:t xml:space="preserve"> </w:t>
      </w:r>
      <w:r w:rsidRPr="00102A4A">
        <w:t>stránke</w:t>
      </w:r>
      <w:r w:rsidRPr="00102A4A">
        <w:rPr>
          <w:spacing w:val="-12"/>
        </w:rPr>
        <w:t xml:space="preserve"> </w:t>
      </w:r>
      <w:r w:rsidR="00F34A7E" w:rsidRPr="00102A4A">
        <w:rPr>
          <w:i/>
          <w:iCs/>
          <w:spacing w:val="-12"/>
        </w:rPr>
        <w:t>Fakulty záhradníctva a krajinného inžinierstva</w:t>
      </w:r>
      <w:r w:rsidRPr="00102A4A">
        <w:rPr>
          <w:spacing w:val="-10"/>
        </w:rPr>
        <w:t xml:space="preserve"> </w:t>
      </w:r>
      <w:r w:rsidR="00F34A7E" w:rsidRPr="00102A4A">
        <w:rPr>
          <w:i/>
          <w:iCs/>
          <w:spacing w:val="-10"/>
        </w:rPr>
        <w:t>v časti Uchádzači o štúdium:</w:t>
      </w:r>
    </w:p>
    <w:p w14:paraId="175CB6AB" w14:textId="0505D316" w:rsidR="00961F1D" w:rsidRPr="00102A4A" w:rsidRDefault="00F34A7E" w:rsidP="00961F1D">
      <w:pPr>
        <w:pStyle w:val="Zkladntext"/>
        <w:spacing w:line="235" w:lineRule="auto"/>
        <w:ind w:left="186" w:right="922" w:hanging="53"/>
      </w:pPr>
      <w:hyperlink r:id="rId24" w:history="1">
        <w:r w:rsidRPr="00102A4A">
          <w:rPr>
            <w:rStyle w:val="Hypertextovprepojenie"/>
            <w:i/>
            <w:iCs/>
            <w:color w:val="auto"/>
            <w:spacing w:val="-10"/>
          </w:rPr>
          <w:t>www.fzki.uniag.sk/sk/</w:t>
        </w:r>
      </w:hyperlink>
      <w:r w:rsidRPr="00102A4A">
        <w:rPr>
          <w:i/>
          <w:iCs/>
          <w:spacing w:val="-10"/>
        </w:rPr>
        <w:t xml:space="preserve">   </w:t>
      </w:r>
      <w:r w:rsidR="00961F1D" w:rsidRPr="00102A4A">
        <w:t xml:space="preserve">a na Portáli VŠ </w:t>
      </w:r>
      <w:hyperlink r:id="rId25" w:history="1">
        <w:r w:rsidR="007132B5" w:rsidRPr="00102A4A">
          <w:rPr>
            <w:rStyle w:val="Hypertextovprepojenie"/>
            <w:color w:val="auto"/>
          </w:rPr>
          <w:t>www.portalvs.sk</w:t>
        </w:r>
      </w:hyperlink>
    </w:p>
    <w:p w14:paraId="5AD88A06" w14:textId="77777777" w:rsidR="00961F1D" w:rsidRPr="00102A4A" w:rsidRDefault="00961F1D" w:rsidP="00961F1D">
      <w:pPr>
        <w:pStyle w:val="Zkladntext"/>
      </w:pPr>
    </w:p>
    <w:p w14:paraId="4033E218" w14:textId="08BD12C7" w:rsidR="00961F1D" w:rsidRPr="00102A4A" w:rsidRDefault="00961F1D" w:rsidP="00961F1D">
      <w:pPr>
        <w:pStyle w:val="Zkladntext"/>
        <w:ind w:left="136"/>
        <w:rPr>
          <w:i/>
          <w:iCs/>
        </w:rPr>
      </w:pPr>
      <w:r w:rsidRPr="00102A4A">
        <w:rPr>
          <w:i/>
          <w:iCs/>
        </w:rPr>
        <w:t>P</w:t>
      </w:r>
      <w:r w:rsidR="00296CAE" w:rsidRPr="00102A4A">
        <w:rPr>
          <w:i/>
          <w:iCs/>
        </w:rPr>
        <w:t>ripravila</w:t>
      </w:r>
      <w:r w:rsidRPr="00102A4A">
        <w:rPr>
          <w:i/>
          <w:iCs/>
        </w:rPr>
        <w:t>:</w:t>
      </w:r>
      <w:r w:rsidRPr="00102A4A">
        <w:rPr>
          <w:i/>
          <w:iCs/>
          <w:spacing w:val="-11"/>
        </w:rPr>
        <w:t xml:space="preserve"> </w:t>
      </w:r>
      <w:r w:rsidR="00F34A7E" w:rsidRPr="00102A4A">
        <w:rPr>
          <w:i/>
          <w:iCs/>
          <w:spacing w:val="-11"/>
        </w:rPr>
        <w:t xml:space="preserve">doc. Ing. arch. R. </w:t>
      </w:r>
      <w:proofErr w:type="spellStart"/>
      <w:r w:rsidR="00F34A7E" w:rsidRPr="00102A4A">
        <w:rPr>
          <w:i/>
          <w:iCs/>
          <w:spacing w:val="-11"/>
        </w:rPr>
        <w:t>Štěpánková</w:t>
      </w:r>
      <w:proofErr w:type="spellEnd"/>
      <w:r w:rsidR="00F34A7E" w:rsidRPr="00102A4A">
        <w:rPr>
          <w:i/>
          <w:iCs/>
          <w:spacing w:val="-11"/>
        </w:rPr>
        <w:t>, PhD. - prodekanka  pre vzdelávaciu činnosť</w:t>
      </w:r>
    </w:p>
    <w:p w14:paraId="06603BE8" w14:textId="0410ACB8" w:rsidR="00961F1D" w:rsidRPr="00DE4659" w:rsidRDefault="00961F1D" w:rsidP="001844C4">
      <w:pPr>
        <w:spacing w:before="262"/>
        <w:ind w:left="135" w:right="129"/>
        <w:jc w:val="both"/>
        <w:rPr>
          <w:i/>
          <w:iCs/>
          <w:color w:val="000000" w:themeColor="text1"/>
          <w:sz w:val="21"/>
        </w:rPr>
      </w:pPr>
      <w:r w:rsidRPr="00DE4659">
        <w:rPr>
          <w:i/>
          <w:iCs/>
          <w:sz w:val="21"/>
        </w:rPr>
        <w:t xml:space="preserve">Programová komisia študijného programu </w:t>
      </w:r>
      <w:r w:rsidR="00F34A7E" w:rsidRPr="00DE4659">
        <w:rPr>
          <w:i/>
          <w:iCs/>
          <w:sz w:val="21"/>
        </w:rPr>
        <w:t>krajinná a záhradná architektúra</w:t>
      </w:r>
      <w:r w:rsidRPr="00DE4659">
        <w:rPr>
          <w:i/>
          <w:iCs/>
          <w:sz w:val="21"/>
        </w:rPr>
        <w:t xml:space="preserve"> schválila návrh podmienok a pravidiel prijímacieho konania pre daný študijný program so zohľadnením osobitostí pre študentov so špecifickými potrebami </w:t>
      </w:r>
      <w:r w:rsidRPr="00DE4659">
        <w:rPr>
          <w:i/>
          <w:iCs/>
          <w:color w:val="000000" w:themeColor="text1"/>
          <w:sz w:val="21"/>
        </w:rPr>
        <w:t xml:space="preserve">dňa </w:t>
      </w:r>
      <w:r w:rsidR="008D65B7" w:rsidRPr="00DE4659">
        <w:rPr>
          <w:i/>
          <w:iCs/>
          <w:color w:val="000000" w:themeColor="text1"/>
          <w:sz w:val="21"/>
        </w:rPr>
        <w:t>20.11.2025</w:t>
      </w:r>
      <w:r w:rsidR="009F4A69" w:rsidRPr="00DE4659">
        <w:rPr>
          <w:i/>
          <w:iCs/>
          <w:color w:val="000000" w:themeColor="text1"/>
          <w:sz w:val="21"/>
        </w:rPr>
        <w:t xml:space="preserve">, </w:t>
      </w:r>
      <w:r w:rsidR="000333B6" w:rsidRPr="00DE4659">
        <w:rPr>
          <w:i/>
          <w:iCs/>
          <w:color w:val="000000" w:themeColor="text1"/>
          <w:sz w:val="21"/>
        </w:rPr>
        <w:t xml:space="preserve">doplnené 2. kolo schválené vedením FZKI SPU v Nitre </w:t>
      </w:r>
      <w:r w:rsidR="00AA5738" w:rsidRPr="00DE4659">
        <w:rPr>
          <w:i/>
          <w:iCs/>
          <w:color w:val="000000" w:themeColor="text1"/>
          <w:sz w:val="21"/>
        </w:rPr>
        <w:t>dňa 8.4. 2026.</w:t>
      </w:r>
    </w:p>
    <w:p w14:paraId="1CC3E759" w14:textId="35AF4C3C" w:rsidR="00B011DF" w:rsidRDefault="00B011DF" w:rsidP="00B97110">
      <w:pPr>
        <w:spacing w:before="262"/>
        <w:ind w:left="135" w:right="129"/>
        <w:jc w:val="both"/>
        <w:rPr>
          <w:b/>
        </w:rPr>
      </w:pPr>
      <w:r w:rsidRPr="00DE4659">
        <w:rPr>
          <w:i/>
          <w:iCs/>
          <w:sz w:val="21"/>
        </w:rPr>
        <w:t>Podmienky a pravidlá prijímacieho konania pre študijný program krajinná a záhradná architektúra boli schválené v Rade pre vnútorný systém zabezpečovania kvality vzdelávania na SPU v Nitre dňa 9.12.2025</w:t>
      </w:r>
      <w:r w:rsidR="00AA5738" w:rsidRPr="00DE4659">
        <w:rPr>
          <w:i/>
          <w:iCs/>
          <w:sz w:val="21"/>
        </w:rPr>
        <w:t xml:space="preserve">, </w:t>
      </w:r>
      <w:r w:rsidR="00AA5738" w:rsidRPr="00DE4659">
        <w:rPr>
          <w:i/>
          <w:iCs/>
          <w:color w:val="000000" w:themeColor="text1"/>
          <w:sz w:val="21"/>
        </w:rPr>
        <w:t>doplnené 2. kolo</w:t>
      </w:r>
      <w:r w:rsidR="00B97110">
        <w:rPr>
          <w:i/>
          <w:iCs/>
          <w:color w:val="000000" w:themeColor="text1"/>
          <w:sz w:val="21"/>
        </w:rPr>
        <w:t xml:space="preserve"> prijímacieho konania bolo schválene v Rade pre </w:t>
      </w:r>
      <w:r w:rsidR="00B97110" w:rsidRPr="00DE4659">
        <w:rPr>
          <w:i/>
          <w:iCs/>
          <w:sz w:val="21"/>
        </w:rPr>
        <w:t xml:space="preserve">vnútorný systém zabezpečovania kvality vzdelávania na SPU v Nitre </w:t>
      </w:r>
      <w:r w:rsidR="00B97110">
        <w:rPr>
          <w:i/>
          <w:iCs/>
          <w:color w:val="000000" w:themeColor="text1"/>
          <w:sz w:val="21"/>
        </w:rPr>
        <w:t>dňa 14.4.2026</w:t>
      </w:r>
      <w:bookmarkStart w:id="10" w:name="Prílohy_Kritéria_hodnotenia_uchádzačov_o"/>
      <w:bookmarkEnd w:id="10"/>
      <w:r w:rsidR="00B97110">
        <w:rPr>
          <w:i/>
          <w:iCs/>
          <w:color w:val="000000" w:themeColor="text1"/>
          <w:sz w:val="21"/>
        </w:rPr>
        <w:t>.</w:t>
      </w:r>
    </w:p>
    <w:p w14:paraId="7C35EAE3" w14:textId="1559454A" w:rsidR="008A652C" w:rsidRDefault="00CC7099" w:rsidP="001844C4">
      <w:pPr>
        <w:pStyle w:val="Nadpis3"/>
        <w:spacing w:before="35"/>
        <w:ind w:left="0"/>
        <w:rPr>
          <w:b w:val="0"/>
        </w:rPr>
      </w:pPr>
      <w:r>
        <w:rPr>
          <w:b w:val="0"/>
        </w:rPr>
        <w:lastRenderedPageBreak/>
        <w:t>Prílohy</w:t>
      </w:r>
      <w:r w:rsidR="001844C4">
        <w:rPr>
          <w:b w:val="0"/>
        </w:rPr>
        <w:t>:</w:t>
      </w:r>
    </w:p>
    <w:p w14:paraId="1804264A" w14:textId="5CFE50E1" w:rsidR="001844C4" w:rsidRDefault="001844C4" w:rsidP="001844C4">
      <w:pPr>
        <w:pStyle w:val="Nadpis3"/>
        <w:numPr>
          <w:ilvl w:val="0"/>
          <w:numId w:val="4"/>
        </w:numPr>
        <w:spacing w:before="35"/>
        <w:rPr>
          <w:b w:val="0"/>
        </w:rPr>
      </w:pPr>
      <w:r w:rsidRPr="001844C4">
        <w:rPr>
          <w:b w:val="0"/>
        </w:rPr>
        <w:t>Prijímacie talentové skúšky</w:t>
      </w:r>
      <w:r>
        <w:rPr>
          <w:b w:val="0"/>
        </w:rPr>
        <w:t xml:space="preserve"> - </w:t>
      </w:r>
      <w:r w:rsidRPr="001844C4">
        <w:rPr>
          <w:b w:val="0"/>
        </w:rPr>
        <w:t>informácia pre uchádzačov o</w:t>
      </w:r>
      <w:r>
        <w:rPr>
          <w:b w:val="0"/>
        </w:rPr>
        <w:t> </w:t>
      </w:r>
      <w:r w:rsidRPr="001844C4">
        <w:rPr>
          <w:b w:val="0"/>
        </w:rPr>
        <w:t>štúdium</w:t>
      </w:r>
      <w:r>
        <w:rPr>
          <w:b w:val="0"/>
        </w:rPr>
        <w:t xml:space="preserve"> </w:t>
      </w:r>
      <w:r w:rsidRPr="001844C4">
        <w:rPr>
          <w:b w:val="0"/>
        </w:rPr>
        <w:t>študijného programu Krajinná a záhradná architektúra</w:t>
      </w:r>
    </w:p>
    <w:p w14:paraId="2474E017" w14:textId="054E6743" w:rsidR="001844C4" w:rsidRPr="001844C4" w:rsidRDefault="001844C4" w:rsidP="001844C4">
      <w:pPr>
        <w:pStyle w:val="Nadpis3"/>
        <w:spacing w:before="35"/>
        <w:jc w:val="right"/>
        <w:rPr>
          <w:b w:val="0"/>
        </w:rPr>
      </w:pPr>
      <w:r>
        <w:rPr>
          <w:b w:val="0"/>
        </w:rPr>
        <w:t>Príloha 1</w:t>
      </w:r>
    </w:p>
    <w:p w14:paraId="722B5766" w14:textId="77777777" w:rsidR="001844C4" w:rsidRPr="001844C4" w:rsidRDefault="001844C4" w:rsidP="001844C4">
      <w:pPr>
        <w:widowControl/>
        <w:autoSpaceDE/>
        <w:autoSpaceDN/>
        <w:ind w:left="284"/>
        <w:jc w:val="center"/>
        <w:outlineLvl w:val="0"/>
        <w:rPr>
          <w:rFonts w:ascii="Roboto" w:eastAsia="Times New Roman" w:hAnsi="Roboto"/>
          <w:b/>
          <w:bCs/>
          <w:color w:val="000000"/>
          <w:sz w:val="24"/>
          <w:szCs w:val="24"/>
          <w:lang w:eastAsia="sk-SK"/>
        </w:rPr>
      </w:pPr>
      <w:r w:rsidRPr="001844C4">
        <w:rPr>
          <w:rFonts w:ascii="Roboto" w:eastAsia="Times New Roman" w:hAnsi="Roboto"/>
          <w:b/>
          <w:bCs/>
          <w:color w:val="000000"/>
          <w:sz w:val="24"/>
          <w:szCs w:val="24"/>
          <w:lang w:eastAsia="sk-SK"/>
        </w:rPr>
        <w:t>Prij</w:t>
      </w:r>
      <w:r w:rsidRPr="001844C4">
        <w:rPr>
          <w:rFonts w:ascii="Roboto" w:eastAsia="Times New Roman" w:hAnsi="Roboto" w:hint="eastAsia"/>
          <w:b/>
          <w:bCs/>
          <w:color w:val="000000"/>
          <w:sz w:val="24"/>
          <w:szCs w:val="24"/>
          <w:lang w:eastAsia="sk-SK"/>
        </w:rPr>
        <w:t>í</w:t>
      </w:r>
      <w:r w:rsidRPr="001844C4">
        <w:rPr>
          <w:rFonts w:ascii="Roboto" w:eastAsia="Times New Roman" w:hAnsi="Roboto"/>
          <w:b/>
          <w:bCs/>
          <w:color w:val="000000"/>
          <w:sz w:val="24"/>
          <w:szCs w:val="24"/>
          <w:lang w:eastAsia="sk-SK"/>
        </w:rPr>
        <w:t>macie talentov</w:t>
      </w:r>
      <w:r w:rsidRPr="001844C4">
        <w:rPr>
          <w:rFonts w:ascii="Roboto" w:eastAsia="Times New Roman" w:hAnsi="Roboto" w:hint="eastAsia"/>
          <w:b/>
          <w:bCs/>
          <w:color w:val="000000"/>
          <w:sz w:val="24"/>
          <w:szCs w:val="24"/>
          <w:lang w:eastAsia="sk-SK"/>
        </w:rPr>
        <w:t>é</w:t>
      </w:r>
      <w:r w:rsidRPr="001844C4">
        <w:rPr>
          <w:rFonts w:ascii="Roboto" w:eastAsia="Times New Roman" w:hAnsi="Roboto"/>
          <w:b/>
          <w:bCs/>
          <w:color w:val="000000"/>
          <w:sz w:val="24"/>
          <w:szCs w:val="24"/>
          <w:lang w:eastAsia="sk-SK"/>
        </w:rPr>
        <w:t xml:space="preserve"> sk</w:t>
      </w:r>
      <w:r w:rsidRPr="001844C4">
        <w:rPr>
          <w:rFonts w:ascii="Roboto" w:eastAsia="Times New Roman" w:hAnsi="Roboto" w:hint="eastAsia"/>
          <w:b/>
          <w:bCs/>
          <w:color w:val="000000"/>
          <w:sz w:val="24"/>
          <w:szCs w:val="24"/>
          <w:lang w:eastAsia="sk-SK"/>
        </w:rPr>
        <w:t>úš</w:t>
      </w:r>
      <w:r w:rsidRPr="001844C4">
        <w:rPr>
          <w:rFonts w:ascii="Roboto" w:eastAsia="Times New Roman" w:hAnsi="Roboto"/>
          <w:b/>
          <w:bCs/>
          <w:color w:val="000000"/>
          <w:sz w:val="24"/>
          <w:szCs w:val="24"/>
          <w:lang w:eastAsia="sk-SK"/>
        </w:rPr>
        <w:t>ky</w:t>
      </w:r>
    </w:p>
    <w:p w14:paraId="03C4DB92" w14:textId="77777777" w:rsidR="001844C4" w:rsidRPr="001844C4" w:rsidRDefault="001844C4" w:rsidP="001844C4">
      <w:pPr>
        <w:widowControl/>
        <w:autoSpaceDE/>
        <w:autoSpaceDN/>
        <w:jc w:val="center"/>
        <w:rPr>
          <w:rFonts w:ascii="Roboto" w:eastAsia="Times New Roman" w:hAnsi="Roboto"/>
          <w:b/>
          <w:sz w:val="24"/>
          <w:szCs w:val="24"/>
        </w:rPr>
      </w:pPr>
      <w:r w:rsidRPr="001844C4">
        <w:rPr>
          <w:rFonts w:ascii="Roboto CE" w:eastAsia="Times New Roman" w:hAnsi="Roboto CE"/>
          <w:b/>
          <w:sz w:val="24"/>
          <w:szCs w:val="24"/>
        </w:rPr>
        <w:t xml:space="preserve">informácia pre uchádzačov o štúdium </w:t>
      </w:r>
    </w:p>
    <w:p w14:paraId="322818BA" w14:textId="77777777" w:rsidR="001844C4" w:rsidRPr="001844C4" w:rsidRDefault="001844C4" w:rsidP="001844C4">
      <w:pPr>
        <w:widowControl/>
        <w:autoSpaceDE/>
        <w:autoSpaceDN/>
        <w:jc w:val="center"/>
        <w:rPr>
          <w:rFonts w:ascii="Roboto" w:eastAsia="Times New Roman" w:hAnsi="Roboto"/>
          <w:b/>
          <w:sz w:val="24"/>
          <w:szCs w:val="24"/>
        </w:rPr>
      </w:pPr>
      <w:r w:rsidRPr="001844C4">
        <w:rPr>
          <w:rFonts w:ascii="Roboto" w:eastAsia="Times New Roman" w:hAnsi="Roboto" w:hint="eastAsia"/>
          <w:b/>
          <w:sz w:val="24"/>
          <w:szCs w:val="24"/>
        </w:rPr>
        <w:t>š</w:t>
      </w:r>
      <w:r w:rsidRPr="001844C4">
        <w:rPr>
          <w:rFonts w:ascii="Roboto" w:eastAsia="Times New Roman" w:hAnsi="Roboto"/>
          <w:b/>
          <w:sz w:val="24"/>
          <w:szCs w:val="24"/>
        </w:rPr>
        <w:t>tudijn</w:t>
      </w:r>
      <w:r w:rsidRPr="001844C4">
        <w:rPr>
          <w:rFonts w:ascii="Roboto" w:eastAsia="Times New Roman" w:hAnsi="Roboto" w:hint="eastAsia"/>
          <w:b/>
          <w:sz w:val="24"/>
          <w:szCs w:val="24"/>
        </w:rPr>
        <w:t>é</w:t>
      </w:r>
      <w:r w:rsidRPr="001844C4">
        <w:rPr>
          <w:rFonts w:ascii="Roboto" w:eastAsia="Times New Roman" w:hAnsi="Roboto"/>
          <w:b/>
          <w:sz w:val="24"/>
          <w:szCs w:val="24"/>
        </w:rPr>
        <w:t>ho programu Krajinn</w:t>
      </w:r>
      <w:r w:rsidRPr="001844C4">
        <w:rPr>
          <w:rFonts w:ascii="Roboto" w:eastAsia="Times New Roman" w:hAnsi="Roboto" w:hint="eastAsia"/>
          <w:b/>
          <w:sz w:val="24"/>
          <w:szCs w:val="24"/>
        </w:rPr>
        <w:t>á</w:t>
      </w:r>
      <w:r w:rsidRPr="001844C4">
        <w:rPr>
          <w:rFonts w:ascii="Roboto" w:eastAsia="Times New Roman" w:hAnsi="Roboto"/>
          <w:b/>
          <w:sz w:val="24"/>
          <w:szCs w:val="24"/>
        </w:rPr>
        <w:t xml:space="preserve"> a z</w:t>
      </w:r>
      <w:r w:rsidRPr="001844C4">
        <w:rPr>
          <w:rFonts w:ascii="Roboto" w:eastAsia="Times New Roman" w:hAnsi="Roboto" w:hint="eastAsia"/>
          <w:b/>
          <w:sz w:val="24"/>
          <w:szCs w:val="24"/>
        </w:rPr>
        <w:t>á</w:t>
      </w:r>
      <w:r w:rsidRPr="001844C4">
        <w:rPr>
          <w:rFonts w:ascii="Roboto" w:eastAsia="Times New Roman" w:hAnsi="Roboto"/>
          <w:b/>
          <w:sz w:val="24"/>
          <w:szCs w:val="24"/>
        </w:rPr>
        <w:t>hradn</w:t>
      </w:r>
      <w:r w:rsidRPr="001844C4">
        <w:rPr>
          <w:rFonts w:ascii="Roboto" w:eastAsia="Times New Roman" w:hAnsi="Roboto" w:hint="eastAsia"/>
          <w:b/>
          <w:sz w:val="24"/>
          <w:szCs w:val="24"/>
        </w:rPr>
        <w:t>á</w:t>
      </w:r>
      <w:r w:rsidRPr="001844C4">
        <w:rPr>
          <w:rFonts w:ascii="Roboto" w:eastAsia="Times New Roman" w:hAnsi="Roboto"/>
          <w:b/>
          <w:sz w:val="24"/>
          <w:szCs w:val="24"/>
        </w:rPr>
        <w:t xml:space="preserve"> architekt</w:t>
      </w:r>
      <w:r w:rsidRPr="001844C4">
        <w:rPr>
          <w:rFonts w:ascii="Roboto" w:eastAsia="Times New Roman" w:hAnsi="Roboto" w:hint="eastAsia"/>
          <w:b/>
          <w:sz w:val="24"/>
          <w:szCs w:val="24"/>
        </w:rPr>
        <w:t>ú</w:t>
      </w:r>
      <w:r w:rsidRPr="001844C4">
        <w:rPr>
          <w:rFonts w:ascii="Roboto" w:eastAsia="Times New Roman" w:hAnsi="Roboto"/>
          <w:b/>
          <w:sz w:val="24"/>
          <w:szCs w:val="24"/>
        </w:rPr>
        <w:t>ra</w:t>
      </w:r>
    </w:p>
    <w:p w14:paraId="4749633F" w14:textId="77777777" w:rsidR="001844C4" w:rsidRPr="001844C4" w:rsidRDefault="001844C4" w:rsidP="001844C4">
      <w:pPr>
        <w:widowControl/>
        <w:autoSpaceDE/>
        <w:autoSpaceDN/>
        <w:ind w:left="142"/>
        <w:jc w:val="right"/>
        <w:rPr>
          <w:rFonts w:ascii="Roboto" w:eastAsia="Times New Roman" w:hAnsi="Roboto"/>
        </w:rPr>
      </w:pPr>
    </w:p>
    <w:p w14:paraId="65715342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  <w:bCs/>
        </w:rPr>
        <w:t>Prij</w:t>
      </w:r>
      <w:r w:rsidRPr="001844C4">
        <w:rPr>
          <w:rFonts w:ascii="Roboto" w:eastAsia="Times New Roman" w:hAnsi="Roboto" w:hint="eastAsia"/>
          <w:bCs/>
        </w:rPr>
        <w:t>í</w:t>
      </w:r>
      <w:r w:rsidRPr="001844C4">
        <w:rPr>
          <w:rFonts w:ascii="Roboto" w:eastAsia="Times New Roman" w:hAnsi="Roboto"/>
          <w:bCs/>
        </w:rPr>
        <w:t>macie talentov</w:t>
      </w:r>
      <w:r w:rsidRPr="001844C4">
        <w:rPr>
          <w:rFonts w:ascii="Roboto" w:eastAsia="Times New Roman" w:hAnsi="Roboto" w:hint="eastAsia"/>
          <w:bCs/>
        </w:rPr>
        <w:t>é</w:t>
      </w:r>
      <w:r w:rsidRPr="001844C4">
        <w:rPr>
          <w:rFonts w:ascii="Roboto" w:eastAsia="Times New Roman" w:hAnsi="Roboto"/>
          <w:bCs/>
        </w:rPr>
        <w:t xml:space="preserve"> sk</w:t>
      </w:r>
      <w:r w:rsidRPr="001844C4">
        <w:rPr>
          <w:rFonts w:ascii="Roboto" w:eastAsia="Times New Roman" w:hAnsi="Roboto" w:hint="eastAsia"/>
          <w:bCs/>
        </w:rPr>
        <w:t>úš</w:t>
      </w:r>
      <w:r w:rsidRPr="001844C4">
        <w:rPr>
          <w:rFonts w:ascii="Roboto" w:eastAsia="Times New Roman" w:hAnsi="Roboto"/>
          <w:bCs/>
        </w:rPr>
        <w:t xml:space="preserve">ky (PTS) pre </w:t>
      </w:r>
      <w:r w:rsidRPr="001844C4">
        <w:rPr>
          <w:rFonts w:ascii="Roboto" w:eastAsia="Times New Roman" w:hAnsi="Roboto" w:hint="eastAsia"/>
          <w:bCs/>
        </w:rPr>
        <w:t>š</w:t>
      </w:r>
      <w:r w:rsidRPr="001844C4">
        <w:rPr>
          <w:rFonts w:ascii="Roboto" w:eastAsia="Times New Roman" w:hAnsi="Roboto"/>
          <w:bCs/>
        </w:rPr>
        <w:t>tudijn</w:t>
      </w:r>
      <w:r w:rsidRPr="001844C4">
        <w:rPr>
          <w:rFonts w:ascii="Roboto" w:eastAsia="Times New Roman" w:hAnsi="Roboto" w:hint="eastAsia"/>
          <w:bCs/>
        </w:rPr>
        <w:t>ý</w:t>
      </w:r>
      <w:r w:rsidRPr="001844C4">
        <w:rPr>
          <w:rFonts w:ascii="Roboto" w:eastAsia="Times New Roman" w:hAnsi="Roboto"/>
          <w:bCs/>
        </w:rPr>
        <w:t xml:space="preserve"> program KRAJINN</w:t>
      </w:r>
      <w:r w:rsidRPr="001844C4">
        <w:rPr>
          <w:rFonts w:ascii="Roboto" w:eastAsia="Times New Roman" w:hAnsi="Roboto" w:hint="eastAsia"/>
          <w:bCs/>
        </w:rPr>
        <w:t>Á</w:t>
      </w:r>
      <w:r w:rsidRPr="001844C4">
        <w:rPr>
          <w:rFonts w:ascii="Roboto" w:eastAsia="Times New Roman" w:hAnsi="Roboto"/>
          <w:bCs/>
        </w:rPr>
        <w:t xml:space="preserve"> A Z</w:t>
      </w:r>
      <w:r w:rsidRPr="001844C4">
        <w:rPr>
          <w:rFonts w:ascii="Roboto" w:eastAsia="Times New Roman" w:hAnsi="Roboto" w:hint="eastAsia"/>
          <w:bCs/>
        </w:rPr>
        <w:t>Á</w:t>
      </w:r>
      <w:r w:rsidRPr="001844C4">
        <w:rPr>
          <w:rFonts w:ascii="Roboto" w:eastAsia="Times New Roman" w:hAnsi="Roboto"/>
          <w:bCs/>
        </w:rPr>
        <w:t>HRADN</w:t>
      </w:r>
      <w:r w:rsidRPr="001844C4">
        <w:rPr>
          <w:rFonts w:ascii="Roboto" w:eastAsia="Times New Roman" w:hAnsi="Roboto" w:hint="eastAsia"/>
          <w:bCs/>
        </w:rPr>
        <w:t>Á</w:t>
      </w:r>
      <w:r w:rsidRPr="001844C4">
        <w:rPr>
          <w:rFonts w:ascii="Roboto" w:eastAsia="Times New Roman" w:hAnsi="Roboto"/>
          <w:bCs/>
        </w:rPr>
        <w:t xml:space="preserve"> ARCHITEKT</w:t>
      </w:r>
      <w:r w:rsidRPr="001844C4">
        <w:rPr>
          <w:rFonts w:ascii="Roboto" w:eastAsia="Times New Roman" w:hAnsi="Roboto" w:hint="eastAsia"/>
          <w:bCs/>
        </w:rPr>
        <w:t>Ú</w:t>
      </w:r>
      <w:r w:rsidRPr="001844C4">
        <w:rPr>
          <w:rFonts w:ascii="Roboto" w:eastAsia="Times New Roman" w:hAnsi="Roboto"/>
          <w:bCs/>
        </w:rPr>
        <w:t>RA s</w:t>
      </w:r>
      <w:r w:rsidRPr="001844C4">
        <w:rPr>
          <w:rFonts w:ascii="Roboto" w:eastAsia="Times New Roman" w:hAnsi="Roboto" w:hint="eastAsia"/>
          <w:bCs/>
        </w:rPr>
        <w:t>ú</w:t>
      </w:r>
      <w:r w:rsidRPr="001844C4">
        <w:rPr>
          <w:rFonts w:ascii="Roboto" w:eastAsia="Times New Roman" w:hAnsi="Roboto"/>
          <w:bCs/>
        </w:rPr>
        <w:t xml:space="preserve"> jednodenn</w:t>
      </w:r>
      <w:r w:rsidRPr="001844C4">
        <w:rPr>
          <w:rFonts w:ascii="Roboto" w:eastAsia="Times New Roman" w:hAnsi="Roboto" w:hint="eastAsia"/>
          <w:bCs/>
        </w:rPr>
        <w:t>é</w:t>
      </w:r>
      <w:r w:rsidRPr="001844C4">
        <w:rPr>
          <w:rFonts w:ascii="Roboto" w:eastAsia="Times New Roman" w:hAnsi="Roboto"/>
          <w:bCs/>
        </w:rPr>
        <w:t>, konaj</w:t>
      </w:r>
      <w:r w:rsidRPr="001844C4">
        <w:rPr>
          <w:rFonts w:ascii="Roboto" w:eastAsia="Times New Roman" w:hAnsi="Roboto" w:hint="eastAsia"/>
          <w:bCs/>
        </w:rPr>
        <w:t>ú</w:t>
      </w:r>
      <w:r w:rsidRPr="001844C4">
        <w:rPr>
          <w:rFonts w:ascii="Roboto" w:eastAsia="Times New Roman" w:hAnsi="Roboto"/>
          <w:bCs/>
        </w:rPr>
        <w:t xml:space="preserve"> sa v jednom, alebo viacer</w:t>
      </w:r>
      <w:r w:rsidRPr="001844C4">
        <w:rPr>
          <w:rFonts w:ascii="Roboto" w:eastAsia="Times New Roman" w:hAnsi="Roboto" w:hint="eastAsia"/>
          <w:bCs/>
        </w:rPr>
        <w:t>ý</w:t>
      </w:r>
      <w:r w:rsidRPr="001844C4">
        <w:rPr>
          <w:rFonts w:ascii="Roboto" w:eastAsia="Times New Roman" w:hAnsi="Roboto"/>
          <w:bCs/>
        </w:rPr>
        <w:t>ch d</w:t>
      </w:r>
      <w:r w:rsidRPr="001844C4">
        <w:rPr>
          <w:rFonts w:ascii="Roboto" w:eastAsia="Times New Roman" w:hAnsi="Roboto" w:hint="eastAsia"/>
          <w:bCs/>
        </w:rPr>
        <w:t>á</w:t>
      </w:r>
      <w:r w:rsidRPr="001844C4">
        <w:rPr>
          <w:rFonts w:ascii="Roboto" w:eastAsia="Times New Roman" w:hAnsi="Roboto"/>
          <w:bCs/>
        </w:rPr>
        <w:t>tumoch na z</w:t>
      </w:r>
      <w:r w:rsidRPr="001844C4">
        <w:rPr>
          <w:rFonts w:ascii="Roboto" w:eastAsia="Times New Roman" w:hAnsi="Roboto" w:hint="eastAsia"/>
          <w:bCs/>
        </w:rPr>
        <w:t>á</w:t>
      </w:r>
      <w:r w:rsidRPr="001844C4">
        <w:rPr>
          <w:rFonts w:ascii="Roboto" w:eastAsia="Times New Roman" w:hAnsi="Roboto"/>
          <w:bCs/>
        </w:rPr>
        <w:t xml:space="preserve">klade  </w:t>
      </w:r>
      <w:r w:rsidRPr="001844C4">
        <w:rPr>
          <w:rFonts w:ascii="Roboto CE" w:eastAsia="Times New Roman" w:hAnsi="Roboto CE"/>
          <w:bCs/>
        </w:rPr>
        <w:t>počtu prihlásených uchádzačov</w:t>
      </w:r>
      <w:r w:rsidRPr="001844C4">
        <w:rPr>
          <w:rFonts w:ascii="Roboto" w:eastAsia="Times New Roman" w:hAnsi="Roboto"/>
          <w:bCs/>
        </w:rPr>
        <w:t xml:space="preserve"> obvykle na konci apr</w:t>
      </w:r>
      <w:r w:rsidRPr="001844C4">
        <w:rPr>
          <w:rFonts w:ascii="Roboto" w:eastAsia="Times New Roman" w:hAnsi="Roboto" w:hint="eastAsia"/>
          <w:bCs/>
        </w:rPr>
        <w:t>í</w:t>
      </w:r>
      <w:r w:rsidRPr="001844C4">
        <w:rPr>
          <w:rFonts w:ascii="Roboto" w:eastAsia="Times New Roman" w:hAnsi="Roboto"/>
          <w:bCs/>
        </w:rPr>
        <w:t>la.</w:t>
      </w:r>
    </w:p>
    <w:p w14:paraId="4793EFFB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  <w:i/>
          <w:iCs/>
        </w:rPr>
      </w:pPr>
      <w:r w:rsidRPr="001844C4">
        <w:rPr>
          <w:rFonts w:ascii="Roboto CE" w:eastAsia="Times New Roman" w:hAnsi="Roboto CE"/>
        </w:rPr>
        <w:t xml:space="preserve">PTS sa koná pre uchádzačov o štúdium na študijný program </w:t>
      </w:r>
      <w:r w:rsidRPr="001844C4">
        <w:rPr>
          <w:rFonts w:ascii="Roboto" w:eastAsia="Times New Roman" w:hAnsi="Roboto"/>
          <w:b/>
        </w:rPr>
        <w:t>KRAJINN</w:t>
      </w:r>
      <w:r w:rsidRPr="001844C4">
        <w:rPr>
          <w:rFonts w:ascii="Roboto" w:eastAsia="Times New Roman" w:hAnsi="Roboto" w:hint="eastAsia"/>
          <w:b/>
        </w:rPr>
        <w:t>Á</w:t>
      </w:r>
      <w:r w:rsidRPr="001844C4">
        <w:rPr>
          <w:rFonts w:ascii="Roboto" w:eastAsia="Times New Roman" w:hAnsi="Roboto"/>
          <w:b/>
        </w:rPr>
        <w:t xml:space="preserve"> A Z</w:t>
      </w:r>
      <w:r w:rsidRPr="001844C4">
        <w:rPr>
          <w:rFonts w:ascii="Roboto" w:eastAsia="Times New Roman" w:hAnsi="Roboto" w:hint="eastAsia"/>
          <w:b/>
        </w:rPr>
        <w:t>Á</w:t>
      </w:r>
      <w:r w:rsidRPr="001844C4">
        <w:rPr>
          <w:rFonts w:ascii="Roboto" w:eastAsia="Times New Roman" w:hAnsi="Roboto"/>
          <w:b/>
        </w:rPr>
        <w:t>HRADN</w:t>
      </w:r>
      <w:r w:rsidRPr="001844C4">
        <w:rPr>
          <w:rFonts w:ascii="Roboto" w:eastAsia="Times New Roman" w:hAnsi="Roboto" w:hint="eastAsia"/>
          <w:b/>
        </w:rPr>
        <w:t>Á</w:t>
      </w:r>
      <w:r w:rsidRPr="001844C4">
        <w:rPr>
          <w:rFonts w:ascii="Roboto" w:eastAsia="Times New Roman" w:hAnsi="Roboto"/>
          <w:b/>
        </w:rPr>
        <w:t xml:space="preserve"> ARCHITEKT</w:t>
      </w:r>
      <w:r w:rsidRPr="001844C4">
        <w:rPr>
          <w:rFonts w:ascii="Roboto" w:eastAsia="Times New Roman" w:hAnsi="Roboto" w:hint="eastAsia"/>
          <w:b/>
        </w:rPr>
        <w:t>Ú</w:t>
      </w:r>
      <w:r w:rsidRPr="001844C4">
        <w:rPr>
          <w:rFonts w:ascii="Roboto" w:eastAsia="Times New Roman" w:hAnsi="Roboto"/>
          <w:b/>
        </w:rPr>
        <w:t>RA</w:t>
      </w:r>
      <w:r w:rsidRPr="001844C4">
        <w:rPr>
          <w:rFonts w:ascii="Roboto" w:eastAsia="Times New Roman" w:hAnsi="Roboto"/>
        </w:rPr>
        <w:t xml:space="preserve"> </w:t>
      </w:r>
      <w:r w:rsidRPr="001844C4">
        <w:rPr>
          <w:rFonts w:ascii="Roboto CE" w:eastAsia="Times New Roman" w:hAnsi="Roboto CE"/>
          <w:b/>
        </w:rPr>
        <w:t xml:space="preserve">(denná forma štúdia – štvorročné štúdium). </w:t>
      </w:r>
      <w:r w:rsidRPr="001844C4">
        <w:rPr>
          <w:rFonts w:ascii="Roboto CE" w:eastAsia="Times New Roman" w:hAnsi="Roboto CE"/>
        </w:rPr>
        <w:t>Prijímacie talentové skúšky sa konajú za účelom prijatia uchádzačov s potrebnými schopnosťami, zručnosťami</w:t>
      </w:r>
      <w:r w:rsidRPr="001844C4">
        <w:rPr>
          <w:rFonts w:ascii="Roboto" w:eastAsia="Times New Roman" w:hAnsi="Roboto"/>
        </w:rPr>
        <w:t xml:space="preserve"> a predpokladmi pre 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t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>dium.</w:t>
      </w:r>
    </w:p>
    <w:p w14:paraId="116A4455" w14:textId="77777777" w:rsidR="001844C4" w:rsidRPr="001844C4" w:rsidRDefault="001844C4" w:rsidP="001844C4">
      <w:pPr>
        <w:widowControl/>
        <w:autoSpaceDE/>
        <w:autoSpaceDN/>
        <w:rPr>
          <w:rFonts w:ascii="Roboto" w:eastAsia="Times New Roman" w:hAnsi="Roboto"/>
        </w:rPr>
      </w:pPr>
    </w:p>
    <w:p w14:paraId="34CC23AE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  <w:i/>
          <w:iCs/>
        </w:rPr>
      </w:pPr>
      <w:r w:rsidRPr="001844C4">
        <w:rPr>
          <w:rFonts w:ascii="Roboto CE" w:eastAsia="Times New Roman" w:hAnsi="Roboto CE"/>
          <w:i/>
          <w:iCs/>
        </w:rPr>
        <w:t xml:space="preserve">Pre podporu a zvýšenie možností prijatia uchádzačov sa realizuje celodenný </w:t>
      </w:r>
      <w:r w:rsidRPr="001844C4">
        <w:rPr>
          <w:rFonts w:ascii="Roboto" w:eastAsia="Times New Roman" w:hAnsi="Roboto"/>
          <w:b/>
          <w:bCs/>
          <w:i/>
          <w:iCs/>
        </w:rPr>
        <w:t>pr</w:t>
      </w:r>
      <w:r w:rsidRPr="001844C4">
        <w:rPr>
          <w:rFonts w:ascii="Roboto" w:eastAsia="Times New Roman" w:hAnsi="Roboto" w:hint="eastAsia"/>
          <w:b/>
          <w:bCs/>
          <w:i/>
          <w:iCs/>
        </w:rPr>
        <w:t>í</w:t>
      </w:r>
      <w:r w:rsidRPr="001844C4">
        <w:rPr>
          <w:rFonts w:ascii="Roboto" w:eastAsia="Times New Roman" w:hAnsi="Roboto"/>
          <w:b/>
          <w:bCs/>
          <w:i/>
          <w:iCs/>
        </w:rPr>
        <w:t>pravn</w:t>
      </w:r>
      <w:r w:rsidRPr="001844C4">
        <w:rPr>
          <w:rFonts w:ascii="Roboto" w:eastAsia="Times New Roman" w:hAnsi="Roboto" w:hint="eastAsia"/>
          <w:b/>
          <w:bCs/>
          <w:i/>
          <w:iCs/>
        </w:rPr>
        <w:t>ý</w:t>
      </w:r>
      <w:r w:rsidRPr="001844C4">
        <w:rPr>
          <w:rFonts w:ascii="Roboto" w:eastAsia="Times New Roman" w:hAnsi="Roboto"/>
          <w:b/>
          <w:bCs/>
          <w:i/>
          <w:iCs/>
        </w:rPr>
        <w:t xml:space="preserve"> kurz</w:t>
      </w:r>
      <w:r w:rsidRPr="001844C4">
        <w:rPr>
          <w:rFonts w:ascii="Roboto CE" w:eastAsia="Times New Roman" w:hAnsi="Roboto CE"/>
          <w:i/>
          <w:iCs/>
        </w:rPr>
        <w:t xml:space="preserve">, na ktorý je potrebné prihlásiť sa (podrobné informácie dostane uchádzač formou návratky po doručení </w:t>
      </w:r>
      <w:r w:rsidRPr="001844C4">
        <w:rPr>
          <w:rFonts w:ascii="Roboto" w:eastAsia="Times New Roman" w:hAnsi="Roboto"/>
          <w:i/>
          <w:iCs/>
        </w:rPr>
        <w:t>kompletnej prihl</w:t>
      </w:r>
      <w:r w:rsidRPr="001844C4">
        <w:rPr>
          <w:rFonts w:ascii="Roboto" w:eastAsia="Times New Roman" w:hAnsi="Roboto" w:hint="eastAsia"/>
          <w:i/>
          <w:iCs/>
        </w:rPr>
        <w:t>áš</w:t>
      </w:r>
      <w:r w:rsidRPr="001844C4">
        <w:rPr>
          <w:rFonts w:ascii="Roboto" w:eastAsia="Times New Roman" w:hAnsi="Roboto"/>
          <w:i/>
          <w:iCs/>
        </w:rPr>
        <w:t xml:space="preserve">ky na </w:t>
      </w:r>
      <w:r w:rsidRPr="001844C4">
        <w:rPr>
          <w:rFonts w:ascii="Roboto" w:eastAsia="Times New Roman" w:hAnsi="Roboto" w:hint="eastAsia"/>
          <w:i/>
          <w:iCs/>
        </w:rPr>
        <w:t>š</w:t>
      </w:r>
      <w:r w:rsidRPr="001844C4">
        <w:rPr>
          <w:rFonts w:ascii="Roboto" w:eastAsia="Times New Roman" w:hAnsi="Roboto"/>
          <w:i/>
          <w:iCs/>
        </w:rPr>
        <w:t>t</w:t>
      </w:r>
      <w:r w:rsidRPr="001844C4">
        <w:rPr>
          <w:rFonts w:ascii="Roboto" w:eastAsia="Times New Roman" w:hAnsi="Roboto" w:hint="eastAsia"/>
          <w:i/>
          <w:iCs/>
        </w:rPr>
        <w:t>ú</w:t>
      </w:r>
      <w:r w:rsidRPr="001844C4">
        <w:rPr>
          <w:rFonts w:ascii="Roboto" w:eastAsia="Times New Roman" w:hAnsi="Roboto"/>
          <w:i/>
          <w:iCs/>
        </w:rPr>
        <w:t>dium – term</w:t>
      </w:r>
      <w:r w:rsidRPr="001844C4">
        <w:rPr>
          <w:rFonts w:ascii="Roboto" w:eastAsia="Times New Roman" w:hAnsi="Roboto" w:hint="eastAsia"/>
          <w:i/>
          <w:iCs/>
        </w:rPr>
        <w:t>í</w:t>
      </w:r>
      <w:r w:rsidRPr="001844C4">
        <w:rPr>
          <w:rFonts w:ascii="Roboto" w:eastAsia="Times New Roman" w:hAnsi="Roboto"/>
          <w:i/>
          <w:iCs/>
        </w:rPr>
        <w:t>n podania prihl</w:t>
      </w:r>
      <w:r w:rsidRPr="001844C4">
        <w:rPr>
          <w:rFonts w:ascii="Roboto" w:eastAsia="Times New Roman" w:hAnsi="Roboto" w:hint="eastAsia"/>
          <w:i/>
          <w:iCs/>
        </w:rPr>
        <w:t>áš</w:t>
      </w:r>
      <w:r w:rsidRPr="001844C4">
        <w:rPr>
          <w:rFonts w:ascii="Roboto" w:eastAsia="Times New Roman" w:hAnsi="Roboto"/>
          <w:i/>
          <w:iCs/>
        </w:rPr>
        <w:t>ky je do 31. marca pr</w:t>
      </w:r>
      <w:r w:rsidRPr="001844C4">
        <w:rPr>
          <w:rFonts w:ascii="Roboto" w:eastAsia="Times New Roman" w:hAnsi="Roboto" w:hint="eastAsia"/>
          <w:i/>
          <w:iCs/>
        </w:rPr>
        <w:t>í</w:t>
      </w:r>
      <w:r w:rsidRPr="001844C4">
        <w:rPr>
          <w:rFonts w:ascii="Roboto" w:eastAsia="Times New Roman" w:hAnsi="Roboto"/>
          <w:i/>
          <w:iCs/>
        </w:rPr>
        <w:t>slu</w:t>
      </w:r>
      <w:r w:rsidRPr="001844C4">
        <w:rPr>
          <w:rFonts w:ascii="Roboto" w:eastAsia="Times New Roman" w:hAnsi="Roboto" w:hint="eastAsia"/>
          <w:i/>
          <w:iCs/>
        </w:rPr>
        <w:t>š</w:t>
      </w:r>
      <w:r w:rsidRPr="001844C4">
        <w:rPr>
          <w:rFonts w:ascii="Roboto" w:eastAsia="Times New Roman" w:hAnsi="Roboto"/>
          <w:i/>
          <w:iCs/>
        </w:rPr>
        <w:t>n</w:t>
      </w:r>
      <w:r w:rsidRPr="001844C4">
        <w:rPr>
          <w:rFonts w:ascii="Roboto" w:eastAsia="Times New Roman" w:hAnsi="Roboto" w:hint="eastAsia"/>
          <w:i/>
          <w:iCs/>
        </w:rPr>
        <w:t>é</w:t>
      </w:r>
      <w:r w:rsidRPr="001844C4">
        <w:rPr>
          <w:rFonts w:ascii="Roboto" w:eastAsia="Times New Roman" w:hAnsi="Roboto"/>
          <w:i/>
          <w:iCs/>
        </w:rPr>
        <w:t>ho kalend</w:t>
      </w:r>
      <w:r w:rsidRPr="001844C4">
        <w:rPr>
          <w:rFonts w:ascii="Roboto" w:eastAsia="Times New Roman" w:hAnsi="Roboto" w:hint="eastAsia"/>
          <w:i/>
          <w:iCs/>
        </w:rPr>
        <w:t>á</w:t>
      </w:r>
      <w:r w:rsidRPr="001844C4">
        <w:rPr>
          <w:rFonts w:ascii="Roboto" w:eastAsia="Times New Roman" w:hAnsi="Roboto"/>
          <w:i/>
          <w:iCs/>
        </w:rPr>
        <w:t xml:space="preserve">rneho roka). </w:t>
      </w:r>
    </w:p>
    <w:p w14:paraId="1681A9E6" w14:textId="6126C36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  <w:i/>
          <w:iCs/>
        </w:rPr>
      </w:pPr>
      <w:r w:rsidRPr="001844C4">
        <w:rPr>
          <w:rFonts w:ascii="Roboto CE" w:eastAsia="Times New Roman" w:hAnsi="Roboto CE"/>
          <w:i/>
          <w:iCs/>
        </w:rPr>
        <w:t>Prípravný kurz je jednodenný, organizovaný v jednom alebo viacerých dátumoch podľa počtu záujemcov.</w:t>
      </w:r>
      <w:r w:rsidR="008D72A9">
        <w:rPr>
          <w:rFonts w:ascii="Roboto CE" w:eastAsia="Times New Roman" w:hAnsi="Roboto CE"/>
          <w:i/>
          <w:iCs/>
        </w:rPr>
        <w:t xml:space="preserve"> Poplatok za kurz je 70</w:t>
      </w:r>
      <w:r w:rsidR="001257E0">
        <w:rPr>
          <w:rFonts w:ascii="Roboto CE" w:eastAsia="Times New Roman" w:hAnsi="Roboto CE"/>
          <w:i/>
          <w:iCs/>
        </w:rPr>
        <w:t>,00 €.</w:t>
      </w:r>
      <w:r w:rsidRPr="001844C4">
        <w:rPr>
          <w:rFonts w:ascii="Roboto CE" w:eastAsia="Times New Roman" w:hAnsi="Roboto CE"/>
          <w:i/>
          <w:iCs/>
        </w:rPr>
        <w:t xml:space="preserve"> Počet účastníkov</w:t>
      </w:r>
      <w:r w:rsidRPr="001844C4">
        <w:rPr>
          <w:rFonts w:ascii="Roboto" w:eastAsia="Times New Roman" w:hAnsi="Roboto"/>
          <w:i/>
          <w:iCs/>
        </w:rPr>
        <w:t xml:space="preserve"> pr</w:t>
      </w:r>
      <w:r w:rsidRPr="001844C4">
        <w:rPr>
          <w:rFonts w:ascii="Roboto" w:eastAsia="Times New Roman" w:hAnsi="Roboto" w:hint="eastAsia"/>
          <w:i/>
          <w:iCs/>
        </w:rPr>
        <w:t>í</w:t>
      </w:r>
      <w:r w:rsidRPr="001844C4">
        <w:rPr>
          <w:rFonts w:ascii="Roboto" w:eastAsia="Times New Roman" w:hAnsi="Roboto"/>
          <w:i/>
          <w:iCs/>
        </w:rPr>
        <w:t>pravn</w:t>
      </w:r>
      <w:r w:rsidRPr="001844C4">
        <w:rPr>
          <w:rFonts w:ascii="Roboto" w:eastAsia="Times New Roman" w:hAnsi="Roboto" w:hint="eastAsia"/>
          <w:i/>
          <w:iCs/>
        </w:rPr>
        <w:t>é</w:t>
      </w:r>
      <w:r w:rsidRPr="001844C4">
        <w:rPr>
          <w:rFonts w:ascii="Roboto" w:eastAsia="Times New Roman" w:hAnsi="Roboto"/>
          <w:i/>
          <w:iCs/>
        </w:rPr>
        <w:t>ho kurzu v jednom dni</w:t>
      </w:r>
      <w:r w:rsidRPr="001844C4">
        <w:rPr>
          <w:rFonts w:ascii="Roboto CE" w:eastAsia="Times New Roman" w:hAnsi="Roboto CE"/>
          <w:i/>
          <w:iCs/>
        </w:rPr>
        <w:t xml:space="preserve"> je max. 24 - z organizačných dôvodov.</w:t>
      </w:r>
      <w:r w:rsidRPr="001844C4">
        <w:rPr>
          <w:rFonts w:ascii="Roboto" w:eastAsia="Times New Roman" w:hAnsi="Roboto"/>
          <w:i/>
          <w:iCs/>
        </w:rPr>
        <w:t xml:space="preserve"> </w:t>
      </w:r>
      <w:r w:rsidRPr="001844C4">
        <w:rPr>
          <w:rFonts w:ascii="Roboto CE" w:eastAsia="Times New Roman" w:hAnsi="Roboto CE"/>
          <w:i/>
          <w:iCs/>
        </w:rPr>
        <w:t>Koná sa obvykle týždeň pred talentovou prijímacou skúškou.</w:t>
      </w:r>
    </w:p>
    <w:p w14:paraId="075F8E50" w14:textId="77777777" w:rsidR="001844C4" w:rsidRPr="001844C4" w:rsidRDefault="001844C4" w:rsidP="001844C4">
      <w:pPr>
        <w:widowControl/>
        <w:autoSpaceDE/>
        <w:autoSpaceDN/>
        <w:rPr>
          <w:rFonts w:ascii="Roboto" w:eastAsia="Times New Roman" w:hAnsi="Roboto"/>
        </w:rPr>
      </w:pPr>
    </w:p>
    <w:p w14:paraId="77E3378D" w14:textId="77777777" w:rsidR="001844C4" w:rsidRPr="001844C4" w:rsidRDefault="001844C4" w:rsidP="001844C4">
      <w:pPr>
        <w:widowControl/>
        <w:autoSpaceDE/>
        <w:autoSpaceDN/>
        <w:rPr>
          <w:rFonts w:ascii="Roboto" w:eastAsia="Times New Roman" w:hAnsi="Roboto"/>
        </w:rPr>
      </w:pPr>
      <w:r w:rsidRPr="001844C4">
        <w:rPr>
          <w:rFonts w:ascii="Roboto CE" w:eastAsia="Times New Roman" w:hAnsi="Roboto CE"/>
        </w:rPr>
        <w:t xml:space="preserve">Prijímacia talentová skúška a prípravný kurz sa budú konať na Tulipánovej 7, 949 </w:t>
      </w:r>
      <w:r w:rsidRPr="001844C4">
        <w:rPr>
          <w:rFonts w:ascii="Roboto" w:eastAsia="Times New Roman" w:hAnsi="Roboto"/>
        </w:rPr>
        <w:t>76 Nitra v budove Dekan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 xml:space="preserve">tu FZKI SPU v Nitre a </w:t>
      </w:r>
      <w:r w:rsidRPr="001844C4">
        <w:rPr>
          <w:rFonts w:ascii="Roboto CE" w:eastAsia="Times New Roman" w:hAnsi="Roboto CE"/>
        </w:rPr>
        <w:t xml:space="preserve">Ústavu krajinnej architektúry. Bližšie inštrukcie dostane uchádzač po zaevidovaní jeho </w:t>
      </w:r>
      <w:r w:rsidRPr="001844C4">
        <w:rPr>
          <w:rFonts w:ascii="Roboto" w:eastAsia="Times New Roman" w:hAnsi="Roboto"/>
        </w:rPr>
        <w:t>kompletnej prihl</w:t>
      </w:r>
      <w:r w:rsidRPr="001844C4">
        <w:rPr>
          <w:rFonts w:ascii="Roboto" w:eastAsia="Times New Roman" w:hAnsi="Roboto" w:hint="eastAsia"/>
        </w:rPr>
        <w:t>áš</w:t>
      </w:r>
      <w:r w:rsidRPr="001844C4">
        <w:rPr>
          <w:rFonts w:ascii="Roboto" w:eastAsia="Times New Roman" w:hAnsi="Roboto"/>
        </w:rPr>
        <w:t xml:space="preserve">ky na 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tudijnom oddelen</w:t>
      </w:r>
      <w:r w:rsidRPr="001844C4">
        <w:rPr>
          <w:rFonts w:ascii="Roboto" w:eastAsia="Times New Roman" w:hAnsi="Roboto" w:hint="eastAsia"/>
        </w:rPr>
        <w:t>í</w:t>
      </w:r>
      <w:r w:rsidRPr="001844C4">
        <w:rPr>
          <w:rFonts w:ascii="Roboto" w:eastAsia="Times New Roman" w:hAnsi="Roboto"/>
        </w:rPr>
        <w:t xml:space="preserve"> FZKI SPU v Nitre. </w:t>
      </w:r>
    </w:p>
    <w:p w14:paraId="62D707AB" w14:textId="77777777" w:rsidR="001844C4" w:rsidRPr="001844C4" w:rsidRDefault="001844C4" w:rsidP="001844C4">
      <w:pPr>
        <w:widowControl/>
        <w:autoSpaceDE/>
        <w:autoSpaceDN/>
        <w:rPr>
          <w:rFonts w:ascii="Roboto" w:eastAsia="Times New Roman" w:hAnsi="Roboto"/>
        </w:rPr>
      </w:pPr>
    </w:p>
    <w:p w14:paraId="6E4E173D" w14:textId="77777777" w:rsidR="001844C4" w:rsidRPr="001844C4" w:rsidRDefault="001844C4" w:rsidP="001844C4">
      <w:pPr>
        <w:widowControl/>
        <w:autoSpaceDE/>
        <w:autoSpaceDN/>
        <w:rPr>
          <w:rFonts w:ascii="Roboto" w:eastAsia="Times New Roman" w:hAnsi="Roboto"/>
          <w:b/>
          <w:bCs/>
        </w:rPr>
      </w:pPr>
      <w:r w:rsidRPr="001844C4">
        <w:rPr>
          <w:rFonts w:ascii="Roboto" w:eastAsia="Times New Roman" w:hAnsi="Roboto"/>
          <w:b/>
          <w:bCs/>
        </w:rPr>
        <w:t>Prij</w:t>
      </w:r>
      <w:r w:rsidRPr="001844C4">
        <w:rPr>
          <w:rFonts w:ascii="Roboto" w:eastAsia="Times New Roman" w:hAnsi="Roboto" w:hint="eastAsia"/>
          <w:b/>
          <w:bCs/>
        </w:rPr>
        <w:t>í</w:t>
      </w:r>
      <w:r w:rsidRPr="001844C4">
        <w:rPr>
          <w:rFonts w:ascii="Roboto" w:eastAsia="Times New Roman" w:hAnsi="Roboto"/>
          <w:b/>
          <w:bCs/>
        </w:rPr>
        <w:t>macia talentov</w:t>
      </w:r>
      <w:r w:rsidRPr="001844C4">
        <w:rPr>
          <w:rFonts w:ascii="Roboto" w:eastAsia="Times New Roman" w:hAnsi="Roboto" w:hint="eastAsia"/>
          <w:b/>
          <w:bCs/>
        </w:rPr>
        <w:t>á</w:t>
      </w:r>
      <w:r w:rsidRPr="001844C4">
        <w:rPr>
          <w:rFonts w:ascii="Roboto" w:eastAsia="Times New Roman" w:hAnsi="Roboto"/>
          <w:b/>
          <w:bCs/>
        </w:rPr>
        <w:t xml:space="preserve"> sk</w:t>
      </w:r>
      <w:r w:rsidRPr="001844C4">
        <w:rPr>
          <w:rFonts w:ascii="Roboto" w:eastAsia="Times New Roman" w:hAnsi="Roboto" w:hint="eastAsia"/>
          <w:b/>
          <w:bCs/>
        </w:rPr>
        <w:t>úš</w:t>
      </w:r>
      <w:r w:rsidRPr="001844C4">
        <w:rPr>
          <w:rFonts w:ascii="Roboto" w:eastAsia="Times New Roman" w:hAnsi="Roboto"/>
          <w:b/>
          <w:bCs/>
        </w:rPr>
        <w:t>ka je zameran</w:t>
      </w:r>
      <w:r w:rsidRPr="001844C4">
        <w:rPr>
          <w:rFonts w:ascii="Roboto" w:eastAsia="Times New Roman" w:hAnsi="Roboto" w:hint="eastAsia"/>
          <w:b/>
          <w:bCs/>
        </w:rPr>
        <w:t>á</w:t>
      </w:r>
      <w:r w:rsidRPr="001844C4">
        <w:rPr>
          <w:rFonts w:ascii="Roboto" w:eastAsia="Times New Roman" w:hAnsi="Roboto"/>
          <w:b/>
          <w:bCs/>
        </w:rPr>
        <w:t xml:space="preserve"> na nasledovn</w:t>
      </w:r>
      <w:r w:rsidRPr="001844C4">
        <w:rPr>
          <w:rFonts w:ascii="Roboto" w:eastAsia="Times New Roman" w:hAnsi="Roboto" w:hint="eastAsia"/>
          <w:b/>
          <w:bCs/>
        </w:rPr>
        <w:t>é</w:t>
      </w:r>
      <w:r w:rsidRPr="001844C4">
        <w:rPr>
          <w:rFonts w:ascii="Roboto" w:eastAsia="Times New Roman" w:hAnsi="Roboto"/>
          <w:b/>
          <w:bCs/>
        </w:rPr>
        <w:t xml:space="preserve"> aktivity:</w:t>
      </w:r>
    </w:p>
    <w:p w14:paraId="44DE837C" w14:textId="77777777" w:rsidR="001844C4" w:rsidRPr="001844C4" w:rsidRDefault="001844C4" w:rsidP="001844C4">
      <w:pPr>
        <w:widowControl/>
        <w:autoSpaceDE/>
        <w:autoSpaceDN/>
        <w:rPr>
          <w:rFonts w:ascii="Roboto" w:eastAsia="Times New Roman" w:hAnsi="Roboto"/>
          <w:b/>
          <w:bCs/>
        </w:rPr>
      </w:pPr>
    </w:p>
    <w:p w14:paraId="2766FD7F" w14:textId="4E4597AD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  <w:b/>
          <w:bCs/>
        </w:rPr>
        <w:t>1. Kresba</w:t>
      </w:r>
      <w:r w:rsidRPr="001844C4">
        <w:rPr>
          <w:rFonts w:ascii="Roboto" w:eastAsia="Times New Roman" w:hAnsi="Roboto"/>
        </w:rPr>
        <w:t xml:space="preserve"> </w:t>
      </w:r>
      <w:r w:rsidRPr="001844C4">
        <w:rPr>
          <w:rFonts w:ascii="Roboto" w:eastAsia="Times New Roman" w:hAnsi="Roboto"/>
          <w:b/>
          <w:bCs/>
        </w:rPr>
        <w:t>rastlinnej predlohy v interi</w:t>
      </w:r>
      <w:r w:rsidRPr="001844C4">
        <w:rPr>
          <w:rFonts w:ascii="Roboto" w:eastAsia="Times New Roman" w:hAnsi="Roboto" w:hint="eastAsia"/>
          <w:b/>
          <w:bCs/>
        </w:rPr>
        <w:t>é</w:t>
      </w:r>
      <w:r w:rsidRPr="001844C4">
        <w:rPr>
          <w:rFonts w:ascii="Roboto" w:eastAsia="Times New Roman" w:hAnsi="Roboto"/>
          <w:b/>
          <w:bCs/>
        </w:rPr>
        <w:t>ri alebo v exteri</w:t>
      </w:r>
      <w:r w:rsidRPr="001844C4">
        <w:rPr>
          <w:rFonts w:ascii="Roboto" w:eastAsia="Times New Roman" w:hAnsi="Roboto" w:hint="eastAsia"/>
          <w:b/>
          <w:bCs/>
        </w:rPr>
        <w:t>é</w:t>
      </w:r>
      <w:r w:rsidRPr="001844C4">
        <w:rPr>
          <w:rFonts w:ascii="Roboto" w:eastAsia="Times New Roman" w:hAnsi="Roboto"/>
          <w:b/>
          <w:bCs/>
        </w:rPr>
        <w:t>ri,</w:t>
      </w:r>
      <w:r w:rsidRPr="001844C4">
        <w:rPr>
          <w:rFonts w:ascii="Roboto" w:eastAsia="Times New Roman" w:hAnsi="Roboto"/>
        </w:rPr>
        <w:t xml:space="preserve"> </w:t>
      </w:r>
      <w:r w:rsidRPr="001844C4">
        <w:rPr>
          <w:rFonts w:ascii="Roboto" w:eastAsia="Times New Roman" w:hAnsi="Roboto"/>
          <w:b/>
          <w:bCs/>
        </w:rPr>
        <w:t>90 min.</w:t>
      </w:r>
      <w:r w:rsidRPr="001844C4">
        <w:rPr>
          <w:rFonts w:ascii="Roboto" w:eastAsia="Times New Roman" w:hAnsi="Roboto"/>
        </w:rPr>
        <w:t xml:space="preserve"> - 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>loha je zameran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 xml:space="preserve"> na grafick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 xml:space="preserve"> 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t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 xml:space="preserve">diu celkovej formy, tvaru, 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trukt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>ry a kostrov</w:t>
      </w:r>
      <w:r w:rsidRPr="001844C4">
        <w:rPr>
          <w:rFonts w:ascii="Roboto" w:eastAsia="Times New Roman" w:hAnsi="Roboto" w:hint="eastAsia"/>
        </w:rPr>
        <w:t>é</w:t>
      </w:r>
      <w:r w:rsidRPr="001844C4">
        <w:rPr>
          <w:rFonts w:ascii="Roboto" w:eastAsia="Times New Roman" w:hAnsi="Roboto"/>
        </w:rPr>
        <w:t>ho syst</w:t>
      </w:r>
      <w:r w:rsidRPr="001844C4">
        <w:rPr>
          <w:rFonts w:ascii="Roboto" w:eastAsia="Times New Roman" w:hAnsi="Roboto" w:hint="eastAsia"/>
        </w:rPr>
        <w:t>é</w:t>
      </w:r>
      <w:r w:rsidRPr="001844C4">
        <w:rPr>
          <w:rFonts w:ascii="Roboto" w:eastAsia="Times New Roman" w:hAnsi="Roboto"/>
        </w:rPr>
        <w:t>mu rastliny. Pri tomto zadan</w:t>
      </w:r>
      <w:r w:rsidRPr="001844C4">
        <w:rPr>
          <w:rFonts w:ascii="Roboto" w:eastAsia="Times New Roman" w:hAnsi="Roboto" w:hint="eastAsia"/>
        </w:rPr>
        <w:t>í</w:t>
      </w:r>
      <w:r w:rsidRPr="001844C4">
        <w:rPr>
          <w:rFonts w:ascii="Roboto" w:eastAsia="Times New Roman" w:hAnsi="Roboto"/>
        </w:rPr>
        <w:t xml:space="preserve"> sa vyu</w:t>
      </w:r>
      <w:r w:rsidRPr="001844C4">
        <w:rPr>
          <w:rFonts w:ascii="Roboto" w:eastAsia="Times New Roman" w:hAnsi="Roboto" w:hint="eastAsia"/>
        </w:rPr>
        <w:t>ží</w:t>
      </w:r>
      <w:r w:rsidRPr="001844C4">
        <w:rPr>
          <w:rFonts w:ascii="Roboto" w:eastAsia="Times New Roman" w:hAnsi="Roboto"/>
        </w:rPr>
        <w:t>vaj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 xml:space="preserve"> techniky </w:t>
      </w:r>
      <w:proofErr w:type="spellStart"/>
      <w:r w:rsidRPr="001844C4">
        <w:rPr>
          <w:rFonts w:ascii="Roboto" w:eastAsia="Times New Roman" w:hAnsi="Roboto"/>
        </w:rPr>
        <w:t>v</w:t>
      </w:r>
      <w:r w:rsidR="000D3EE9">
        <w:rPr>
          <w:rFonts w:ascii="Roboto" w:eastAsia="Times New Roman" w:hAnsi="Roboto"/>
        </w:rPr>
        <w:t>í</w:t>
      </w:r>
      <w:r w:rsidRPr="001844C4">
        <w:rPr>
          <w:rFonts w:ascii="Roboto" w:eastAsia="Times New Roman" w:hAnsi="Roboto"/>
        </w:rPr>
        <w:t>zovania</w:t>
      </w:r>
      <w:proofErr w:type="spellEnd"/>
      <w:r w:rsidRPr="001844C4">
        <w:rPr>
          <w:rFonts w:ascii="Roboto CE" w:eastAsia="Times New Roman" w:hAnsi="Roboto CE"/>
        </w:rPr>
        <w:t xml:space="preserve"> a zjednodušovania, aby sa jasne vystihli základné charakteristiky rastliny. Uchádzači </w:t>
      </w:r>
      <w:r w:rsidRPr="001844C4">
        <w:rPr>
          <w:rFonts w:ascii="Roboto" w:eastAsia="Times New Roman" w:hAnsi="Roboto"/>
        </w:rPr>
        <w:t>musia</w:t>
      </w:r>
      <w:r w:rsidRPr="001844C4">
        <w:rPr>
          <w:rFonts w:ascii="Roboto CE" w:eastAsia="Times New Roman" w:hAnsi="Roboto CE"/>
        </w:rPr>
        <w:t xml:space="preserve"> preukázať schopnosť analyzovať a graficky interpretovať rastlinné prvky</w:t>
      </w:r>
      <w:r w:rsidRPr="001844C4">
        <w:rPr>
          <w:rFonts w:ascii="Roboto" w:eastAsia="Times New Roman" w:hAnsi="Roboto"/>
        </w:rPr>
        <w:t>.</w:t>
      </w:r>
    </w:p>
    <w:p w14:paraId="3517B59F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</w:p>
    <w:p w14:paraId="699F6F59" w14:textId="3CF42FD8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  <w:b/>
          <w:bCs/>
        </w:rPr>
        <w:t xml:space="preserve">2. </w:t>
      </w:r>
      <w:r w:rsidRPr="001844C4">
        <w:rPr>
          <w:rFonts w:ascii="Roboto CE" w:eastAsia="Times New Roman" w:hAnsi="Roboto CE"/>
          <w:b/>
          <w:bCs/>
        </w:rPr>
        <w:t>Kompozičná a grafická</w:t>
      </w:r>
      <w:r w:rsidRPr="001844C4">
        <w:rPr>
          <w:rFonts w:ascii="Roboto" w:eastAsia="Times New Roman" w:hAnsi="Roboto"/>
          <w:b/>
          <w:bCs/>
        </w:rPr>
        <w:t xml:space="preserve"> interpret</w:t>
      </w:r>
      <w:r w:rsidRPr="001844C4">
        <w:rPr>
          <w:rFonts w:ascii="Roboto" w:eastAsia="Times New Roman" w:hAnsi="Roboto" w:hint="eastAsia"/>
          <w:b/>
          <w:bCs/>
        </w:rPr>
        <w:t>á</w:t>
      </w:r>
      <w:r w:rsidRPr="001844C4">
        <w:rPr>
          <w:rFonts w:ascii="Roboto" w:eastAsia="Times New Roman" w:hAnsi="Roboto"/>
          <w:b/>
          <w:bCs/>
        </w:rPr>
        <w:t xml:space="preserve">cia textov a/alebo </w:t>
      </w:r>
      <w:r w:rsidRPr="001844C4">
        <w:rPr>
          <w:rFonts w:ascii="Roboto" w:eastAsia="Times New Roman" w:hAnsi="Roboto" w:hint="eastAsia"/>
          <w:b/>
          <w:bCs/>
        </w:rPr>
        <w:t>ú</w:t>
      </w:r>
      <w:r w:rsidRPr="001844C4">
        <w:rPr>
          <w:rFonts w:ascii="Roboto" w:eastAsia="Times New Roman" w:hAnsi="Roboto"/>
          <w:b/>
          <w:bCs/>
        </w:rPr>
        <w:t>tvarov, 120 min.</w:t>
      </w:r>
      <w:r w:rsidRPr="001844C4">
        <w:rPr>
          <w:rFonts w:ascii="Roboto" w:eastAsia="Times New Roman" w:hAnsi="Roboto"/>
        </w:rPr>
        <w:t xml:space="preserve"> – 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 CE" w:eastAsia="Times New Roman" w:hAnsi="Roboto CE"/>
        </w:rPr>
        <w:t xml:space="preserve">loha je zameraná na prevod </w:t>
      </w:r>
      <w:r w:rsidR="00B720D5">
        <w:rPr>
          <w:rFonts w:ascii="Roboto CE" w:eastAsia="Times New Roman" w:hAnsi="Roboto CE"/>
        </w:rPr>
        <w:t>textového</w:t>
      </w:r>
      <w:r w:rsidRPr="001844C4">
        <w:rPr>
          <w:rFonts w:ascii="Roboto CE" w:eastAsia="Times New Roman" w:hAnsi="Roboto CE"/>
        </w:rPr>
        <w:t xml:space="preserve"> alebo vizuálneho podnetu do 2D formátu pomocou techník, ako sú kresba, maľba alebo koláž. Cieľom je vytvoriť kompozíciu, ktorá odráža obsah a atmosféru textu alebo obrazu. </w:t>
      </w:r>
      <w:r w:rsidRPr="001844C4">
        <w:rPr>
          <w:rFonts w:ascii="Roboto" w:eastAsia="Times New Roman" w:hAnsi="Roboto"/>
        </w:rPr>
        <w:t>V</w:t>
      </w:r>
      <w:r w:rsidRPr="001844C4">
        <w:rPr>
          <w:rFonts w:ascii="Roboto" w:eastAsia="Times New Roman" w:hAnsi="Roboto" w:hint="eastAsia"/>
        </w:rPr>
        <w:t>ý</w:t>
      </w:r>
      <w:r w:rsidRPr="001844C4">
        <w:rPr>
          <w:rFonts w:ascii="Roboto" w:eastAsia="Times New Roman" w:hAnsi="Roboto"/>
        </w:rPr>
        <w:t>sledn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 xml:space="preserve"> pr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>ca by mala</w:t>
      </w:r>
      <w:r w:rsidRPr="001844C4">
        <w:rPr>
          <w:rFonts w:ascii="Roboto CE" w:eastAsia="Times New Roman" w:hAnsi="Roboto CE"/>
        </w:rPr>
        <w:t xml:space="preserve"> zohľadniť farebnú paletu, tvarové usporiadanie a priestorové vzťahy. Uchádzač by mal demonštrovať zručnosti v organizovaní tvarov, textúr a</w:t>
      </w:r>
      <w:r w:rsidRPr="001844C4">
        <w:rPr>
          <w:rFonts w:ascii="Roboto" w:eastAsia="Times New Roman" w:hAnsi="Roboto"/>
        </w:rPr>
        <w:t> farieb pre dosiahnutie vyv</w:t>
      </w:r>
      <w:r w:rsidRPr="001844C4">
        <w:rPr>
          <w:rFonts w:ascii="Roboto" w:eastAsia="Times New Roman" w:hAnsi="Roboto" w:hint="eastAsia"/>
        </w:rPr>
        <w:t>áž</w:t>
      </w:r>
      <w:r w:rsidRPr="001844C4">
        <w:rPr>
          <w:rFonts w:ascii="Roboto" w:eastAsia="Times New Roman" w:hAnsi="Roboto"/>
        </w:rPr>
        <w:t>enej kompoz</w:t>
      </w:r>
      <w:r w:rsidRPr="001844C4">
        <w:rPr>
          <w:rFonts w:ascii="Roboto" w:eastAsia="Times New Roman" w:hAnsi="Roboto" w:hint="eastAsia"/>
        </w:rPr>
        <w:t>í</w:t>
      </w:r>
      <w:r w:rsidRPr="001844C4">
        <w:rPr>
          <w:rFonts w:ascii="Roboto" w:eastAsia="Times New Roman" w:hAnsi="Roboto"/>
        </w:rPr>
        <w:t>cie. Na t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 xml:space="preserve">to 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>lohu</w:t>
      </w:r>
      <w:r w:rsidRPr="001844C4">
        <w:rPr>
          <w:rFonts w:ascii="Roboto CE" w:eastAsia="Times New Roman" w:hAnsi="Roboto CE"/>
        </w:rPr>
        <w:t xml:space="preserve"> si môže uchádzač priniesť vlastný materiál, alebo pomôcky.</w:t>
      </w:r>
    </w:p>
    <w:p w14:paraId="247F9A53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</w:p>
    <w:p w14:paraId="4E5038B2" w14:textId="39E2309D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  <w:b/>
          <w:bCs/>
        </w:rPr>
        <w:t>3. Osobn</w:t>
      </w:r>
      <w:r w:rsidRPr="001844C4">
        <w:rPr>
          <w:rFonts w:ascii="Roboto" w:eastAsia="Times New Roman" w:hAnsi="Roboto" w:hint="eastAsia"/>
          <w:b/>
          <w:bCs/>
        </w:rPr>
        <w:t>ý</w:t>
      </w:r>
      <w:r w:rsidRPr="001844C4">
        <w:rPr>
          <w:rFonts w:ascii="Roboto" w:eastAsia="Times New Roman" w:hAnsi="Roboto"/>
          <w:b/>
          <w:bCs/>
        </w:rPr>
        <w:t xml:space="preserve"> odborn</w:t>
      </w:r>
      <w:r w:rsidRPr="001844C4">
        <w:rPr>
          <w:rFonts w:ascii="Roboto" w:eastAsia="Times New Roman" w:hAnsi="Roboto" w:hint="eastAsia"/>
          <w:b/>
          <w:bCs/>
        </w:rPr>
        <w:t>ý</w:t>
      </w:r>
      <w:r w:rsidRPr="001844C4">
        <w:rPr>
          <w:rFonts w:ascii="Roboto" w:eastAsia="Times New Roman" w:hAnsi="Roboto"/>
          <w:b/>
          <w:bCs/>
        </w:rPr>
        <w:t xml:space="preserve"> pohovor</w:t>
      </w:r>
      <w:r w:rsidRPr="001844C4">
        <w:rPr>
          <w:rFonts w:ascii="Roboto" w:eastAsia="Times New Roman" w:hAnsi="Roboto"/>
        </w:rPr>
        <w:t xml:space="preserve"> – zameriava sa</w:t>
      </w:r>
      <w:r w:rsidRPr="001844C4">
        <w:rPr>
          <w:rFonts w:ascii="Roboto CE" w:eastAsia="Times New Roman" w:hAnsi="Roboto CE"/>
        </w:rPr>
        <w:t xml:space="preserve"> na všeobecný prehľad</w:t>
      </w:r>
      <w:r w:rsidRPr="001844C4">
        <w:rPr>
          <w:rFonts w:ascii="Roboto" w:eastAsia="Times New Roman" w:hAnsi="Roboto"/>
        </w:rPr>
        <w:t>, amb</w:t>
      </w:r>
      <w:r w:rsidRPr="001844C4">
        <w:rPr>
          <w:rFonts w:ascii="Roboto" w:eastAsia="Times New Roman" w:hAnsi="Roboto" w:hint="eastAsia"/>
        </w:rPr>
        <w:t>í</w:t>
      </w:r>
      <w:r w:rsidRPr="001844C4">
        <w:rPr>
          <w:rFonts w:ascii="Roboto" w:eastAsia="Times New Roman" w:hAnsi="Roboto"/>
        </w:rPr>
        <w:t>ciu a motiv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>ciu</w:t>
      </w:r>
      <w:r w:rsidRPr="001844C4">
        <w:rPr>
          <w:rFonts w:ascii="Roboto CE" w:eastAsia="Times New Roman" w:hAnsi="Roboto CE"/>
        </w:rPr>
        <w:t xml:space="preserve"> uchádzača, spojený s jeho doterajšími 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tudijn</w:t>
      </w:r>
      <w:r w:rsidRPr="001844C4">
        <w:rPr>
          <w:rFonts w:ascii="Roboto" w:eastAsia="Times New Roman" w:hAnsi="Roboto" w:hint="eastAsia"/>
        </w:rPr>
        <w:t>ý</w:t>
      </w:r>
      <w:r w:rsidRPr="001844C4">
        <w:rPr>
          <w:rFonts w:ascii="Roboto" w:eastAsia="Times New Roman" w:hAnsi="Roboto"/>
        </w:rPr>
        <w:t>mi a/alebo z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>ujmov</w:t>
      </w:r>
      <w:r w:rsidRPr="001844C4">
        <w:rPr>
          <w:rFonts w:ascii="Roboto" w:eastAsia="Times New Roman" w:hAnsi="Roboto" w:hint="eastAsia"/>
        </w:rPr>
        <w:t>ý</w:t>
      </w:r>
      <w:r w:rsidRPr="001844C4">
        <w:rPr>
          <w:rFonts w:ascii="Roboto" w:eastAsia="Times New Roman" w:hAnsi="Roboto"/>
        </w:rPr>
        <w:t xml:space="preserve">mi </w:t>
      </w:r>
      <w:r w:rsidRPr="001844C4">
        <w:rPr>
          <w:rFonts w:ascii="Roboto CE" w:eastAsia="Times New Roman" w:hAnsi="Roboto CE"/>
        </w:rPr>
        <w:t>aktivitami súvisiacimi so študijným programom Krajinná a záhradná architektúra. Predloženie portfólia prác uchádzača je dobrovoľné</w:t>
      </w:r>
      <w:r w:rsidR="00860A9D">
        <w:rPr>
          <w:rFonts w:ascii="Roboto CE" w:eastAsia="Times New Roman" w:hAnsi="Roboto CE"/>
        </w:rPr>
        <w:t xml:space="preserve">, </w:t>
      </w:r>
      <w:r w:rsidR="005974F9">
        <w:rPr>
          <w:rFonts w:ascii="Roboto CE" w:eastAsia="Times New Roman" w:hAnsi="Roboto CE"/>
        </w:rPr>
        <w:t>ale vítané</w:t>
      </w:r>
      <w:r w:rsidRPr="001844C4">
        <w:rPr>
          <w:rFonts w:ascii="Roboto CE" w:eastAsia="Times New Roman" w:hAnsi="Roboto CE"/>
        </w:rPr>
        <w:t>.</w:t>
      </w:r>
    </w:p>
    <w:p w14:paraId="769BD6A2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</w:p>
    <w:p w14:paraId="5385FA1D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</w:rPr>
        <w:t>Bodov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 xml:space="preserve"> dot</w:t>
      </w:r>
      <w:r w:rsidRPr="001844C4">
        <w:rPr>
          <w:rFonts w:ascii="Roboto" w:eastAsia="Times New Roman" w:hAnsi="Roboto" w:hint="eastAsia"/>
        </w:rPr>
        <w:t>á</w:t>
      </w:r>
      <w:r w:rsidRPr="001844C4">
        <w:rPr>
          <w:rFonts w:ascii="Roboto" w:eastAsia="Times New Roman" w:hAnsi="Roboto"/>
        </w:rPr>
        <w:t>cia:</w:t>
      </w:r>
    </w:p>
    <w:p w14:paraId="55D90EB7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</w:rPr>
        <w:t xml:space="preserve">1. Kresba </w:t>
      </w:r>
      <w:r w:rsidRPr="001844C4"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ab/>
        <w:t xml:space="preserve">                         </w:t>
      </w:r>
      <w:r w:rsidRPr="001844C4">
        <w:rPr>
          <w:rFonts w:ascii="Roboto" w:eastAsia="Times New Roman" w:hAnsi="Roboto"/>
        </w:rPr>
        <w:tab/>
        <w:t xml:space="preserve"> </w:t>
      </w:r>
      <w:r w:rsidRPr="001844C4"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ab/>
        <w:t>25 bodov</w:t>
      </w:r>
    </w:p>
    <w:p w14:paraId="031656B4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</w:rPr>
        <w:t>2.</w:t>
      </w:r>
      <w:r w:rsidRPr="001844C4">
        <w:rPr>
          <w:rFonts w:ascii="Aptos" w:eastAsia="Times New Roman" w:hAnsi="Aptos" w:cs="Times New Roman"/>
          <w:color w:val="000000"/>
          <w:shd w:val="clear" w:color="auto" w:fill="FFFFFF"/>
        </w:rPr>
        <w:t xml:space="preserve"> </w:t>
      </w:r>
      <w:r w:rsidRPr="001844C4">
        <w:rPr>
          <w:rFonts w:ascii="Roboto CE" w:eastAsia="Times New Roman" w:hAnsi="Roboto CE"/>
        </w:rPr>
        <w:t>Kompozičná a grafická interpretácia</w:t>
      </w:r>
      <w:r w:rsidRPr="001844C4">
        <w:rPr>
          <w:rFonts w:ascii="Roboto" w:eastAsia="Times New Roman" w:hAnsi="Roboto"/>
        </w:rPr>
        <w:t xml:space="preserve"> textov a/alebo 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>tvarov</w:t>
      </w:r>
      <w:r w:rsidRPr="001844C4">
        <w:rPr>
          <w:rFonts w:ascii="Roboto" w:eastAsia="Times New Roman" w:hAnsi="Roboto"/>
        </w:rPr>
        <w:tab/>
        <w:t>25 bodov</w:t>
      </w:r>
    </w:p>
    <w:p w14:paraId="0B08F12A" w14:textId="55B68FFC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" w:eastAsia="Times New Roman" w:hAnsi="Roboto"/>
        </w:rPr>
        <w:t>3. Osobn</w:t>
      </w:r>
      <w:r w:rsidRPr="001844C4">
        <w:rPr>
          <w:rFonts w:ascii="Roboto" w:eastAsia="Times New Roman" w:hAnsi="Roboto" w:hint="eastAsia"/>
        </w:rPr>
        <w:t>ý</w:t>
      </w:r>
      <w:r w:rsidRPr="001844C4">
        <w:rPr>
          <w:rFonts w:ascii="Roboto" w:eastAsia="Times New Roman" w:hAnsi="Roboto"/>
        </w:rPr>
        <w:t xml:space="preserve"> odborn</w:t>
      </w:r>
      <w:r w:rsidRPr="001844C4">
        <w:rPr>
          <w:rFonts w:ascii="Roboto" w:eastAsia="Times New Roman" w:hAnsi="Roboto" w:hint="eastAsia"/>
        </w:rPr>
        <w:t>ý</w:t>
      </w:r>
      <w:r w:rsidRPr="001844C4">
        <w:rPr>
          <w:rFonts w:ascii="Roboto" w:eastAsia="Times New Roman" w:hAnsi="Roboto"/>
        </w:rPr>
        <w:t xml:space="preserve"> pohovor </w:t>
      </w:r>
      <w:r w:rsidRPr="001844C4"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ab/>
        <w:t xml:space="preserve">                          </w:t>
      </w:r>
      <w:r w:rsidRPr="001844C4"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ab/>
      </w:r>
      <w:r>
        <w:rPr>
          <w:rFonts w:ascii="Roboto" w:eastAsia="Times New Roman" w:hAnsi="Roboto"/>
        </w:rPr>
        <w:tab/>
      </w:r>
      <w:r w:rsidRPr="001844C4">
        <w:rPr>
          <w:rFonts w:ascii="Roboto" w:eastAsia="Times New Roman" w:hAnsi="Roboto"/>
        </w:rPr>
        <w:t>10 bodov</w:t>
      </w:r>
    </w:p>
    <w:p w14:paraId="71188D75" w14:textId="57BEA4C4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  <w:b/>
          <w:bCs/>
        </w:rPr>
      </w:pPr>
      <w:r w:rsidRPr="001844C4">
        <w:rPr>
          <w:rFonts w:ascii="Roboto CE" w:eastAsia="Times New Roman" w:hAnsi="Roboto CE"/>
          <w:b/>
          <w:bCs/>
        </w:rPr>
        <w:lastRenderedPageBreak/>
        <w:t xml:space="preserve">Celkový počet </w:t>
      </w:r>
      <w:r w:rsidRPr="001844C4">
        <w:rPr>
          <w:rFonts w:ascii="Roboto CE" w:eastAsia="Times New Roman" w:hAnsi="Roboto CE"/>
          <w:b/>
          <w:bCs/>
        </w:rPr>
        <w:tab/>
      </w:r>
      <w:r w:rsidRPr="001844C4">
        <w:rPr>
          <w:rFonts w:ascii="Roboto CE" w:eastAsia="Times New Roman" w:hAnsi="Roboto CE"/>
          <w:b/>
          <w:bCs/>
        </w:rPr>
        <w:tab/>
      </w:r>
      <w:r w:rsidRPr="001844C4">
        <w:rPr>
          <w:rFonts w:ascii="Roboto CE" w:eastAsia="Times New Roman" w:hAnsi="Roboto CE"/>
          <w:b/>
          <w:bCs/>
        </w:rPr>
        <w:tab/>
      </w:r>
      <w:r w:rsidRPr="001844C4">
        <w:rPr>
          <w:rFonts w:ascii="Roboto" w:eastAsia="Times New Roman" w:hAnsi="Roboto"/>
          <w:b/>
          <w:bCs/>
        </w:rPr>
        <w:t xml:space="preserve">                          </w:t>
      </w:r>
      <w:r w:rsidRPr="001844C4">
        <w:rPr>
          <w:rFonts w:ascii="Roboto" w:eastAsia="Times New Roman" w:hAnsi="Roboto"/>
          <w:b/>
          <w:bCs/>
        </w:rPr>
        <w:tab/>
      </w:r>
      <w:r w:rsidRPr="001844C4">
        <w:rPr>
          <w:rFonts w:ascii="Roboto" w:eastAsia="Times New Roman" w:hAnsi="Roboto"/>
          <w:b/>
          <w:bCs/>
        </w:rPr>
        <w:tab/>
      </w:r>
      <w:r>
        <w:rPr>
          <w:rFonts w:ascii="Roboto" w:eastAsia="Times New Roman" w:hAnsi="Roboto"/>
          <w:b/>
          <w:bCs/>
        </w:rPr>
        <w:tab/>
      </w:r>
      <w:r w:rsidRPr="001844C4">
        <w:rPr>
          <w:rFonts w:ascii="Roboto" w:eastAsia="Times New Roman" w:hAnsi="Roboto"/>
          <w:b/>
          <w:bCs/>
        </w:rPr>
        <w:t>60 bodov</w:t>
      </w:r>
    </w:p>
    <w:p w14:paraId="55F7B0FD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  <w:b/>
          <w:bCs/>
        </w:rPr>
      </w:pPr>
    </w:p>
    <w:p w14:paraId="1A4DAF68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</w:rPr>
      </w:pPr>
      <w:r w:rsidRPr="001844C4">
        <w:rPr>
          <w:rFonts w:ascii="Roboto CE" w:eastAsia="Times New Roman" w:hAnsi="Roboto CE"/>
        </w:rPr>
        <w:t>Minimálny počet bodov na úspešné zvládnutie talentovej skúšky je 3</w:t>
      </w:r>
      <w:r w:rsidRPr="001844C4">
        <w:rPr>
          <w:rFonts w:ascii="Roboto" w:eastAsia="Times New Roman" w:hAnsi="Roboto"/>
        </w:rPr>
        <w:t>9 bodov</w:t>
      </w:r>
      <w:r w:rsidRPr="001844C4">
        <w:rPr>
          <w:rFonts w:ascii="Roboto" w:eastAsia="Times New Roman" w:hAnsi="Roboto"/>
          <w:color w:val="000000"/>
          <w:shd w:val="clear" w:color="auto" w:fill="FFFFFF"/>
        </w:rPr>
        <w:t xml:space="preserve">. </w:t>
      </w:r>
      <w:r w:rsidRPr="001844C4">
        <w:rPr>
          <w:rFonts w:ascii="Roboto CE" w:eastAsia="Times New Roman" w:hAnsi="Roboto CE"/>
        </w:rPr>
        <w:t>Prijímacia komisia pri záverečnom vyhodnotení stanoví poradie uchádzačov v zmysle „Podmienok prijímacieho konania na I. stupeň štúdia na FZKI SPU v Nitre na akademický</w:t>
      </w:r>
      <w:r w:rsidRPr="001844C4">
        <w:rPr>
          <w:rFonts w:ascii="Roboto" w:eastAsia="Times New Roman" w:hAnsi="Roboto"/>
        </w:rPr>
        <w:t xml:space="preserve"> rok</w:t>
      </w:r>
      <w:r w:rsidRPr="001844C4">
        <w:rPr>
          <w:rFonts w:ascii="Roboto" w:eastAsia="Times New Roman" w:hAnsi="Roboto" w:hint="eastAsia"/>
        </w:rPr>
        <w:t>“</w:t>
      </w:r>
      <w:r w:rsidRPr="001844C4">
        <w:rPr>
          <w:rFonts w:ascii="Roboto" w:eastAsia="Times New Roman" w:hAnsi="Roboto"/>
        </w:rPr>
        <w:t>, kde sa okrem hodnotenia PTS vyhodnotia aj dosiahnut</w:t>
      </w:r>
      <w:r w:rsidRPr="001844C4">
        <w:rPr>
          <w:rFonts w:ascii="Roboto" w:eastAsia="Times New Roman" w:hAnsi="Roboto" w:hint="eastAsia"/>
        </w:rPr>
        <w:t>é</w:t>
      </w:r>
      <w:r w:rsidRPr="001844C4">
        <w:rPr>
          <w:rFonts w:ascii="Roboto" w:eastAsia="Times New Roman" w:hAnsi="Roboto"/>
        </w:rPr>
        <w:t xml:space="preserve"> v</w:t>
      </w:r>
      <w:r w:rsidRPr="001844C4">
        <w:rPr>
          <w:rFonts w:ascii="Roboto" w:eastAsia="Times New Roman" w:hAnsi="Roboto" w:hint="eastAsia"/>
        </w:rPr>
        <w:t>ý</w:t>
      </w:r>
      <w:r w:rsidRPr="001844C4">
        <w:rPr>
          <w:rFonts w:ascii="Roboto" w:eastAsia="Times New Roman" w:hAnsi="Roboto"/>
        </w:rPr>
        <w:t>sledky zo stredo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kolsk</w:t>
      </w:r>
      <w:r w:rsidRPr="001844C4">
        <w:rPr>
          <w:rFonts w:ascii="Roboto" w:eastAsia="Times New Roman" w:hAnsi="Roboto" w:hint="eastAsia"/>
        </w:rPr>
        <w:t>é</w:t>
      </w:r>
      <w:r w:rsidRPr="001844C4">
        <w:rPr>
          <w:rFonts w:ascii="Roboto" w:eastAsia="Times New Roman" w:hAnsi="Roboto"/>
        </w:rPr>
        <w:t xml:space="preserve">ho </w:t>
      </w:r>
      <w:r w:rsidRPr="001844C4">
        <w:rPr>
          <w:rFonts w:ascii="Roboto" w:eastAsia="Times New Roman" w:hAnsi="Roboto" w:hint="eastAsia"/>
        </w:rPr>
        <w:t>š</w:t>
      </w:r>
      <w:r w:rsidRPr="001844C4">
        <w:rPr>
          <w:rFonts w:ascii="Roboto" w:eastAsia="Times New Roman" w:hAnsi="Roboto"/>
        </w:rPr>
        <w:t>t</w:t>
      </w:r>
      <w:r w:rsidRPr="001844C4">
        <w:rPr>
          <w:rFonts w:ascii="Roboto" w:eastAsia="Times New Roman" w:hAnsi="Roboto" w:hint="eastAsia"/>
        </w:rPr>
        <w:t>ú</w:t>
      </w:r>
      <w:r w:rsidRPr="001844C4">
        <w:rPr>
          <w:rFonts w:ascii="Roboto" w:eastAsia="Times New Roman" w:hAnsi="Roboto"/>
        </w:rPr>
        <w:t>dia.</w:t>
      </w:r>
    </w:p>
    <w:p w14:paraId="314EE5ED" w14:textId="77777777" w:rsidR="001844C4" w:rsidRPr="001844C4" w:rsidRDefault="001844C4" w:rsidP="001844C4">
      <w:pPr>
        <w:widowControl/>
        <w:autoSpaceDE/>
        <w:autoSpaceDN/>
        <w:jc w:val="both"/>
        <w:rPr>
          <w:rFonts w:ascii="Roboto" w:eastAsia="Times New Roman" w:hAnsi="Roboto"/>
          <w:b/>
        </w:rPr>
      </w:pPr>
    </w:p>
    <w:p w14:paraId="6174CDF7" w14:textId="396579EC" w:rsidR="001844C4" w:rsidRDefault="001844C4" w:rsidP="001844C4">
      <w:pPr>
        <w:widowControl/>
        <w:autoSpaceDE/>
        <w:autoSpaceDN/>
        <w:jc w:val="both"/>
        <w:rPr>
          <w:rFonts w:ascii="Roboto CE" w:eastAsia="Times New Roman" w:hAnsi="Roboto CE"/>
        </w:rPr>
      </w:pPr>
      <w:r w:rsidRPr="001844C4">
        <w:rPr>
          <w:rFonts w:ascii="Roboto" w:eastAsia="Times New Roman" w:hAnsi="Roboto"/>
          <w:b/>
        </w:rPr>
        <w:t>Rozhodnutie o v</w:t>
      </w:r>
      <w:r w:rsidRPr="001844C4">
        <w:rPr>
          <w:rFonts w:ascii="Roboto" w:eastAsia="Times New Roman" w:hAnsi="Roboto" w:hint="eastAsia"/>
          <w:b/>
        </w:rPr>
        <w:t>ý</w:t>
      </w:r>
      <w:r w:rsidRPr="001844C4">
        <w:rPr>
          <w:rFonts w:ascii="Roboto" w:eastAsia="Times New Roman" w:hAnsi="Roboto"/>
          <w:b/>
        </w:rPr>
        <w:t>sledku</w:t>
      </w:r>
      <w:r w:rsidRPr="001844C4">
        <w:rPr>
          <w:rFonts w:ascii="Roboto CE" w:eastAsia="Times New Roman" w:hAnsi="Roboto CE"/>
        </w:rPr>
        <w:t xml:space="preserve"> prijímacieho konania bude každému uchádzačovi zaslané najneskôr do 30 dní od overenia splnenia všetkých podmienok prijatia na štúdium. </w:t>
      </w:r>
    </w:p>
    <w:p w14:paraId="649E42E9" w14:textId="77777777" w:rsidR="001844C4" w:rsidRDefault="001844C4" w:rsidP="001844C4">
      <w:pPr>
        <w:widowControl/>
        <w:autoSpaceDE/>
        <w:autoSpaceDN/>
        <w:jc w:val="both"/>
        <w:rPr>
          <w:rFonts w:ascii="Roboto CE" w:eastAsia="Times New Roman" w:hAnsi="Roboto CE"/>
        </w:rPr>
      </w:pPr>
    </w:p>
    <w:p w14:paraId="380B2C1E" w14:textId="77777777" w:rsidR="001844C4" w:rsidRDefault="001844C4" w:rsidP="001844C4">
      <w:pPr>
        <w:widowControl/>
        <w:autoSpaceDE/>
        <w:autoSpaceDN/>
        <w:jc w:val="right"/>
        <w:rPr>
          <w:rFonts w:ascii="Roboto CE" w:eastAsia="Times New Roman" w:hAnsi="Roboto CE"/>
        </w:rPr>
      </w:pPr>
    </w:p>
    <w:sectPr w:rsidR="001844C4"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AF12" w14:textId="77777777" w:rsidR="00F65954" w:rsidRDefault="00F65954">
      <w:r>
        <w:separator/>
      </w:r>
    </w:p>
  </w:endnote>
  <w:endnote w:type="continuationSeparator" w:id="0">
    <w:p w14:paraId="428C3B74" w14:textId="77777777" w:rsidR="00F65954" w:rsidRDefault="00F6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CE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630FD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630FD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D389" w14:textId="77777777" w:rsidR="00F65954" w:rsidRDefault="00F65954">
      <w:r>
        <w:separator/>
      </w:r>
    </w:p>
  </w:footnote>
  <w:footnote w:type="continuationSeparator" w:id="0">
    <w:p w14:paraId="3D3067FF" w14:textId="77777777" w:rsidR="00F65954" w:rsidRDefault="00F6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A471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pt;height:284.4pt" o:bullet="t">
        <v:imagedata r:id="rId1" o:title=""/>
      </v:shape>
    </w:pict>
  </w:numPicBullet>
  <w:abstractNum w:abstractNumId="0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2C37EB3"/>
    <w:multiLevelType w:val="hybridMultilevel"/>
    <w:tmpl w:val="3A369056"/>
    <w:lvl w:ilvl="0" w:tplc="B1A8F6DE">
      <w:numFmt w:val="bullet"/>
      <w:lvlText w:val="-"/>
      <w:lvlJc w:val="left"/>
      <w:pPr>
        <w:ind w:left="4681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41" w:hanging="360"/>
      </w:pPr>
      <w:rPr>
        <w:rFonts w:ascii="Wingdings" w:hAnsi="Wingdings" w:hint="default"/>
      </w:rPr>
    </w:lvl>
  </w:abstractNum>
  <w:abstractNum w:abstractNumId="2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3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60D21B6D"/>
    <w:multiLevelType w:val="hybridMultilevel"/>
    <w:tmpl w:val="0A48A5F0"/>
    <w:lvl w:ilvl="0" w:tplc="731099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971668794">
    <w:abstractNumId w:val="3"/>
  </w:num>
  <w:num w:numId="2" w16cid:durableId="139272547">
    <w:abstractNumId w:val="0"/>
  </w:num>
  <w:num w:numId="3" w16cid:durableId="110513335">
    <w:abstractNumId w:val="2"/>
  </w:num>
  <w:num w:numId="4" w16cid:durableId="1109470532">
    <w:abstractNumId w:val="4"/>
  </w:num>
  <w:num w:numId="5" w16cid:durableId="12015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2C"/>
    <w:rsid w:val="0000334B"/>
    <w:rsid w:val="0003006B"/>
    <w:rsid w:val="000333B6"/>
    <w:rsid w:val="00082F21"/>
    <w:rsid w:val="000D3EE9"/>
    <w:rsid w:val="00102A4A"/>
    <w:rsid w:val="001165D1"/>
    <w:rsid w:val="001257E0"/>
    <w:rsid w:val="001548E9"/>
    <w:rsid w:val="00174253"/>
    <w:rsid w:val="001844C4"/>
    <w:rsid w:val="00184CD5"/>
    <w:rsid w:val="001A1021"/>
    <w:rsid w:val="001B4C8F"/>
    <w:rsid w:val="001C02CA"/>
    <w:rsid w:val="001E2FBB"/>
    <w:rsid w:val="001F5FB3"/>
    <w:rsid w:val="00257348"/>
    <w:rsid w:val="00296CAE"/>
    <w:rsid w:val="002D3F83"/>
    <w:rsid w:val="002F4328"/>
    <w:rsid w:val="00353944"/>
    <w:rsid w:val="003B672F"/>
    <w:rsid w:val="003C6AC1"/>
    <w:rsid w:val="00412B37"/>
    <w:rsid w:val="00453BF9"/>
    <w:rsid w:val="0048175E"/>
    <w:rsid w:val="004C74FC"/>
    <w:rsid w:val="00516D16"/>
    <w:rsid w:val="0052232E"/>
    <w:rsid w:val="00591F50"/>
    <w:rsid w:val="005974F9"/>
    <w:rsid w:val="005D5E69"/>
    <w:rsid w:val="005E1880"/>
    <w:rsid w:val="005E622F"/>
    <w:rsid w:val="00613C68"/>
    <w:rsid w:val="00617610"/>
    <w:rsid w:val="006238AC"/>
    <w:rsid w:val="006268C3"/>
    <w:rsid w:val="00652681"/>
    <w:rsid w:val="00671A85"/>
    <w:rsid w:val="006A1432"/>
    <w:rsid w:val="006A22F9"/>
    <w:rsid w:val="006B1BA1"/>
    <w:rsid w:val="006C3BDB"/>
    <w:rsid w:val="006D2650"/>
    <w:rsid w:val="007132B5"/>
    <w:rsid w:val="00725C9B"/>
    <w:rsid w:val="00733766"/>
    <w:rsid w:val="007630FD"/>
    <w:rsid w:val="007A01DC"/>
    <w:rsid w:val="007B09D9"/>
    <w:rsid w:val="007C02D1"/>
    <w:rsid w:val="007C4FF7"/>
    <w:rsid w:val="007F3671"/>
    <w:rsid w:val="008147BB"/>
    <w:rsid w:val="008232F4"/>
    <w:rsid w:val="00824E96"/>
    <w:rsid w:val="00860A9D"/>
    <w:rsid w:val="00870EB2"/>
    <w:rsid w:val="00876615"/>
    <w:rsid w:val="00884469"/>
    <w:rsid w:val="008A652C"/>
    <w:rsid w:val="008B0845"/>
    <w:rsid w:val="008B74D0"/>
    <w:rsid w:val="008D65B7"/>
    <w:rsid w:val="008D72A9"/>
    <w:rsid w:val="00922683"/>
    <w:rsid w:val="00961F1D"/>
    <w:rsid w:val="0097291C"/>
    <w:rsid w:val="00981DE0"/>
    <w:rsid w:val="009825CE"/>
    <w:rsid w:val="00984BBE"/>
    <w:rsid w:val="009F4A69"/>
    <w:rsid w:val="00A02644"/>
    <w:rsid w:val="00A055A7"/>
    <w:rsid w:val="00A42CDC"/>
    <w:rsid w:val="00A63974"/>
    <w:rsid w:val="00A7324B"/>
    <w:rsid w:val="00AA5738"/>
    <w:rsid w:val="00AB288F"/>
    <w:rsid w:val="00AB4355"/>
    <w:rsid w:val="00AF5FD2"/>
    <w:rsid w:val="00B011DF"/>
    <w:rsid w:val="00B05F05"/>
    <w:rsid w:val="00B365D7"/>
    <w:rsid w:val="00B720D5"/>
    <w:rsid w:val="00B726C4"/>
    <w:rsid w:val="00B8683A"/>
    <w:rsid w:val="00B97110"/>
    <w:rsid w:val="00BB3BBA"/>
    <w:rsid w:val="00BB66EC"/>
    <w:rsid w:val="00C53633"/>
    <w:rsid w:val="00C93A01"/>
    <w:rsid w:val="00CA462D"/>
    <w:rsid w:val="00CB2BE5"/>
    <w:rsid w:val="00CC7099"/>
    <w:rsid w:val="00CF5F56"/>
    <w:rsid w:val="00D158E8"/>
    <w:rsid w:val="00D46132"/>
    <w:rsid w:val="00DB6750"/>
    <w:rsid w:val="00DD18C1"/>
    <w:rsid w:val="00DE4659"/>
    <w:rsid w:val="00E70B22"/>
    <w:rsid w:val="00EA0B42"/>
    <w:rsid w:val="00EA2520"/>
    <w:rsid w:val="00EC068D"/>
    <w:rsid w:val="00ED6BFC"/>
    <w:rsid w:val="00EF3F27"/>
    <w:rsid w:val="00F34A7E"/>
    <w:rsid w:val="00F65954"/>
    <w:rsid w:val="00F7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3120C486-2FE1-4AC0-AB49-BA5D610D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232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52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868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868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8683A"/>
    <w:rPr>
      <w:rFonts w:ascii="Calibri" w:eastAsia="Calibri" w:hAnsi="Calibri" w:cs="Calibri"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odnazelenu.sk/fakulty-fzki/" TargetMode="External"/><Relationship Id="rId18" Type="http://schemas.openxmlformats.org/officeDocument/2006/relationships/hyperlink" Target="https://www.fzki.uniag.sk/sk/do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roberta.stepankova@uniag.s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https://cj.uniag.sk/sk/domov/" TargetMode="External"/><Relationship Id="rId25" Type="http://schemas.openxmlformats.org/officeDocument/2006/relationships/hyperlink" Target="http://www.portalvs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sk/domov/" TargetMode="External"/><Relationship Id="rId20" Type="http://schemas.openxmlformats.org/officeDocument/2006/relationships/hyperlink" Target="mailto:ivana.mesjarova@uniag.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24" Type="http://schemas.openxmlformats.org/officeDocument/2006/relationships/hyperlink" Target="http://www.fzki.uniag.sk/s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znavanie.minedu.sk/recognition-statement/" TargetMode="External"/><Relationship Id="rId23" Type="http://schemas.openxmlformats.org/officeDocument/2006/relationships/hyperlink" Target="mailto:roberta.stepankova@uniag.sk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fzki.uniag.sk/sk/do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mailto:miroslava.kacaniova@uniag.sk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FEC2C643025D4AA2C99BD45EDEF2E1" ma:contentTypeVersion="16" ma:contentTypeDescription="Umožňuje vytvoriť nový dokument." ma:contentTypeScope="" ma:versionID="6a6bd82a334fc06521849fdf208e3fce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b174a346e70219e533a7279e62c19abb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28A56-5932-4ED3-B16A-4FB63961A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8B689-B277-4FB5-A099-D5402B8CD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8853B-C0B0-452B-B80A-57ABE51BFC56}">
  <ds:schemaRefs>
    <ds:schemaRef ds:uri="http://schemas.microsoft.com/office/2006/metadata/properties"/>
    <ds:schemaRef ds:uri="http://schemas.microsoft.com/office/infopath/2007/PartnerControls"/>
    <ds:schemaRef ds:uri="570bcc4d-056a-4b49-885b-7e3a10311c8d"/>
    <ds:schemaRef ds:uri="ccab04ca-a1d6-4526-9a0e-3e6517e075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Milan Šimko</cp:lastModifiedBy>
  <cp:revision>10</cp:revision>
  <dcterms:created xsi:type="dcterms:W3CDTF">2026-04-09T11:52:00Z</dcterms:created>
  <dcterms:modified xsi:type="dcterms:W3CDTF">2026-04-15T03:52:00Z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</Properties>
</file>