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1257"/>
        <w:tblW w:w="89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5010"/>
      </w:tblGrid>
      <w:tr w:rsidR="00D7525E" w:rsidRPr="001D654A" w14:paraId="423FDBE6" w14:textId="77777777" w:rsidTr="7632A465">
        <w:trPr>
          <w:trHeight w:val="66"/>
        </w:trPr>
        <w:tc>
          <w:tcPr>
            <w:tcW w:w="8971" w:type="dxa"/>
            <w:gridSpan w:val="2"/>
            <w:tcBorders>
              <w:top w:val="nil"/>
              <w:left w:val="nil"/>
              <w:bottom w:val="nil"/>
              <w:right w:val="nil"/>
            </w:tcBorders>
          </w:tcPr>
          <w:p w14:paraId="2D341615" w14:textId="442F7AE6" w:rsidR="00D7525E" w:rsidRPr="001D654A" w:rsidRDefault="0059103F" w:rsidP="7770390C">
            <w:pPr>
              <w:spacing w:after="0" w:line="240" w:lineRule="auto"/>
              <w:jc w:val="both"/>
              <w:textAlignment w:val="baseline"/>
              <w:rPr>
                <w:rFonts w:eastAsia="Times New Roman"/>
                <w:b/>
                <w:bCs/>
                <w:color w:val="538135" w:themeColor="accent6" w:themeShade="BF"/>
                <w:sz w:val="32"/>
                <w:szCs w:val="32"/>
                <w:lang w:eastAsia="sk-SK"/>
              </w:rPr>
            </w:pPr>
            <w:r>
              <w:rPr>
                <w:rFonts w:eastAsia="Times New Roman"/>
                <w:b/>
                <w:bCs/>
                <w:color w:val="538135" w:themeColor="accent6" w:themeShade="BF"/>
                <w:sz w:val="32"/>
                <w:szCs w:val="32"/>
                <w:lang w:eastAsia="sk-SK"/>
              </w:rPr>
              <w:t>m</w:t>
            </w:r>
            <w:r w:rsidR="3AA43DF6" w:rsidRPr="7770390C">
              <w:rPr>
                <w:rFonts w:eastAsia="Times New Roman"/>
                <w:b/>
                <w:bCs/>
                <w:color w:val="538135" w:themeColor="accent6" w:themeShade="BF"/>
                <w:sz w:val="32"/>
                <w:szCs w:val="32"/>
                <w:lang w:eastAsia="sk-SK"/>
              </w:rPr>
              <w:t>anažment živočíšnej výroby</w:t>
            </w:r>
          </w:p>
        </w:tc>
      </w:tr>
      <w:tr w:rsidR="002D581B" w:rsidRPr="001D654A" w14:paraId="5FD0A44E" w14:textId="77777777" w:rsidTr="7632A465">
        <w:trPr>
          <w:trHeight w:val="405"/>
        </w:trPr>
        <w:tc>
          <w:tcPr>
            <w:tcW w:w="8971" w:type="dxa"/>
            <w:gridSpan w:val="2"/>
            <w:tcBorders>
              <w:top w:val="single" w:sz="6" w:space="0" w:color="000000" w:themeColor="text1"/>
              <w:left w:val="single" w:sz="6" w:space="0" w:color="000000" w:themeColor="text1"/>
              <w:bottom w:val="single" w:sz="6" w:space="0" w:color="7E7E7E"/>
              <w:right w:val="single" w:sz="6" w:space="0" w:color="000000" w:themeColor="text1"/>
            </w:tcBorders>
            <w:shd w:val="clear" w:color="auto" w:fill="F1F1F1"/>
            <w:hideMark/>
          </w:tcPr>
          <w:p w14:paraId="639ED7FB" w14:textId="45071F34" w:rsidR="002D581B" w:rsidRPr="001D654A" w:rsidRDefault="002D581B" w:rsidP="00102356">
            <w:pPr>
              <w:spacing w:after="0" w:line="240" w:lineRule="auto"/>
              <w:jc w:val="both"/>
              <w:textAlignment w:val="baseline"/>
              <w:divId w:val="1816220796"/>
              <w:rPr>
                <w:rFonts w:eastAsia="Times New Roman" w:cstheme="minorHAnsi"/>
                <w:sz w:val="24"/>
                <w:szCs w:val="24"/>
                <w:lang w:eastAsia="sk-SK"/>
              </w:rPr>
            </w:pPr>
            <w:r w:rsidRPr="001D654A">
              <w:rPr>
                <w:rFonts w:eastAsia="Times New Roman" w:cstheme="minorHAnsi"/>
                <w:b/>
                <w:bCs/>
                <w:lang w:eastAsia="sk-SK"/>
              </w:rPr>
              <w:t> Identifikačné údaje žiadateľa</w:t>
            </w:r>
            <w:r w:rsidRPr="001D654A">
              <w:rPr>
                <w:rFonts w:eastAsia="Times New Roman" w:cstheme="minorHAnsi"/>
                <w:lang w:eastAsia="sk-SK"/>
              </w:rPr>
              <w:t> </w:t>
            </w:r>
          </w:p>
        </w:tc>
      </w:tr>
      <w:tr w:rsidR="002D581B" w:rsidRPr="001D654A" w14:paraId="2D7433A1" w14:textId="77777777" w:rsidTr="7632A465">
        <w:trPr>
          <w:trHeight w:val="300"/>
        </w:trPr>
        <w:tc>
          <w:tcPr>
            <w:tcW w:w="3961" w:type="dxa"/>
            <w:tcBorders>
              <w:top w:val="single" w:sz="6" w:space="0" w:color="7E7E7E"/>
              <w:left w:val="single" w:sz="6" w:space="0" w:color="000000" w:themeColor="text1"/>
              <w:bottom w:val="single" w:sz="6" w:space="0" w:color="000000" w:themeColor="text1"/>
              <w:right w:val="single" w:sz="6" w:space="0" w:color="000000" w:themeColor="text1"/>
            </w:tcBorders>
            <w:hideMark/>
          </w:tcPr>
          <w:p w14:paraId="623C394C" w14:textId="086A299B" w:rsidR="002D581B" w:rsidRPr="001D654A" w:rsidRDefault="00A10848"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Názov vysokej školy </w:t>
            </w:r>
          </w:p>
        </w:tc>
        <w:tc>
          <w:tcPr>
            <w:tcW w:w="5010" w:type="dxa"/>
            <w:tcBorders>
              <w:top w:val="single" w:sz="6" w:space="0" w:color="7E7E7E"/>
              <w:left w:val="single" w:sz="6" w:space="0" w:color="000000" w:themeColor="text1"/>
              <w:bottom w:val="single" w:sz="6" w:space="0" w:color="000000" w:themeColor="text1"/>
              <w:right w:val="single" w:sz="6" w:space="0" w:color="000000" w:themeColor="text1"/>
            </w:tcBorders>
            <w:vAlign w:val="center"/>
            <w:hideMark/>
          </w:tcPr>
          <w:p w14:paraId="3B6F0734" w14:textId="0910AAA7" w:rsidR="002D581B" w:rsidRPr="001D654A" w:rsidRDefault="002D581B" w:rsidP="00102356">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Slovenská poľnohospodárska univerzita v Nitre</w:t>
            </w:r>
          </w:p>
        </w:tc>
      </w:tr>
      <w:tr w:rsidR="002D581B" w:rsidRPr="001D654A" w14:paraId="455D8CCC" w14:textId="77777777" w:rsidTr="7632A465">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ED63E1" w14:textId="5B0783F6" w:rsidR="002D581B" w:rsidRPr="001D654A" w:rsidRDefault="00AF6183"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Sídlo vysokej školy </w:t>
            </w:r>
          </w:p>
        </w:tc>
        <w:tc>
          <w:tcPr>
            <w:tcW w:w="50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71D9802" w14:textId="5F6F89DB" w:rsidR="002D581B" w:rsidRPr="001D654A" w:rsidRDefault="002D581B" w:rsidP="00102356">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Tr. A. Hlinku 2, 949 76 Nitra</w:t>
            </w:r>
          </w:p>
        </w:tc>
      </w:tr>
      <w:tr w:rsidR="002D581B" w:rsidRPr="001D654A" w14:paraId="5351A98A" w14:textId="77777777" w:rsidTr="7632A465">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EF428E" w14:textId="10EECCF1" w:rsidR="002D581B" w:rsidRPr="001D654A" w:rsidRDefault="00AF6183"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Identifikačné číslo vysokej školy </w:t>
            </w:r>
          </w:p>
        </w:tc>
        <w:tc>
          <w:tcPr>
            <w:tcW w:w="50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5D91042" w14:textId="55087172" w:rsidR="002D581B" w:rsidRPr="001D654A" w:rsidRDefault="002D581B" w:rsidP="00102356">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00397482</w:t>
            </w:r>
          </w:p>
        </w:tc>
      </w:tr>
      <w:tr w:rsidR="0062500D" w:rsidRPr="001D654A" w14:paraId="211F33C8" w14:textId="77777777" w:rsidTr="7632A465">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E1ECBE" w14:textId="555DC4FF" w:rsidR="0062500D" w:rsidRPr="001D654A" w:rsidRDefault="0062500D" w:rsidP="0062500D">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Názov fakulty </w:t>
            </w:r>
          </w:p>
        </w:tc>
        <w:tc>
          <w:tcPr>
            <w:tcW w:w="50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443E84" w14:textId="38CB1EFC" w:rsidR="0062500D" w:rsidRPr="001D654A" w:rsidRDefault="0062500D" w:rsidP="0062500D">
            <w:pPr>
              <w:spacing w:after="0" w:line="240" w:lineRule="auto"/>
              <w:jc w:val="both"/>
              <w:textAlignment w:val="baseline"/>
              <w:rPr>
                <w:rFonts w:eastAsia="Times New Roman" w:cstheme="minorHAnsi"/>
                <w:b/>
                <w:bCs/>
                <w:i/>
                <w:iCs/>
                <w:sz w:val="18"/>
                <w:szCs w:val="18"/>
                <w:lang w:eastAsia="sk-SK"/>
              </w:rPr>
            </w:pPr>
            <w:r w:rsidRPr="00E24B34">
              <w:rPr>
                <w:rFonts w:eastAsia="Times New Roman" w:cstheme="minorHAnsi"/>
                <w:b/>
                <w:bCs/>
                <w:i/>
                <w:iCs/>
                <w:sz w:val="20"/>
                <w:szCs w:val="20"/>
                <w:lang w:eastAsia="sk-SK"/>
              </w:rPr>
              <w:t>Fakulta agrobiológie a potravinových zdrojov</w:t>
            </w:r>
          </w:p>
        </w:tc>
      </w:tr>
      <w:tr w:rsidR="0062500D" w:rsidRPr="001D654A" w14:paraId="32E2BB02" w14:textId="77777777" w:rsidTr="7632A465">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1253BA" w14:textId="0C0DDE78" w:rsidR="0062500D" w:rsidRPr="001D654A" w:rsidRDefault="0062500D" w:rsidP="0062500D">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Sídlo fakulty </w:t>
            </w:r>
          </w:p>
        </w:tc>
        <w:tc>
          <w:tcPr>
            <w:tcW w:w="50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22D8C4" w14:textId="6370802A" w:rsidR="0062500D" w:rsidRPr="001D654A" w:rsidRDefault="0062500D" w:rsidP="0062500D">
            <w:pPr>
              <w:spacing w:after="0" w:line="240" w:lineRule="auto"/>
              <w:jc w:val="both"/>
              <w:textAlignment w:val="baseline"/>
              <w:rPr>
                <w:rFonts w:eastAsia="Times New Roman" w:cstheme="minorHAnsi"/>
                <w:b/>
                <w:bCs/>
                <w:i/>
                <w:iCs/>
                <w:sz w:val="18"/>
                <w:szCs w:val="18"/>
                <w:lang w:eastAsia="sk-SK"/>
              </w:rPr>
            </w:pPr>
            <w:r w:rsidRPr="00E24B34">
              <w:rPr>
                <w:rFonts w:eastAsia="Times New Roman" w:cstheme="minorHAnsi"/>
                <w:b/>
                <w:bCs/>
                <w:i/>
                <w:iCs/>
                <w:sz w:val="20"/>
                <w:szCs w:val="20"/>
                <w:lang w:eastAsia="sk-SK"/>
              </w:rPr>
              <w:t>Trieda Andreja Hlinku 2, 949 76  Nitra</w:t>
            </w:r>
          </w:p>
        </w:tc>
      </w:tr>
      <w:tr w:rsidR="0062500D" w:rsidRPr="001D654A" w14:paraId="146268E7" w14:textId="77777777" w:rsidTr="7632A465">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8B51FE" w14:textId="46A89D01" w:rsidR="0062500D" w:rsidRPr="001D654A" w:rsidRDefault="0062500D" w:rsidP="0062500D">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Orgán VŠ na schvaľovanie ŠP</w:t>
            </w:r>
          </w:p>
        </w:tc>
        <w:tc>
          <w:tcPr>
            <w:tcW w:w="50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D5426E" w14:textId="67D1097B" w:rsidR="0062500D" w:rsidRPr="001D654A" w:rsidRDefault="0062500D" w:rsidP="0062500D">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Rada vnútorného systému zabezpečovania kvality vzdelávania na SPU v Nitre</w:t>
            </w:r>
          </w:p>
        </w:tc>
      </w:tr>
      <w:tr w:rsidR="0062500D" w:rsidRPr="001D654A" w14:paraId="75A81A06" w14:textId="77777777" w:rsidTr="7632A465">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4C07A5" w14:textId="7FCC5C61" w:rsidR="0062500D" w:rsidRPr="001D654A" w:rsidRDefault="0062500D" w:rsidP="0062500D">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Dátum schválenia ŠP alebo úpravy ŠP</w:t>
            </w:r>
          </w:p>
        </w:tc>
        <w:tc>
          <w:tcPr>
            <w:tcW w:w="50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D14AB6" w14:textId="6595231D" w:rsidR="0062500D" w:rsidRPr="001D654A" w:rsidRDefault="1420F36C" w:rsidP="0059103F">
            <w:pPr>
              <w:spacing w:after="0" w:line="276" w:lineRule="auto"/>
              <w:jc w:val="both"/>
              <w:textAlignment w:val="baseline"/>
              <w:rPr>
                <w:rFonts w:ascii="Aptos" w:eastAsia="Aptos" w:hAnsi="Aptos" w:cs="Aptos"/>
                <w:sz w:val="20"/>
                <w:szCs w:val="20"/>
              </w:rPr>
            </w:pPr>
            <w:r w:rsidRPr="7632A465">
              <w:rPr>
                <w:rFonts w:ascii="Aptos" w:eastAsia="Aptos" w:hAnsi="Aptos" w:cs="Aptos"/>
                <w:sz w:val="20"/>
                <w:szCs w:val="20"/>
              </w:rPr>
              <w:t>21.10.2009 Prvá akreditácia</w:t>
            </w:r>
          </w:p>
          <w:p w14:paraId="69ABFEE3" w14:textId="378E688C" w:rsidR="0062500D" w:rsidRPr="001D654A" w:rsidRDefault="1420F36C" w:rsidP="0059103F">
            <w:pPr>
              <w:spacing w:after="0" w:line="276" w:lineRule="auto"/>
              <w:jc w:val="both"/>
              <w:textAlignment w:val="baseline"/>
              <w:rPr>
                <w:rFonts w:ascii="Aptos" w:eastAsia="Aptos" w:hAnsi="Aptos" w:cs="Aptos"/>
                <w:sz w:val="20"/>
                <w:szCs w:val="20"/>
              </w:rPr>
            </w:pPr>
            <w:r w:rsidRPr="7632A465">
              <w:rPr>
                <w:rFonts w:ascii="Aptos" w:eastAsia="Aptos" w:hAnsi="Aptos" w:cs="Aptos"/>
                <w:sz w:val="20"/>
                <w:szCs w:val="20"/>
              </w:rPr>
              <w:t xml:space="preserve">14.12.2019 Právoplatnosť reakreditácie </w:t>
            </w:r>
          </w:p>
          <w:p w14:paraId="6103598A" w14:textId="5A58D71B" w:rsidR="0062500D" w:rsidRPr="001D654A" w:rsidRDefault="1420F36C" w:rsidP="7632A465">
            <w:pPr>
              <w:spacing w:after="0" w:line="240" w:lineRule="auto"/>
              <w:jc w:val="both"/>
              <w:textAlignment w:val="baseline"/>
              <w:rPr>
                <w:rFonts w:ascii="Aptos" w:eastAsia="Aptos" w:hAnsi="Aptos" w:cs="Aptos"/>
                <w:sz w:val="20"/>
                <w:szCs w:val="20"/>
              </w:rPr>
            </w:pPr>
            <w:r w:rsidRPr="7632A465">
              <w:rPr>
                <w:rFonts w:ascii="Aptos" w:eastAsia="Aptos" w:hAnsi="Aptos" w:cs="Aptos"/>
                <w:sz w:val="20"/>
                <w:szCs w:val="20"/>
              </w:rPr>
              <w:t>15.06.2022 Rozhodnutie o zosúladení</w:t>
            </w:r>
          </w:p>
          <w:p w14:paraId="58CE1929" w14:textId="3FC0203D" w:rsidR="0062500D" w:rsidRPr="001D654A" w:rsidRDefault="0062500D" w:rsidP="7632A465">
            <w:pPr>
              <w:spacing w:after="0" w:line="240" w:lineRule="auto"/>
              <w:jc w:val="both"/>
              <w:textAlignment w:val="baseline"/>
              <w:rPr>
                <w:rFonts w:eastAsia="Times New Roman"/>
                <w:sz w:val="18"/>
                <w:szCs w:val="18"/>
                <w:lang w:eastAsia="sk-SK"/>
              </w:rPr>
            </w:pPr>
          </w:p>
        </w:tc>
      </w:tr>
      <w:tr w:rsidR="0062500D" w:rsidRPr="001D654A" w14:paraId="3F50B0F8" w14:textId="77777777" w:rsidTr="7632A465">
        <w:trPr>
          <w:trHeight w:val="300"/>
        </w:trPr>
        <w:tc>
          <w:tcPr>
            <w:tcW w:w="897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1F1F1"/>
            <w:hideMark/>
          </w:tcPr>
          <w:p w14:paraId="3F2D1378" w14:textId="094BF8F6" w:rsidR="0062500D" w:rsidRPr="007F13B6" w:rsidRDefault="0062500D" w:rsidP="0062500D">
            <w:pPr>
              <w:pStyle w:val="Odsekzoznamu"/>
              <w:numPr>
                <w:ilvl w:val="0"/>
                <w:numId w:val="29"/>
              </w:numPr>
              <w:spacing w:after="0" w:line="240" w:lineRule="auto"/>
              <w:jc w:val="both"/>
              <w:textAlignment w:val="baseline"/>
              <w:rPr>
                <w:rFonts w:eastAsia="Times New Roman" w:cstheme="minorHAnsi"/>
                <w:sz w:val="28"/>
                <w:szCs w:val="28"/>
                <w:lang w:eastAsia="sk-SK"/>
              </w:rPr>
            </w:pPr>
            <w:r w:rsidRPr="007F13B6">
              <w:rPr>
                <w:rFonts w:eastAsia="Times New Roman" w:cstheme="minorHAnsi"/>
                <w:b/>
                <w:bCs/>
                <w:color w:val="538135" w:themeColor="accent6" w:themeShade="BF"/>
                <w:sz w:val="28"/>
                <w:szCs w:val="28"/>
                <w:lang w:eastAsia="sk-SK"/>
              </w:rPr>
              <w:t>Základné údaje o študijnom programe</w:t>
            </w:r>
          </w:p>
        </w:tc>
      </w:tr>
      <w:tr w:rsidR="0062500D" w:rsidRPr="001D654A" w14:paraId="044E16DE" w14:textId="77777777" w:rsidTr="7632A465">
        <w:trPr>
          <w:trHeight w:val="20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1229C2" w14:textId="5DD5E8D6" w:rsidR="0062500D" w:rsidRPr="001D654A" w:rsidRDefault="0062500D" w:rsidP="0062500D">
            <w:pPr>
              <w:spacing w:after="0" w:line="240" w:lineRule="auto"/>
              <w:jc w:val="both"/>
              <w:textAlignment w:val="baseline"/>
              <w:rPr>
                <w:rFonts w:eastAsia="Times New Roman" w:cstheme="minorHAnsi"/>
                <w:lang w:eastAsia="sk-SK"/>
              </w:rPr>
            </w:pPr>
            <w:r w:rsidRPr="001D654A">
              <w:rPr>
                <w:rFonts w:eastAsia="Times New Roman" w:cstheme="minorHAnsi"/>
                <w:lang w:eastAsia="sk-SK"/>
              </w:rPr>
              <w:t>a) Názov študijného programu  a číslo ŠP podľa registra </w:t>
            </w:r>
          </w:p>
        </w:tc>
        <w:tc>
          <w:tcPr>
            <w:tcW w:w="50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D8B2BF" w14:textId="4062A9D1" w:rsidR="0062500D" w:rsidRPr="001D654A" w:rsidRDefault="0062500D" w:rsidP="0062500D">
            <w:pPr>
              <w:spacing w:after="0" w:line="240" w:lineRule="auto"/>
              <w:jc w:val="both"/>
              <w:textAlignment w:val="baseline"/>
              <w:rPr>
                <w:rFonts w:eastAsia="Times New Roman" w:cstheme="minorHAnsi"/>
                <w:sz w:val="18"/>
                <w:szCs w:val="18"/>
                <w:lang w:eastAsia="sk-SK"/>
              </w:rPr>
            </w:pPr>
            <w:r w:rsidRPr="001D654A">
              <w:rPr>
                <w:rFonts w:eastAsia="Times New Roman" w:cstheme="minorHAnsi"/>
                <w:sz w:val="18"/>
                <w:szCs w:val="18"/>
                <w:lang w:eastAsia="sk-SK"/>
              </w:rPr>
              <w:t> </w:t>
            </w:r>
          </w:p>
        </w:tc>
      </w:tr>
      <w:tr w:rsidR="0062500D" w:rsidRPr="001D654A" w14:paraId="6C80B59C" w14:textId="77777777" w:rsidTr="7632A465">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213E5A" w14:textId="5D91386F" w:rsidR="0062500D" w:rsidRPr="001D654A" w:rsidRDefault="0062500D" w:rsidP="0062500D">
            <w:pPr>
              <w:spacing w:after="0" w:line="240" w:lineRule="auto"/>
              <w:jc w:val="both"/>
              <w:textAlignment w:val="baseline"/>
              <w:rPr>
                <w:rFonts w:cstheme="minorHAnsi"/>
                <w:color w:val="000000" w:themeColor="text1"/>
              </w:rPr>
            </w:pPr>
            <w:r w:rsidRPr="001D654A">
              <w:rPr>
                <w:rFonts w:cstheme="minorHAnsi"/>
                <w:color w:val="000000" w:themeColor="text1"/>
              </w:rPr>
              <w:t>b) Stupeň vysokoškolského štúdia </w:t>
            </w:r>
          </w:p>
        </w:tc>
        <w:tc>
          <w:tcPr>
            <w:tcW w:w="50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61F854" w14:textId="7AA570D1" w:rsidR="0062500D" w:rsidRPr="001D654A" w:rsidRDefault="00000000" w:rsidP="0062500D">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rPr>
                <w:id w:val="1348678991"/>
                <w14:checkbox>
                  <w14:checked w14:val="0"/>
                  <w14:checkedState w14:val="2612" w14:font="MS Gothic"/>
                  <w14:uncheckedState w14:val="2610" w14:font="MS Gothic"/>
                </w14:checkbox>
              </w:sdtPr>
              <w:sdtContent>
                <w:r w:rsidR="0062500D" w:rsidRPr="001D654A">
                  <w:rPr>
                    <w:rFonts w:ascii="Segoe UI Symbol" w:hAnsi="Segoe UI Symbol" w:cs="Segoe UI Symbol"/>
                    <w:color w:val="000000" w:themeColor="text1"/>
                    <w:sz w:val="18"/>
                    <w:szCs w:val="18"/>
                  </w:rPr>
                  <w:t>☐</w:t>
                </w:r>
              </w:sdtContent>
            </w:sdt>
            <w:r w:rsidR="0062500D" w:rsidRPr="001D654A">
              <w:rPr>
                <w:rFonts w:cstheme="minorHAnsi"/>
                <w:color w:val="000000" w:themeColor="text1"/>
                <w:sz w:val="18"/>
                <w:szCs w:val="18"/>
              </w:rPr>
              <w:t xml:space="preserve">I.                </w:t>
            </w:r>
            <w:sdt>
              <w:sdtPr>
                <w:rPr>
                  <w:rFonts w:cstheme="minorHAnsi"/>
                  <w:color w:val="000000" w:themeColor="text1"/>
                  <w:sz w:val="18"/>
                  <w:szCs w:val="18"/>
                </w:rPr>
                <w:id w:val="-1890179151"/>
                <w14:checkbox>
                  <w14:checked w14:val="1"/>
                  <w14:checkedState w14:val="2612" w14:font="MS Gothic"/>
                  <w14:uncheckedState w14:val="2610" w14:font="MS Gothic"/>
                </w14:checkbox>
              </w:sdtPr>
              <w:sdtContent>
                <w:r w:rsidR="0062500D">
                  <w:rPr>
                    <w:rFonts w:ascii="MS Gothic" w:eastAsia="MS Gothic" w:hAnsi="MS Gothic" w:cstheme="minorHAnsi" w:hint="eastAsia"/>
                    <w:color w:val="000000" w:themeColor="text1"/>
                    <w:sz w:val="18"/>
                    <w:szCs w:val="18"/>
                  </w:rPr>
                  <w:t>☒</w:t>
                </w:r>
              </w:sdtContent>
            </w:sdt>
            <w:r w:rsidR="0062500D" w:rsidRPr="001D654A">
              <w:rPr>
                <w:rFonts w:cstheme="minorHAnsi"/>
                <w:color w:val="000000" w:themeColor="text1"/>
                <w:sz w:val="18"/>
                <w:szCs w:val="18"/>
              </w:rPr>
              <w:t xml:space="preserve">II.                    </w:t>
            </w:r>
            <w:sdt>
              <w:sdtPr>
                <w:rPr>
                  <w:rFonts w:cstheme="minorHAnsi"/>
                  <w:color w:val="000000" w:themeColor="text1"/>
                  <w:sz w:val="18"/>
                  <w:szCs w:val="18"/>
                </w:rPr>
                <w:id w:val="-1254821193"/>
                <w14:checkbox>
                  <w14:checked w14:val="0"/>
                  <w14:checkedState w14:val="2612" w14:font="MS Gothic"/>
                  <w14:uncheckedState w14:val="2610" w14:font="MS Gothic"/>
                </w14:checkbox>
              </w:sdtPr>
              <w:sdtContent>
                <w:r w:rsidR="0062500D" w:rsidRPr="001D654A">
                  <w:rPr>
                    <w:rFonts w:ascii="Segoe UI Symbol" w:hAnsi="Segoe UI Symbol" w:cs="Segoe UI Symbol"/>
                    <w:color w:val="000000" w:themeColor="text1"/>
                    <w:sz w:val="18"/>
                    <w:szCs w:val="18"/>
                  </w:rPr>
                  <w:t>☐</w:t>
                </w:r>
              </w:sdtContent>
            </w:sdt>
            <w:r w:rsidR="0062500D" w:rsidRPr="001D654A">
              <w:rPr>
                <w:rFonts w:cstheme="minorHAnsi"/>
                <w:color w:val="000000" w:themeColor="text1"/>
                <w:sz w:val="18"/>
                <w:szCs w:val="18"/>
              </w:rPr>
              <w:t xml:space="preserve">III                        </w:t>
            </w:r>
          </w:p>
        </w:tc>
      </w:tr>
      <w:tr w:rsidR="0062500D" w:rsidRPr="001D654A" w14:paraId="426DC0B3" w14:textId="77777777" w:rsidTr="7632A465">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0F1AF5" w14:textId="1A961282" w:rsidR="0062500D" w:rsidRPr="001D654A" w:rsidRDefault="0062500D" w:rsidP="0062500D">
            <w:pPr>
              <w:spacing w:after="0" w:line="240" w:lineRule="auto"/>
              <w:jc w:val="both"/>
              <w:rPr>
                <w:rFonts w:cstheme="minorHAnsi"/>
              </w:rPr>
            </w:pPr>
            <w:r w:rsidRPr="001D654A">
              <w:rPr>
                <w:rFonts w:eastAsia="Times New Roman" w:cstheme="minorHAnsi"/>
                <w:lang w:eastAsia="sk-SK"/>
              </w:rPr>
              <w:t>c)Názov odboru</w:t>
            </w:r>
          </w:p>
        </w:tc>
        <w:tc>
          <w:tcPr>
            <w:tcW w:w="50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8A0850" w14:textId="55742455" w:rsidR="0062500D" w:rsidRPr="001D654A" w:rsidRDefault="00896E7F" w:rsidP="0062500D">
            <w:pPr>
              <w:spacing w:after="0" w:line="240" w:lineRule="auto"/>
              <w:jc w:val="both"/>
              <w:rPr>
                <w:rFonts w:eastAsia="Times New Roman" w:cstheme="minorHAnsi"/>
                <w:sz w:val="18"/>
                <w:szCs w:val="18"/>
                <w:lang w:eastAsia="sk-SK"/>
              </w:rPr>
            </w:pPr>
            <w:r>
              <w:rPr>
                <w:rFonts w:eastAsia="Times New Roman" w:cstheme="minorHAnsi"/>
                <w:sz w:val="18"/>
                <w:szCs w:val="18"/>
                <w:lang w:eastAsia="sk-SK"/>
              </w:rPr>
              <w:t>manažment živočíšnej výroby</w:t>
            </w:r>
          </w:p>
        </w:tc>
      </w:tr>
      <w:tr w:rsidR="0062500D" w:rsidRPr="001D654A" w14:paraId="05809E55" w14:textId="77777777" w:rsidTr="7632A465">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F98B24" w14:textId="7C533F94" w:rsidR="0062500D" w:rsidRPr="001D654A" w:rsidRDefault="0062500D" w:rsidP="0062500D">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d) Typ študijného programu</w:t>
            </w:r>
          </w:p>
        </w:tc>
        <w:tc>
          <w:tcPr>
            <w:tcW w:w="50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A5ABB9" w14:textId="2FD46534" w:rsidR="0062500D" w:rsidRPr="001D654A" w:rsidRDefault="00000000" w:rsidP="0062500D">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24564566"/>
                <w14:checkbox>
                  <w14:checked w14:val="1"/>
                  <w14:checkedState w14:val="2612" w14:font="MS Gothic"/>
                  <w14:uncheckedState w14:val="2610" w14:font="MS Gothic"/>
                </w14:checkbox>
              </w:sdtPr>
              <w:sdtContent>
                <w:r w:rsidR="0062500D">
                  <w:rPr>
                    <w:rFonts w:ascii="MS Gothic" w:eastAsia="MS Gothic" w:hAnsi="MS Gothic" w:cstheme="minorHAnsi" w:hint="eastAsia"/>
                    <w:color w:val="000000" w:themeColor="text1"/>
                    <w:sz w:val="18"/>
                    <w:szCs w:val="18"/>
                    <w:shd w:val="clear" w:color="auto" w:fill="E6E6E6"/>
                  </w:rPr>
                  <w:t>☒</w:t>
                </w:r>
              </w:sdtContent>
            </w:sdt>
            <w:r w:rsidR="0062500D" w:rsidRPr="001D654A">
              <w:rPr>
                <w:rFonts w:cstheme="minorHAnsi"/>
                <w:color w:val="000000" w:themeColor="text1"/>
                <w:sz w:val="18"/>
                <w:szCs w:val="18"/>
              </w:rPr>
              <w:t>akademicky orientovaný</w:t>
            </w:r>
          </w:p>
          <w:p w14:paraId="25DF9540" w14:textId="48BDC54F" w:rsidR="0062500D" w:rsidRPr="001D654A" w:rsidRDefault="00000000" w:rsidP="0062500D">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1090927613"/>
                <w14:checkbox>
                  <w14:checked w14:val="0"/>
                  <w14:checkedState w14:val="2612" w14:font="MS Gothic"/>
                  <w14:uncheckedState w14:val="2610" w14:font="MS Gothic"/>
                </w14:checkbox>
              </w:sdtPr>
              <w:sdtContent>
                <w:r w:rsidR="0062500D" w:rsidRPr="001D654A">
                  <w:rPr>
                    <w:rFonts w:ascii="Segoe UI Symbol" w:eastAsia="MS Gothic" w:hAnsi="Segoe UI Symbol" w:cs="Segoe UI Symbol"/>
                    <w:color w:val="000000" w:themeColor="text1"/>
                    <w:sz w:val="18"/>
                    <w:szCs w:val="18"/>
                  </w:rPr>
                  <w:t>☐</w:t>
                </w:r>
              </w:sdtContent>
            </w:sdt>
            <w:r w:rsidR="0062500D" w:rsidRPr="001D654A">
              <w:rPr>
                <w:rFonts w:cstheme="minorHAnsi"/>
                <w:color w:val="000000" w:themeColor="text1"/>
                <w:sz w:val="18"/>
                <w:szCs w:val="18"/>
              </w:rPr>
              <w:t>profesijne orientovaný</w:t>
            </w:r>
          </w:p>
          <w:p w14:paraId="1C5BB6CD" w14:textId="5F6539E3" w:rsidR="0062500D" w:rsidRPr="001D654A" w:rsidRDefault="00000000" w:rsidP="0062500D">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1588152305"/>
                <w14:checkbox>
                  <w14:checked w14:val="0"/>
                  <w14:checkedState w14:val="2612" w14:font="MS Gothic"/>
                  <w14:uncheckedState w14:val="2610" w14:font="MS Gothic"/>
                </w14:checkbox>
              </w:sdtPr>
              <w:sdtContent>
                <w:r w:rsidR="0062500D" w:rsidRPr="001D654A">
                  <w:rPr>
                    <w:rFonts w:ascii="Segoe UI Symbol" w:eastAsia="MS Gothic" w:hAnsi="Segoe UI Symbol" w:cs="Segoe UI Symbol"/>
                    <w:color w:val="000000" w:themeColor="text1"/>
                    <w:sz w:val="18"/>
                    <w:szCs w:val="18"/>
                  </w:rPr>
                  <w:t>☐</w:t>
                </w:r>
              </w:sdtContent>
            </w:sdt>
            <w:r w:rsidR="0062500D" w:rsidRPr="001D654A">
              <w:rPr>
                <w:rFonts w:cstheme="minorHAnsi"/>
                <w:color w:val="000000" w:themeColor="text1"/>
                <w:sz w:val="18"/>
                <w:szCs w:val="18"/>
              </w:rPr>
              <w:t>spoločný študijný program</w:t>
            </w:r>
          </w:p>
        </w:tc>
      </w:tr>
      <w:tr w:rsidR="0062500D" w:rsidRPr="001D654A" w14:paraId="3967BA52" w14:textId="77777777" w:rsidTr="7632A465">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7AB8CC" w14:textId="47E4A106" w:rsidR="0062500D" w:rsidRPr="001D654A" w:rsidRDefault="0062500D" w:rsidP="0062500D">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e) Udeľovaný akademický titul </w:t>
            </w:r>
          </w:p>
        </w:tc>
        <w:tc>
          <w:tcPr>
            <w:tcW w:w="50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103FAD" w14:textId="58815719" w:rsidR="0062500D" w:rsidRPr="001D654A" w:rsidRDefault="00000000" w:rsidP="0062500D">
            <w:pPr>
              <w:spacing w:after="0" w:line="240" w:lineRule="auto"/>
              <w:jc w:val="both"/>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1434578463"/>
                <w14:checkbox>
                  <w14:checked w14:val="0"/>
                  <w14:checkedState w14:val="2612" w14:font="MS Gothic"/>
                  <w14:uncheckedState w14:val="2610" w14:font="MS Gothic"/>
                </w14:checkbox>
              </w:sdtPr>
              <w:sdtContent>
                <w:r w:rsidR="0062500D">
                  <w:rPr>
                    <w:rFonts w:ascii="MS Gothic" w:eastAsia="MS Gothic" w:hAnsi="MS Gothic" w:cstheme="minorHAnsi" w:hint="eastAsia"/>
                    <w:color w:val="000000" w:themeColor="text1"/>
                    <w:sz w:val="18"/>
                    <w:szCs w:val="18"/>
                    <w:shd w:val="clear" w:color="auto" w:fill="E6E6E6"/>
                  </w:rPr>
                  <w:t>☐</w:t>
                </w:r>
              </w:sdtContent>
            </w:sdt>
            <w:r w:rsidR="0062500D" w:rsidRPr="001D654A">
              <w:rPr>
                <w:rFonts w:cstheme="minorHAnsi"/>
                <w:color w:val="000000" w:themeColor="text1"/>
                <w:sz w:val="18"/>
                <w:szCs w:val="18"/>
              </w:rPr>
              <w:t xml:space="preserve">Bc.                     </w:t>
            </w:r>
            <w:sdt>
              <w:sdtPr>
                <w:rPr>
                  <w:rFonts w:cstheme="minorHAnsi"/>
                  <w:color w:val="000000" w:themeColor="text1"/>
                  <w:sz w:val="18"/>
                  <w:szCs w:val="18"/>
                  <w:shd w:val="clear" w:color="auto" w:fill="E6E6E6"/>
                </w:rPr>
                <w:id w:val="868109929"/>
                <w14:checkbox>
                  <w14:checked w14:val="1"/>
                  <w14:checkedState w14:val="2612" w14:font="MS Gothic"/>
                  <w14:uncheckedState w14:val="2610" w14:font="MS Gothic"/>
                </w14:checkbox>
              </w:sdtPr>
              <w:sdtContent>
                <w:r w:rsidR="00837E91">
                  <w:rPr>
                    <w:rFonts w:ascii="MS Gothic" w:eastAsia="MS Gothic" w:hAnsi="MS Gothic" w:cstheme="minorHAnsi" w:hint="eastAsia"/>
                    <w:color w:val="000000" w:themeColor="text1"/>
                    <w:sz w:val="18"/>
                    <w:szCs w:val="18"/>
                    <w:shd w:val="clear" w:color="auto" w:fill="E6E6E6"/>
                  </w:rPr>
                  <w:t>☒</w:t>
                </w:r>
              </w:sdtContent>
            </w:sdt>
            <w:r w:rsidR="0062500D" w:rsidRPr="001D654A">
              <w:rPr>
                <w:rFonts w:cstheme="minorHAnsi"/>
                <w:color w:val="000000" w:themeColor="text1"/>
                <w:sz w:val="18"/>
                <w:szCs w:val="18"/>
              </w:rPr>
              <w:t xml:space="preserve"> Ing.            </w:t>
            </w:r>
            <w:sdt>
              <w:sdtPr>
                <w:rPr>
                  <w:rFonts w:cstheme="minorHAnsi"/>
                  <w:color w:val="000000" w:themeColor="text1"/>
                  <w:sz w:val="18"/>
                  <w:szCs w:val="18"/>
                  <w:shd w:val="clear" w:color="auto" w:fill="E6E6E6"/>
                </w:rPr>
                <w:id w:val="1052422492"/>
                <w14:checkbox>
                  <w14:checked w14:val="0"/>
                  <w14:checkedState w14:val="2612" w14:font="MS Gothic"/>
                  <w14:uncheckedState w14:val="2610" w14:font="MS Gothic"/>
                </w14:checkbox>
              </w:sdtPr>
              <w:sdtContent>
                <w:r w:rsidR="0062500D" w:rsidRPr="001D654A">
                  <w:rPr>
                    <w:rFonts w:ascii="Segoe UI Symbol" w:eastAsia="MS Gothic" w:hAnsi="Segoe UI Symbol" w:cs="Segoe UI Symbol"/>
                    <w:color w:val="000000" w:themeColor="text1"/>
                    <w:sz w:val="18"/>
                    <w:szCs w:val="18"/>
                  </w:rPr>
                  <w:t>☐</w:t>
                </w:r>
              </w:sdtContent>
            </w:sdt>
            <w:r w:rsidR="0062500D" w:rsidRPr="001D654A">
              <w:rPr>
                <w:rFonts w:cstheme="minorHAnsi"/>
                <w:color w:val="000000" w:themeColor="text1"/>
                <w:sz w:val="18"/>
                <w:szCs w:val="18"/>
              </w:rPr>
              <w:t xml:space="preserve">PhD.                  </w:t>
            </w:r>
            <w:sdt>
              <w:sdtPr>
                <w:rPr>
                  <w:rFonts w:cstheme="minorHAnsi"/>
                  <w:color w:val="000000" w:themeColor="text1"/>
                  <w:sz w:val="18"/>
                  <w:szCs w:val="18"/>
                </w:rPr>
                <w:id w:val="-1604711954"/>
                <w14:checkbox>
                  <w14:checked w14:val="0"/>
                  <w14:checkedState w14:val="2612" w14:font="MS Gothic"/>
                  <w14:uncheckedState w14:val="2610" w14:font="MS Gothic"/>
                </w14:checkbox>
              </w:sdtPr>
              <w:sdtContent>
                <w:r w:rsidR="0062500D" w:rsidRPr="001D654A">
                  <w:rPr>
                    <w:rFonts w:ascii="Segoe UI Symbol" w:hAnsi="Segoe UI Symbol" w:cs="Segoe UI Symbol"/>
                    <w:color w:val="000000" w:themeColor="text1"/>
                    <w:sz w:val="18"/>
                    <w:szCs w:val="18"/>
                  </w:rPr>
                  <w:t>☐</w:t>
                </w:r>
              </w:sdtContent>
            </w:sdt>
            <w:r w:rsidR="0062500D" w:rsidRPr="001D654A">
              <w:rPr>
                <w:rFonts w:cstheme="minorHAnsi"/>
                <w:color w:val="000000" w:themeColor="text1"/>
                <w:sz w:val="18"/>
                <w:szCs w:val="18"/>
              </w:rPr>
              <w:t>MSc.</w:t>
            </w:r>
          </w:p>
        </w:tc>
      </w:tr>
      <w:tr w:rsidR="0062500D" w:rsidRPr="001D654A" w14:paraId="26D25583" w14:textId="77777777" w:rsidTr="7632A465">
        <w:trPr>
          <w:trHeight w:val="24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BF9A9E" w14:textId="586F9D85" w:rsidR="0062500D" w:rsidRPr="001D654A" w:rsidRDefault="0062500D" w:rsidP="0062500D">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f) Forma štúdia </w:t>
            </w:r>
            <w:r w:rsidRPr="001D654A">
              <w:rPr>
                <w:rFonts w:cstheme="minorHAnsi"/>
                <w:color w:val="000000" w:themeColor="text1"/>
              </w:rPr>
              <w:t xml:space="preserve"> </w:t>
            </w:r>
            <w:r w:rsidRPr="001D654A">
              <w:rPr>
                <w:rFonts w:eastAsia="Times New Roman" w:cstheme="minorHAnsi"/>
                <w:i/>
                <w:iCs/>
                <w:color w:val="000000" w:themeColor="text1"/>
                <w:lang w:eastAsia="sk-SK"/>
              </w:rPr>
              <w:t>Podľa § 60 zákona č. 131/2002 Z. z. o vysokých školách</w:t>
            </w:r>
          </w:p>
        </w:tc>
        <w:tc>
          <w:tcPr>
            <w:tcW w:w="50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F9B6083" w14:textId="2216B1F6" w:rsidR="0062500D" w:rsidRPr="001D654A" w:rsidRDefault="00000000" w:rsidP="0062500D">
            <w:pPr>
              <w:spacing w:after="0" w:line="240" w:lineRule="auto"/>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315308365"/>
                <w14:checkbox>
                  <w14:checked w14:val="1"/>
                  <w14:checkedState w14:val="2612" w14:font="MS Gothic"/>
                  <w14:uncheckedState w14:val="2610" w14:font="MS Gothic"/>
                </w14:checkbox>
              </w:sdtPr>
              <w:sdtContent>
                <w:r w:rsidR="0062500D">
                  <w:rPr>
                    <w:rFonts w:ascii="MS Gothic" w:eastAsia="MS Gothic" w:hAnsi="MS Gothic" w:cstheme="minorHAnsi" w:hint="eastAsia"/>
                    <w:color w:val="000000" w:themeColor="text1"/>
                    <w:sz w:val="18"/>
                    <w:szCs w:val="18"/>
                    <w:shd w:val="clear" w:color="auto" w:fill="E6E6E6"/>
                  </w:rPr>
                  <w:t>☒</w:t>
                </w:r>
              </w:sdtContent>
            </w:sdt>
            <w:r w:rsidR="0062500D" w:rsidRPr="001D654A">
              <w:rPr>
                <w:rFonts w:cstheme="minorHAnsi"/>
                <w:color w:val="000000" w:themeColor="text1"/>
                <w:sz w:val="18"/>
                <w:szCs w:val="18"/>
              </w:rPr>
              <w:t xml:space="preserve">denná                                  </w:t>
            </w:r>
            <w:sdt>
              <w:sdtPr>
                <w:rPr>
                  <w:rFonts w:cstheme="minorHAnsi"/>
                  <w:color w:val="000000" w:themeColor="text1"/>
                  <w:sz w:val="18"/>
                  <w:szCs w:val="18"/>
                  <w:shd w:val="clear" w:color="auto" w:fill="E6E6E6"/>
                </w:rPr>
                <w:id w:val="-1561163985"/>
                <w14:checkbox>
                  <w14:checked w14:val="0"/>
                  <w14:checkedState w14:val="2612" w14:font="MS Gothic"/>
                  <w14:uncheckedState w14:val="2610" w14:font="MS Gothic"/>
                </w14:checkbox>
              </w:sdtPr>
              <w:sdtContent>
                <w:r w:rsidR="0062500D" w:rsidRPr="001D654A">
                  <w:rPr>
                    <w:rFonts w:ascii="Segoe UI Symbol" w:eastAsia="MS Gothic" w:hAnsi="Segoe UI Symbol" w:cs="Segoe UI Symbol"/>
                    <w:color w:val="000000" w:themeColor="text1"/>
                    <w:sz w:val="18"/>
                    <w:szCs w:val="18"/>
                  </w:rPr>
                  <w:t>☐</w:t>
                </w:r>
              </w:sdtContent>
            </w:sdt>
            <w:r w:rsidR="0062500D" w:rsidRPr="001D654A">
              <w:rPr>
                <w:rFonts w:cstheme="minorHAnsi"/>
                <w:color w:val="000000" w:themeColor="text1"/>
                <w:sz w:val="18"/>
                <w:szCs w:val="18"/>
              </w:rPr>
              <w:t>externá</w:t>
            </w:r>
          </w:p>
        </w:tc>
      </w:tr>
      <w:tr w:rsidR="0062500D" w:rsidRPr="001D654A" w14:paraId="1EF708E7" w14:textId="77777777" w:rsidTr="7632A465">
        <w:trPr>
          <w:trHeight w:val="24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5A32B9" w14:textId="4CC9821E" w:rsidR="0062500D" w:rsidRPr="001D654A" w:rsidRDefault="0062500D" w:rsidP="0062500D">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g) Metóda štúdia</w:t>
            </w:r>
          </w:p>
        </w:tc>
        <w:tc>
          <w:tcPr>
            <w:tcW w:w="50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58CE81" w14:textId="314FDEDF" w:rsidR="0062500D" w:rsidRPr="001D654A" w:rsidRDefault="00000000" w:rsidP="0062500D">
            <w:pPr>
              <w:spacing w:after="0" w:line="240" w:lineRule="auto"/>
              <w:jc w:val="both"/>
              <w:textAlignment w:val="baseline"/>
              <w:rPr>
                <w:rFonts w:cstheme="minorHAnsi"/>
                <w:color w:val="000000" w:themeColor="text1"/>
                <w:sz w:val="18"/>
                <w:szCs w:val="18"/>
                <w:shd w:val="clear" w:color="auto" w:fill="E6E6E6"/>
              </w:rPr>
            </w:pPr>
            <w:sdt>
              <w:sdtPr>
                <w:rPr>
                  <w:rFonts w:cstheme="minorHAnsi"/>
                  <w:color w:val="000000" w:themeColor="text1"/>
                  <w:sz w:val="18"/>
                  <w:szCs w:val="18"/>
                  <w:shd w:val="clear" w:color="auto" w:fill="E6E6E6"/>
                </w:rPr>
                <w:id w:val="-1258364080"/>
                <w14:checkbox>
                  <w14:checked w14:val="1"/>
                  <w14:checkedState w14:val="2612" w14:font="MS Gothic"/>
                  <w14:uncheckedState w14:val="2610" w14:font="MS Gothic"/>
                </w14:checkbox>
              </w:sdtPr>
              <w:sdtContent>
                <w:r w:rsidR="0062500D">
                  <w:rPr>
                    <w:rFonts w:ascii="MS Gothic" w:eastAsia="MS Gothic" w:hAnsi="MS Gothic" w:cstheme="minorHAnsi" w:hint="eastAsia"/>
                    <w:color w:val="000000" w:themeColor="text1"/>
                    <w:sz w:val="18"/>
                    <w:szCs w:val="18"/>
                    <w:shd w:val="clear" w:color="auto" w:fill="E6E6E6"/>
                  </w:rPr>
                  <w:t>☒</w:t>
                </w:r>
              </w:sdtContent>
            </w:sdt>
            <w:r w:rsidR="0062500D" w:rsidRPr="001D654A">
              <w:rPr>
                <w:rFonts w:cstheme="minorHAnsi"/>
                <w:color w:val="000000" w:themeColor="text1"/>
                <w:sz w:val="18"/>
                <w:szCs w:val="18"/>
              </w:rPr>
              <w:t xml:space="preserve">denná prezenčná              </w:t>
            </w:r>
            <w:sdt>
              <w:sdtPr>
                <w:rPr>
                  <w:rFonts w:cstheme="minorHAnsi"/>
                  <w:color w:val="000000" w:themeColor="text1"/>
                  <w:sz w:val="18"/>
                  <w:szCs w:val="18"/>
                  <w:shd w:val="clear" w:color="auto" w:fill="E6E6E6"/>
                </w:rPr>
                <w:id w:val="1464081555"/>
                <w14:checkbox>
                  <w14:checked w14:val="1"/>
                  <w14:checkedState w14:val="2612" w14:font="MS Gothic"/>
                  <w14:uncheckedState w14:val="2610" w14:font="MS Gothic"/>
                </w14:checkbox>
              </w:sdtPr>
              <w:sdtContent>
                <w:r w:rsidR="00483223">
                  <w:rPr>
                    <w:rFonts w:ascii="MS Gothic" w:eastAsia="MS Gothic" w:hAnsi="MS Gothic" w:cstheme="minorHAnsi" w:hint="eastAsia"/>
                    <w:color w:val="000000" w:themeColor="text1"/>
                    <w:sz w:val="18"/>
                    <w:szCs w:val="18"/>
                    <w:shd w:val="clear" w:color="auto" w:fill="E6E6E6"/>
                  </w:rPr>
                  <w:t>☒</w:t>
                </w:r>
              </w:sdtContent>
            </w:sdt>
            <w:r w:rsidR="0062500D" w:rsidRPr="001D654A">
              <w:rPr>
                <w:rFonts w:cstheme="minorHAnsi"/>
                <w:color w:val="000000" w:themeColor="text1"/>
                <w:sz w:val="18"/>
                <w:szCs w:val="18"/>
              </w:rPr>
              <w:t>denná kombinovaná</w:t>
            </w:r>
          </w:p>
        </w:tc>
      </w:tr>
      <w:tr w:rsidR="0062500D" w:rsidRPr="001D654A" w14:paraId="6ED434E1" w14:textId="77777777" w:rsidTr="7632A465">
        <w:trPr>
          <w:trHeight w:val="516"/>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2746D9" w14:textId="773F1B66" w:rsidR="0062500D" w:rsidRPr="001D654A" w:rsidRDefault="0062500D" w:rsidP="0062500D">
            <w:pPr>
              <w:spacing w:after="0" w:line="240" w:lineRule="auto"/>
              <w:jc w:val="both"/>
              <w:textAlignment w:val="baseline"/>
              <w:rPr>
                <w:rFonts w:eastAsia="Times New Roman" w:cstheme="minorHAnsi"/>
                <w:color w:val="FF0000"/>
                <w:lang w:eastAsia="sk-SK"/>
              </w:rPr>
            </w:pPr>
            <w:r w:rsidRPr="001D654A">
              <w:rPr>
                <w:rFonts w:eastAsia="Times New Roman" w:cstheme="minorHAnsi"/>
                <w:lang w:eastAsia="sk-SK"/>
              </w:rPr>
              <w:t>h)Pri spoločných študijných programoch spolupracujúce vysoké školy a vymedzenie, ktoré študijné povinnosti plní študent na ktorej vysokej škole (§ 54a zákona o vysokých školách).</w:t>
            </w:r>
          </w:p>
        </w:tc>
        <w:tc>
          <w:tcPr>
            <w:tcW w:w="50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D5DEE0" w14:textId="7932660D" w:rsidR="0062500D" w:rsidRPr="001D654A" w:rsidRDefault="0062500D" w:rsidP="0062500D">
            <w:pPr>
              <w:pStyle w:val="Odsekzoznamu"/>
              <w:autoSpaceDE w:val="0"/>
              <w:autoSpaceDN w:val="0"/>
              <w:adjustRightInd w:val="0"/>
              <w:spacing w:after="0" w:line="240" w:lineRule="auto"/>
              <w:ind w:left="0"/>
              <w:jc w:val="both"/>
              <w:rPr>
                <w:rFonts w:eastAsia="Times New Roman" w:cstheme="minorHAnsi"/>
                <w:sz w:val="18"/>
                <w:szCs w:val="18"/>
                <w:lang w:eastAsia="sk-SK"/>
              </w:rPr>
            </w:pPr>
          </w:p>
        </w:tc>
      </w:tr>
      <w:tr w:rsidR="0062500D" w:rsidRPr="001D654A" w14:paraId="0247F3F5" w14:textId="77777777" w:rsidTr="7632A465">
        <w:trPr>
          <w:trHeight w:val="268"/>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FD7F2B" w14:textId="047E95BE" w:rsidR="0062500D" w:rsidRPr="001D654A" w:rsidRDefault="0062500D" w:rsidP="0062500D">
            <w:pPr>
              <w:spacing w:after="0" w:line="240" w:lineRule="auto"/>
              <w:jc w:val="both"/>
              <w:textAlignment w:val="baseline"/>
              <w:rPr>
                <w:rFonts w:eastAsia="Times New Roman" w:cstheme="minorHAnsi"/>
                <w:lang w:eastAsia="sk-SK"/>
              </w:rPr>
            </w:pPr>
            <w:r w:rsidRPr="001D654A">
              <w:rPr>
                <w:rFonts w:eastAsia="Times New Roman" w:cstheme="minorHAnsi"/>
                <w:lang w:eastAsia="sk-SK"/>
              </w:rPr>
              <w:t>i) Jazyk alebo jazyky uskutočňovania  ŠP</w:t>
            </w:r>
            <w:r w:rsidRPr="001D654A">
              <w:rPr>
                <w:rFonts w:cstheme="minorHAnsi"/>
              </w:rPr>
              <w:t xml:space="preserve"> </w:t>
            </w:r>
          </w:p>
        </w:tc>
        <w:tc>
          <w:tcPr>
            <w:tcW w:w="50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046FF5" w14:textId="13170C74" w:rsidR="0062500D" w:rsidRPr="001D654A" w:rsidRDefault="00000000" w:rsidP="0062500D">
            <w:pPr>
              <w:spacing w:after="0" w:line="240" w:lineRule="auto"/>
              <w:jc w:val="both"/>
              <w:textAlignment w:val="baseline"/>
              <w:rPr>
                <w:rFonts w:eastAsia="Times New Roman" w:cstheme="minorHAnsi"/>
                <w:color w:val="000000" w:themeColor="text1"/>
                <w:sz w:val="18"/>
                <w:szCs w:val="18"/>
                <w:lang w:eastAsia="sk-SK"/>
              </w:rPr>
            </w:pPr>
            <w:sdt>
              <w:sdtPr>
                <w:rPr>
                  <w:rFonts w:eastAsia="Times New Roman" w:cstheme="minorHAnsi"/>
                  <w:color w:val="000000" w:themeColor="text1"/>
                  <w:sz w:val="18"/>
                  <w:szCs w:val="18"/>
                  <w:shd w:val="clear" w:color="auto" w:fill="E6E6E6"/>
                  <w:lang w:eastAsia="sk-SK"/>
                </w:rPr>
                <w:id w:val="1282544935"/>
                <w14:checkbox>
                  <w14:checked w14:val="1"/>
                  <w14:checkedState w14:val="2612" w14:font="MS Gothic"/>
                  <w14:uncheckedState w14:val="2610" w14:font="MS Gothic"/>
                </w14:checkbox>
              </w:sdtPr>
              <w:sdtContent>
                <w:r w:rsidR="0062500D">
                  <w:rPr>
                    <w:rFonts w:ascii="MS Gothic" w:eastAsia="MS Gothic" w:hAnsi="MS Gothic" w:cstheme="minorHAnsi" w:hint="eastAsia"/>
                    <w:color w:val="000000" w:themeColor="text1"/>
                    <w:sz w:val="18"/>
                    <w:szCs w:val="18"/>
                    <w:shd w:val="clear" w:color="auto" w:fill="E6E6E6"/>
                    <w:lang w:eastAsia="sk-SK"/>
                  </w:rPr>
                  <w:t>☒</w:t>
                </w:r>
              </w:sdtContent>
            </w:sdt>
            <w:r w:rsidR="0062500D" w:rsidRPr="001D654A">
              <w:rPr>
                <w:rFonts w:eastAsia="Times New Roman" w:cstheme="minorHAnsi"/>
                <w:color w:val="000000" w:themeColor="text1"/>
                <w:sz w:val="18"/>
                <w:szCs w:val="18"/>
                <w:lang w:eastAsia="sk-SK"/>
              </w:rPr>
              <w:t xml:space="preserve">slovenský                              </w:t>
            </w:r>
            <w:sdt>
              <w:sdtPr>
                <w:rPr>
                  <w:rFonts w:eastAsia="Times New Roman" w:cstheme="minorHAnsi"/>
                  <w:color w:val="000000" w:themeColor="text1"/>
                  <w:sz w:val="18"/>
                  <w:szCs w:val="18"/>
                  <w:shd w:val="clear" w:color="auto" w:fill="E6E6E6"/>
                  <w:lang w:eastAsia="sk-SK"/>
                </w:rPr>
                <w:id w:val="672925397"/>
                <w14:checkbox>
                  <w14:checked w14:val="0"/>
                  <w14:checkedState w14:val="2612" w14:font="MS Gothic"/>
                  <w14:uncheckedState w14:val="2610" w14:font="MS Gothic"/>
                </w14:checkbox>
              </w:sdtPr>
              <w:sdtContent>
                <w:r w:rsidR="0062500D" w:rsidRPr="001D654A">
                  <w:rPr>
                    <w:rFonts w:ascii="Segoe UI Symbol" w:eastAsia="MS Gothic" w:hAnsi="Segoe UI Symbol" w:cs="Segoe UI Symbol"/>
                    <w:color w:val="000000" w:themeColor="text1"/>
                    <w:sz w:val="18"/>
                    <w:szCs w:val="18"/>
                    <w:lang w:eastAsia="sk-SK"/>
                  </w:rPr>
                  <w:t>☐</w:t>
                </w:r>
              </w:sdtContent>
            </w:sdt>
            <w:r w:rsidR="0062500D" w:rsidRPr="001D654A">
              <w:rPr>
                <w:rFonts w:eastAsia="Times New Roman" w:cstheme="minorHAnsi"/>
                <w:color w:val="000000" w:themeColor="text1"/>
                <w:sz w:val="18"/>
                <w:szCs w:val="18"/>
                <w:lang w:eastAsia="sk-SK"/>
              </w:rPr>
              <w:t>anglický</w:t>
            </w:r>
          </w:p>
        </w:tc>
      </w:tr>
      <w:tr w:rsidR="0062500D" w:rsidRPr="001D654A" w14:paraId="3BB4E16B" w14:textId="77777777" w:rsidTr="7632A465">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66AB57" w14:textId="763E90FD" w:rsidR="0062500D" w:rsidRPr="001D654A" w:rsidRDefault="0062500D" w:rsidP="0062500D">
            <w:pPr>
              <w:spacing w:after="0" w:line="240" w:lineRule="auto"/>
              <w:jc w:val="both"/>
              <w:textAlignment w:val="baseline"/>
              <w:rPr>
                <w:rFonts w:eastAsia="Times New Roman" w:cstheme="minorHAnsi"/>
                <w:lang w:eastAsia="sk-SK"/>
              </w:rPr>
            </w:pPr>
            <w:r w:rsidRPr="001D654A">
              <w:rPr>
                <w:rFonts w:eastAsia="Times New Roman" w:cstheme="minorHAnsi"/>
                <w:lang w:eastAsia="sk-SK"/>
              </w:rPr>
              <w:t>j) Štandardná dĺžka štúdia vyjadrená v akademických rokoch. Súlad s §52, 53 a 54 zákona o vysokých školách</w:t>
            </w:r>
          </w:p>
        </w:tc>
        <w:tc>
          <w:tcPr>
            <w:tcW w:w="50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C7D7F7" w14:textId="0BF9AD33" w:rsidR="0062500D" w:rsidRPr="001D654A" w:rsidRDefault="00000000" w:rsidP="0062500D">
            <w:pPr>
              <w:spacing w:after="0" w:line="240" w:lineRule="auto"/>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740869998"/>
                <w14:checkbox>
                  <w14:checked w14:val="1"/>
                  <w14:checkedState w14:val="2612" w14:font="MS Gothic"/>
                  <w14:uncheckedState w14:val="2610" w14:font="MS Gothic"/>
                </w14:checkbox>
              </w:sdtPr>
              <w:sdtContent>
                <w:r w:rsidR="0062500D">
                  <w:rPr>
                    <w:rFonts w:ascii="MS Gothic" w:eastAsia="MS Gothic" w:hAnsi="MS Gothic" w:cstheme="minorHAnsi" w:hint="eastAsia"/>
                    <w:color w:val="000000" w:themeColor="text1"/>
                    <w:sz w:val="18"/>
                    <w:szCs w:val="18"/>
                    <w:shd w:val="clear" w:color="auto" w:fill="E6E6E6"/>
                  </w:rPr>
                  <w:t>☒</w:t>
                </w:r>
              </w:sdtContent>
            </w:sdt>
            <w:r w:rsidR="0062500D" w:rsidRPr="001D654A">
              <w:rPr>
                <w:rFonts w:cstheme="minorHAnsi"/>
                <w:color w:val="000000" w:themeColor="text1"/>
                <w:sz w:val="18"/>
                <w:szCs w:val="18"/>
              </w:rPr>
              <w:t xml:space="preserve">dva roky      </w:t>
            </w:r>
            <w:sdt>
              <w:sdtPr>
                <w:rPr>
                  <w:rFonts w:cstheme="minorHAnsi"/>
                  <w:color w:val="000000" w:themeColor="text1"/>
                  <w:sz w:val="18"/>
                  <w:szCs w:val="18"/>
                  <w:shd w:val="clear" w:color="auto" w:fill="E6E6E6"/>
                </w:rPr>
                <w:id w:val="-2033948471"/>
                <w14:checkbox>
                  <w14:checked w14:val="0"/>
                  <w14:checkedState w14:val="2612" w14:font="MS Gothic"/>
                  <w14:uncheckedState w14:val="2610" w14:font="MS Gothic"/>
                </w14:checkbox>
              </w:sdtPr>
              <w:sdtContent>
                <w:r w:rsidR="0062500D" w:rsidRPr="001D654A">
                  <w:rPr>
                    <w:rFonts w:ascii="Segoe UI Symbol" w:eastAsia="MS Gothic" w:hAnsi="Segoe UI Symbol" w:cs="Segoe UI Symbol"/>
                    <w:color w:val="000000" w:themeColor="text1"/>
                    <w:sz w:val="18"/>
                    <w:szCs w:val="18"/>
                  </w:rPr>
                  <w:t>☐</w:t>
                </w:r>
              </w:sdtContent>
            </w:sdt>
            <w:r w:rsidR="0062500D" w:rsidRPr="001D654A">
              <w:rPr>
                <w:rFonts w:cstheme="minorHAnsi"/>
                <w:color w:val="000000" w:themeColor="text1"/>
                <w:sz w:val="18"/>
                <w:szCs w:val="18"/>
              </w:rPr>
              <w:t xml:space="preserve">tri roky       </w:t>
            </w:r>
            <w:sdt>
              <w:sdtPr>
                <w:rPr>
                  <w:rFonts w:cstheme="minorHAnsi"/>
                  <w:color w:val="000000" w:themeColor="text1"/>
                  <w:sz w:val="18"/>
                  <w:szCs w:val="18"/>
                  <w:shd w:val="clear" w:color="auto" w:fill="E6E6E6"/>
                </w:rPr>
                <w:id w:val="1273519528"/>
                <w14:checkbox>
                  <w14:checked w14:val="0"/>
                  <w14:checkedState w14:val="2612" w14:font="MS Gothic"/>
                  <w14:uncheckedState w14:val="2610" w14:font="MS Gothic"/>
                </w14:checkbox>
              </w:sdtPr>
              <w:sdtContent>
                <w:r w:rsidR="0062500D" w:rsidRPr="001D654A">
                  <w:rPr>
                    <w:rFonts w:ascii="Segoe UI Symbol" w:eastAsia="MS Gothic" w:hAnsi="Segoe UI Symbol" w:cs="Segoe UI Symbol"/>
                    <w:color w:val="000000" w:themeColor="text1"/>
                    <w:sz w:val="18"/>
                    <w:szCs w:val="18"/>
                    <w:shd w:val="clear" w:color="auto" w:fill="E6E6E6"/>
                  </w:rPr>
                  <w:t>☐</w:t>
                </w:r>
              </w:sdtContent>
            </w:sdt>
            <w:r w:rsidR="0062500D" w:rsidRPr="001D654A">
              <w:rPr>
                <w:rFonts w:cstheme="minorHAnsi"/>
                <w:color w:val="000000" w:themeColor="text1"/>
                <w:sz w:val="18"/>
                <w:szCs w:val="18"/>
              </w:rPr>
              <w:t xml:space="preserve">štyri roky        </w:t>
            </w:r>
            <w:sdt>
              <w:sdtPr>
                <w:rPr>
                  <w:rFonts w:cstheme="minorHAnsi"/>
                  <w:color w:val="000000" w:themeColor="text1"/>
                  <w:sz w:val="18"/>
                  <w:szCs w:val="18"/>
                  <w:shd w:val="clear" w:color="auto" w:fill="E6E6E6"/>
                </w:rPr>
                <w:id w:val="1607842266"/>
                <w14:checkbox>
                  <w14:checked w14:val="0"/>
                  <w14:checkedState w14:val="2612" w14:font="MS Gothic"/>
                  <w14:uncheckedState w14:val="2610" w14:font="MS Gothic"/>
                </w14:checkbox>
              </w:sdtPr>
              <w:sdtContent>
                <w:r w:rsidR="0062500D" w:rsidRPr="001D654A">
                  <w:rPr>
                    <w:rFonts w:ascii="Segoe UI Symbol" w:eastAsia="MS Gothic" w:hAnsi="Segoe UI Symbol" w:cs="Segoe UI Symbol"/>
                    <w:color w:val="000000" w:themeColor="text1"/>
                    <w:sz w:val="18"/>
                    <w:szCs w:val="18"/>
                  </w:rPr>
                  <w:t>☐</w:t>
                </w:r>
              </w:sdtContent>
            </w:sdt>
            <w:r w:rsidR="0062500D" w:rsidRPr="001D654A">
              <w:rPr>
                <w:rFonts w:cstheme="minorHAnsi"/>
                <w:color w:val="000000" w:themeColor="text1"/>
                <w:sz w:val="18"/>
                <w:szCs w:val="18"/>
              </w:rPr>
              <w:t>päť rokov</w:t>
            </w:r>
          </w:p>
        </w:tc>
      </w:tr>
      <w:tr w:rsidR="0062500D" w:rsidRPr="001D654A" w14:paraId="3A3206E0" w14:textId="77777777" w:rsidTr="7632A465">
        <w:trPr>
          <w:trHeight w:val="29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318FE9" w14:textId="77777777" w:rsidR="0062500D" w:rsidRPr="001D654A" w:rsidRDefault="0062500D" w:rsidP="0062500D">
            <w:pPr>
              <w:spacing w:after="0" w:line="240" w:lineRule="auto"/>
              <w:jc w:val="both"/>
              <w:textAlignment w:val="baseline"/>
              <w:rPr>
                <w:rFonts w:eastAsia="Times New Roman" w:cstheme="minorHAnsi"/>
                <w:i/>
                <w:color w:val="FF0000"/>
                <w:lang w:eastAsia="sk-SK"/>
              </w:rPr>
            </w:pPr>
            <w:r w:rsidRPr="001D654A">
              <w:rPr>
                <w:rFonts w:eastAsia="Times New Roman" w:cstheme="minorHAnsi"/>
                <w:lang w:eastAsia="sk-SK"/>
              </w:rPr>
              <w:t xml:space="preserve">k) Kapacita študijného programu </w:t>
            </w:r>
            <w:r w:rsidRPr="001D654A">
              <w:rPr>
                <w:rFonts w:eastAsia="Times New Roman" w:cstheme="minorHAnsi"/>
                <w:i/>
                <w:color w:val="FF0000"/>
                <w:lang w:eastAsia="sk-SK"/>
              </w:rPr>
              <w:t xml:space="preserve"> </w:t>
            </w:r>
          </w:p>
          <w:p w14:paraId="065FB14C" w14:textId="30B45146" w:rsidR="0062500D" w:rsidRPr="001D654A" w:rsidRDefault="0062500D" w:rsidP="0062500D">
            <w:pPr>
              <w:spacing w:after="0" w:line="240" w:lineRule="auto"/>
              <w:jc w:val="both"/>
              <w:textAlignment w:val="baseline"/>
              <w:rPr>
                <w:rFonts w:eastAsia="Times New Roman" w:cstheme="minorHAnsi"/>
                <w:lang w:eastAsia="sk-SK"/>
              </w:rPr>
            </w:pPr>
          </w:p>
        </w:tc>
        <w:tc>
          <w:tcPr>
            <w:tcW w:w="50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587F8D" w14:textId="58C24803" w:rsidR="0062500D" w:rsidRPr="005D1FF6" w:rsidRDefault="0062500D" w:rsidP="0062500D">
            <w:pPr>
              <w:spacing w:after="0" w:line="240" w:lineRule="auto"/>
              <w:textAlignment w:val="baseline"/>
              <w:rPr>
                <w:rFonts w:ascii="Calibri" w:eastAsia="Times New Roman" w:hAnsi="Calibri" w:cs="Calibri"/>
                <w:i/>
                <w:iCs/>
                <w:sz w:val="18"/>
                <w:szCs w:val="18"/>
                <w:lang w:eastAsia="sk-SK"/>
              </w:rPr>
            </w:pPr>
            <w:r w:rsidRPr="00BB1E88">
              <w:rPr>
                <w:rFonts w:ascii="Calibri" w:eastAsia="Times New Roman" w:hAnsi="Calibri" w:cs="Calibri"/>
                <w:i/>
                <w:iCs/>
                <w:sz w:val="18"/>
                <w:szCs w:val="18"/>
                <w:lang w:eastAsia="sk-SK"/>
              </w:rPr>
              <w:t xml:space="preserve">Plánovaný počet študentov: </w:t>
            </w:r>
            <w:r w:rsidR="001D126D">
              <w:rPr>
                <w:rFonts w:ascii="Calibri" w:eastAsia="Times New Roman" w:hAnsi="Calibri" w:cs="Calibri"/>
                <w:i/>
                <w:iCs/>
                <w:sz w:val="18"/>
                <w:szCs w:val="18"/>
                <w:lang w:eastAsia="sk-SK"/>
              </w:rPr>
              <w:t>60</w:t>
            </w:r>
          </w:p>
          <w:p w14:paraId="202157CD" w14:textId="6A1B033F" w:rsidR="0062500D" w:rsidRPr="001D654A" w:rsidRDefault="0062500D" w:rsidP="0062500D">
            <w:pPr>
              <w:spacing w:after="0" w:line="240" w:lineRule="auto"/>
              <w:jc w:val="both"/>
              <w:textAlignment w:val="baseline"/>
              <w:rPr>
                <w:rFonts w:eastAsia="Times New Roman" w:cstheme="minorHAnsi"/>
                <w:i/>
                <w:sz w:val="18"/>
                <w:szCs w:val="18"/>
                <w:lang w:eastAsia="sk-SK"/>
              </w:rPr>
            </w:pPr>
          </w:p>
        </w:tc>
      </w:tr>
      <w:tr w:rsidR="0062500D" w:rsidRPr="001D654A" w14:paraId="5D36E8CA" w14:textId="77777777" w:rsidTr="7632A465">
        <w:trPr>
          <w:trHeight w:val="267"/>
        </w:trPr>
        <w:tc>
          <w:tcPr>
            <w:tcW w:w="897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91E625" w14:textId="2304FA43" w:rsidR="0062500D" w:rsidRPr="001D654A" w:rsidRDefault="0062500D" w:rsidP="0062500D">
            <w:pPr>
              <w:spacing w:after="0" w:line="240" w:lineRule="auto"/>
              <w:jc w:val="both"/>
              <w:textAlignment w:val="baseline"/>
              <w:rPr>
                <w:rFonts w:eastAsia="Times New Roman" w:cstheme="minorHAnsi"/>
                <w:b/>
                <w:i/>
                <w:lang w:eastAsia="sk-SK"/>
              </w:rPr>
            </w:pPr>
            <w:r w:rsidRPr="001D654A">
              <w:rPr>
                <w:rFonts w:eastAsia="Times New Roman" w:cstheme="minorHAnsi"/>
                <w:b/>
                <w:bCs/>
                <w:lang w:eastAsia="sk-SK"/>
              </w:rPr>
              <w:t xml:space="preserve">l) </w:t>
            </w:r>
            <w:r w:rsidRPr="001D654A">
              <w:rPr>
                <w:rFonts w:cstheme="minorHAnsi"/>
                <w:b/>
                <w:bCs/>
              </w:rPr>
              <w:t xml:space="preserve"> </w:t>
            </w:r>
            <w:r w:rsidRPr="001D654A">
              <w:rPr>
                <w:rFonts w:eastAsia="Times New Roman" w:cstheme="minorHAnsi"/>
                <w:b/>
                <w:bCs/>
                <w:lang w:eastAsia="sk-SK"/>
              </w:rPr>
              <w:t xml:space="preserve">Zdôvodnenie miery obsahovej zhody so študijným odborom: </w:t>
            </w:r>
          </w:p>
        </w:tc>
      </w:tr>
      <w:tr w:rsidR="0062500D" w:rsidRPr="001D654A" w14:paraId="031D1CD3" w14:textId="77777777" w:rsidTr="7632A465">
        <w:trPr>
          <w:trHeight w:val="516"/>
        </w:trPr>
        <w:tc>
          <w:tcPr>
            <w:tcW w:w="897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3E08B6" w14:textId="1AE5D515" w:rsidR="005B2F4E" w:rsidRDefault="00A80F38" w:rsidP="001D126D">
            <w:pPr>
              <w:spacing w:after="0" w:line="240" w:lineRule="auto"/>
              <w:jc w:val="both"/>
              <w:rPr>
                <w:rFonts w:cstheme="minorHAnsi"/>
                <w:color w:val="000000" w:themeColor="text1"/>
                <w:sz w:val="18"/>
                <w:szCs w:val="18"/>
              </w:rPr>
            </w:pPr>
            <w:r>
              <w:rPr>
                <w:rFonts w:cstheme="minorHAnsi"/>
                <w:color w:val="000000" w:themeColor="text1"/>
                <w:sz w:val="18"/>
                <w:szCs w:val="18"/>
              </w:rPr>
              <w:t xml:space="preserve"> </w:t>
            </w:r>
            <w:r w:rsidR="00E535A4" w:rsidRPr="00E535A4">
              <w:rPr>
                <w:rFonts w:cstheme="minorHAnsi"/>
                <w:color w:val="000000" w:themeColor="text1"/>
                <w:sz w:val="18"/>
                <w:szCs w:val="18"/>
              </w:rPr>
              <w:t xml:space="preserve">Študijný program </w:t>
            </w:r>
            <w:r w:rsidR="00896E7F">
              <w:rPr>
                <w:rFonts w:cstheme="minorHAnsi"/>
                <w:color w:val="000000" w:themeColor="text1"/>
                <w:sz w:val="18"/>
                <w:szCs w:val="18"/>
              </w:rPr>
              <w:t>Manažment živočíšnej výroby</w:t>
            </w:r>
            <w:r w:rsidR="00E535A4">
              <w:rPr>
                <w:rFonts w:cstheme="minorHAnsi"/>
                <w:color w:val="000000" w:themeColor="text1"/>
                <w:sz w:val="18"/>
                <w:szCs w:val="18"/>
              </w:rPr>
              <w:t xml:space="preserve"> </w:t>
            </w:r>
            <w:r w:rsidR="00E535A4" w:rsidRPr="00E535A4">
              <w:rPr>
                <w:rFonts w:cstheme="minorHAnsi"/>
                <w:color w:val="000000" w:themeColor="text1"/>
                <w:sz w:val="18"/>
                <w:szCs w:val="18"/>
              </w:rPr>
              <w:t xml:space="preserve">sa zameriava na </w:t>
            </w:r>
            <w:r w:rsidR="00E535A4">
              <w:rPr>
                <w:rFonts w:cstheme="minorHAnsi"/>
                <w:color w:val="000000" w:themeColor="text1"/>
                <w:sz w:val="18"/>
                <w:szCs w:val="18"/>
              </w:rPr>
              <w:t>biologické, produkčné</w:t>
            </w:r>
            <w:r w:rsidR="00996DCB">
              <w:rPr>
                <w:rFonts w:cstheme="minorHAnsi"/>
                <w:color w:val="000000" w:themeColor="text1"/>
                <w:sz w:val="18"/>
                <w:szCs w:val="18"/>
              </w:rPr>
              <w:t>,</w:t>
            </w:r>
            <w:r w:rsidR="005B2F4E">
              <w:rPr>
                <w:rFonts w:cstheme="minorHAnsi"/>
                <w:color w:val="000000" w:themeColor="text1"/>
                <w:sz w:val="18"/>
                <w:szCs w:val="18"/>
              </w:rPr>
              <w:t xml:space="preserve"> </w:t>
            </w:r>
            <w:r w:rsidR="00E535A4">
              <w:rPr>
                <w:rFonts w:cstheme="minorHAnsi"/>
                <w:color w:val="000000" w:themeColor="text1"/>
                <w:sz w:val="18"/>
                <w:szCs w:val="18"/>
              </w:rPr>
              <w:t xml:space="preserve">zdravotné </w:t>
            </w:r>
            <w:r w:rsidR="00996DCB">
              <w:rPr>
                <w:rFonts w:cstheme="minorHAnsi"/>
                <w:color w:val="000000" w:themeColor="text1"/>
                <w:sz w:val="18"/>
                <w:szCs w:val="18"/>
              </w:rPr>
              <w:t xml:space="preserve">a technologické </w:t>
            </w:r>
            <w:r w:rsidR="00E535A4">
              <w:rPr>
                <w:rFonts w:cstheme="minorHAnsi"/>
                <w:color w:val="000000" w:themeColor="text1"/>
                <w:sz w:val="18"/>
                <w:szCs w:val="18"/>
              </w:rPr>
              <w:t>aspekty</w:t>
            </w:r>
            <w:r w:rsidR="006543FF">
              <w:rPr>
                <w:rFonts w:cstheme="minorHAnsi"/>
                <w:color w:val="000000" w:themeColor="text1"/>
                <w:sz w:val="18"/>
                <w:szCs w:val="18"/>
              </w:rPr>
              <w:t xml:space="preserve"> chovu hospodárskych zvierat a produkcie</w:t>
            </w:r>
            <w:r w:rsidR="00E535A4">
              <w:rPr>
                <w:rFonts w:cstheme="minorHAnsi"/>
                <w:color w:val="000000" w:themeColor="text1"/>
                <w:sz w:val="18"/>
                <w:szCs w:val="18"/>
              </w:rPr>
              <w:t xml:space="preserve"> ži</w:t>
            </w:r>
            <w:r w:rsidR="00E535A4" w:rsidRPr="00E535A4">
              <w:rPr>
                <w:rFonts w:cstheme="minorHAnsi"/>
                <w:color w:val="000000" w:themeColor="text1"/>
                <w:sz w:val="18"/>
                <w:szCs w:val="18"/>
              </w:rPr>
              <w:t xml:space="preserve">vočíšnych potravinových zdrojov. </w:t>
            </w:r>
            <w:r w:rsidR="006543FF">
              <w:rPr>
                <w:rFonts w:cstheme="minorHAnsi"/>
                <w:color w:val="000000" w:themeColor="text1"/>
                <w:sz w:val="18"/>
                <w:szCs w:val="18"/>
              </w:rPr>
              <w:t xml:space="preserve">Profilové predmety </w:t>
            </w:r>
            <w:r w:rsidR="00E535A4" w:rsidRPr="00E535A4">
              <w:rPr>
                <w:rFonts w:cstheme="minorHAnsi"/>
                <w:color w:val="000000" w:themeColor="text1"/>
                <w:sz w:val="18"/>
                <w:szCs w:val="18"/>
              </w:rPr>
              <w:t xml:space="preserve">študijného </w:t>
            </w:r>
            <w:r w:rsidR="006543FF">
              <w:rPr>
                <w:rFonts w:cstheme="minorHAnsi"/>
                <w:color w:val="000000" w:themeColor="text1"/>
                <w:sz w:val="18"/>
                <w:szCs w:val="18"/>
              </w:rPr>
              <w:t xml:space="preserve">programu sú zamerané predovšetkým na techniku a technológiu chovu jednotlivých druhov hospodárskych zvierat, </w:t>
            </w:r>
            <w:r w:rsidR="005B2F4E">
              <w:rPr>
                <w:rFonts w:cstheme="minorHAnsi"/>
                <w:color w:val="000000" w:themeColor="text1"/>
                <w:sz w:val="18"/>
                <w:szCs w:val="18"/>
              </w:rPr>
              <w:t xml:space="preserve">reprodukciu a </w:t>
            </w:r>
            <w:r w:rsidR="006543FF">
              <w:rPr>
                <w:rFonts w:cstheme="minorHAnsi"/>
                <w:color w:val="000000" w:themeColor="text1"/>
                <w:sz w:val="18"/>
                <w:szCs w:val="18"/>
              </w:rPr>
              <w:t xml:space="preserve">šľachtenie, správne postupy výživy a kŕmenia, </w:t>
            </w:r>
            <w:r w:rsidR="005B2F4E">
              <w:rPr>
                <w:rFonts w:cstheme="minorHAnsi"/>
                <w:color w:val="000000" w:themeColor="text1"/>
                <w:sz w:val="18"/>
                <w:szCs w:val="18"/>
              </w:rPr>
              <w:t xml:space="preserve">udržanie dobrého zdravotného stavu zvierat, </w:t>
            </w:r>
            <w:r w:rsidR="006543FF">
              <w:rPr>
                <w:rFonts w:cstheme="minorHAnsi"/>
                <w:color w:val="000000" w:themeColor="text1"/>
                <w:sz w:val="18"/>
                <w:szCs w:val="18"/>
              </w:rPr>
              <w:t xml:space="preserve">ako aj </w:t>
            </w:r>
            <w:r w:rsidR="005B2F4E">
              <w:rPr>
                <w:rFonts w:cstheme="minorHAnsi"/>
                <w:color w:val="000000" w:themeColor="text1"/>
                <w:sz w:val="18"/>
                <w:szCs w:val="18"/>
              </w:rPr>
              <w:t>na hodnotenie a spracovanie živočíšnych produktov.</w:t>
            </w:r>
          </w:p>
          <w:p w14:paraId="7A066FC2" w14:textId="1CC47764" w:rsidR="001D126D" w:rsidRPr="0062500D" w:rsidRDefault="001D126D" w:rsidP="001D126D">
            <w:pPr>
              <w:spacing w:after="0" w:line="240" w:lineRule="auto"/>
              <w:jc w:val="both"/>
              <w:rPr>
                <w:rFonts w:eastAsia="Times New Roman" w:cstheme="minorHAnsi"/>
                <w:iCs/>
                <w:color w:val="000000" w:themeColor="text1"/>
                <w:sz w:val="18"/>
                <w:szCs w:val="18"/>
                <w:lang w:eastAsia="sk-SK"/>
              </w:rPr>
            </w:pPr>
            <w:r w:rsidRPr="0062500D">
              <w:rPr>
                <w:rFonts w:cstheme="minorHAnsi"/>
                <w:color w:val="000000" w:themeColor="text1"/>
                <w:sz w:val="18"/>
                <w:szCs w:val="18"/>
              </w:rPr>
              <w:t xml:space="preserve">Obsah študijného programu </w:t>
            </w:r>
            <w:r w:rsidR="00896E7F">
              <w:rPr>
                <w:rFonts w:cstheme="minorHAnsi"/>
                <w:color w:val="000000" w:themeColor="text1"/>
                <w:sz w:val="18"/>
                <w:szCs w:val="18"/>
              </w:rPr>
              <w:t>Manažment živočíšnej výroby</w:t>
            </w:r>
            <w:r w:rsidRPr="0062500D">
              <w:rPr>
                <w:rFonts w:cstheme="minorHAnsi"/>
                <w:color w:val="000000" w:themeColor="text1"/>
                <w:sz w:val="18"/>
                <w:szCs w:val="18"/>
              </w:rPr>
              <w:t xml:space="preserve"> zodpovedá v postačujúcej miere (3/5) obsahu študijného odboru Poľnohospodárstvo a krajinárstvo v zmysle </w:t>
            </w:r>
            <w:r w:rsidRPr="0062500D">
              <w:rPr>
                <w:rFonts w:eastAsia="Times New Roman" w:cstheme="minorHAnsi"/>
                <w:iCs/>
                <w:color w:val="000000" w:themeColor="text1"/>
                <w:sz w:val="18"/>
                <w:szCs w:val="18"/>
                <w:lang w:eastAsia="sk-SK"/>
              </w:rPr>
              <w:t>vyhlášky MŠ 244/2019 o sústave študijných odborov</w:t>
            </w:r>
          </w:p>
          <w:p w14:paraId="2CEC5F9F" w14:textId="0AABEA0C" w:rsidR="0062500D" w:rsidRPr="001D654A" w:rsidRDefault="0062500D" w:rsidP="0062500D">
            <w:pPr>
              <w:spacing w:after="0" w:line="240" w:lineRule="auto"/>
              <w:jc w:val="both"/>
              <w:textAlignment w:val="baseline"/>
              <w:rPr>
                <w:rFonts w:eastAsia="Times New Roman" w:cstheme="minorHAnsi"/>
                <w:i/>
                <w:sz w:val="20"/>
                <w:szCs w:val="20"/>
                <w:lang w:eastAsia="sk-SK"/>
              </w:rPr>
            </w:pPr>
          </w:p>
        </w:tc>
      </w:tr>
      <w:tr w:rsidR="0062500D" w:rsidRPr="001D654A" w14:paraId="0FF7BF93" w14:textId="77777777" w:rsidTr="7632A465">
        <w:trPr>
          <w:trHeight w:val="226"/>
        </w:trPr>
        <w:tc>
          <w:tcPr>
            <w:tcW w:w="897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C08694" w14:textId="3261B688" w:rsidR="0062500D" w:rsidRPr="001D654A" w:rsidRDefault="0062500D" w:rsidP="0062500D">
            <w:pPr>
              <w:spacing w:after="0" w:line="240" w:lineRule="auto"/>
              <w:jc w:val="both"/>
              <w:textAlignment w:val="baseline"/>
              <w:rPr>
                <w:rFonts w:eastAsia="Times New Roman" w:cstheme="minorHAnsi"/>
                <w:b/>
                <w:bCs/>
                <w:i/>
                <w:iCs/>
                <w:lang w:eastAsia="sk-SK"/>
              </w:rPr>
            </w:pPr>
            <w:r w:rsidRPr="001D654A">
              <w:rPr>
                <w:rFonts w:eastAsia="Times New Roman" w:cstheme="minorHAnsi"/>
                <w:b/>
                <w:bCs/>
                <w:lang w:eastAsia="sk-SK"/>
              </w:rPr>
              <w:t xml:space="preserve">m) Originalita ŠP voči ostatným ŠP na SPU v Nitre v danom študijnom odbore a stupni:  </w:t>
            </w:r>
          </w:p>
        </w:tc>
      </w:tr>
      <w:tr w:rsidR="0062500D" w:rsidRPr="001D654A" w14:paraId="29A8F27F" w14:textId="77777777" w:rsidTr="7632A465">
        <w:trPr>
          <w:trHeight w:val="516"/>
        </w:trPr>
        <w:tc>
          <w:tcPr>
            <w:tcW w:w="897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3B5B01" w14:textId="5BE652C3" w:rsidR="00E535A4" w:rsidRPr="006F4E48" w:rsidRDefault="00372E16" w:rsidP="00E535A4">
            <w:pPr>
              <w:spacing w:after="0" w:line="240" w:lineRule="auto"/>
              <w:jc w:val="both"/>
              <w:textAlignment w:val="baseline"/>
              <w:rPr>
                <w:rFonts w:eastAsia="Times New Roman" w:cstheme="minorHAnsi"/>
                <w:sz w:val="18"/>
                <w:szCs w:val="18"/>
                <w:lang w:eastAsia="sk-SK"/>
              </w:rPr>
            </w:pPr>
            <w:r>
              <w:rPr>
                <w:rFonts w:eastAsia="Times New Roman" w:cstheme="minorHAnsi"/>
                <w:sz w:val="18"/>
                <w:szCs w:val="18"/>
                <w:lang w:eastAsia="sk-SK"/>
              </w:rPr>
              <w:t xml:space="preserve"> </w:t>
            </w:r>
            <w:r w:rsidR="00E535A4" w:rsidRPr="006F4E48">
              <w:rPr>
                <w:rFonts w:eastAsia="Times New Roman" w:cstheme="minorHAnsi"/>
                <w:sz w:val="18"/>
                <w:szCs w:val="18"/>
                <w:lang w:eastAsia="sk-SK"/>
              </w:rPr>
              <w:t xml:space="preserve">Študijný program </w:t>
            </w:r>
            <w:r w:rsidR="00896E7F">
              <w:rPr>
                <w:rFonts w:eastAsia="Times New Roman" w:cstheme="minorHAnsi"/>
                <w:sz w:val="18"/>
                <w:szCs w:val="18"/>
                <w:lang w:eastAsia="sk-SK"/>
              </w:rPr>
              <w:t>Manažment živočíšnej výroby</w:t>
            </w:r>
            <w:r w:rsidR="00E535A4" w:rsidRPr="006F4E48">
              <w:rPr>
                <w:rFonts w:eastAsia="Times New Roman" w:cstheme="minorHAnsi"/>
                <w:sz w:val="18"/>
                <w:szCs w:val="18"/>
                <w:lang w:eastAsia="sk-SK"/>
              </w:rPr>
              <w:t xml:space="preserve"> je svojím obsahom a zameraním jedinečný na SPU v Nitre. Ako jediný vzdeláva študentov v oblasti moderného chovu hospodárskych zvierat</w:t>
            </w:r>
            <w:r w:rsidR="006543FF">
              <w:rPr>
                <w:rFonts w:eastAsia="Times New Roman" w:cstheme="minorHAnsi"/>
                <w:sz w:val="18"/>
                <w:szCs w:val="18"/>
                <w:lang w:eastAsia="sk-SK"/>
              </w:rPr>
              <w:t>,</w:t>
            </w:r>
            <w:r w:rsidR="00E535A4" w:rsidRPr="006F4E48">
              <w:rPr>
                <w:rFonts w:eastAsia="Times New Roman" w:cstheme="minorHAnsi"/>
                <w:sz w:val="18"/>
                <w:szCs w:val="18"/>
                <w:lang w:eastAsia="sk-SK"/>
              </w:rPr>
              <w:t xml:space="preserve"> produkcie kvalitných potravín živočíšneho pôvodu</w:t>
            </w:r>
            <w:r w:rsidR="00996DCB">
              <w:rPr>
                <w:rFonts w:eastAsia="Times New Roman" w:cstheme="minorHAnsi"/>
                <w:sz w:val="18"/>
                <w:szCs w:val="18"/>
                <w:lang w:eastAsia="sk-SK"/>
              </w:rPr>
              <w:t>,</w:t>
            </w:r>
            <w:r w:rsidR="006543FF">
              <w:rPr>
                <w:rFonts w:eastAsia="Times New Roman" w:cstheme="minorHAnsi"/>
                <w:sz w:val="18"/>
                <w:szCs w:val="18"/>
                <w:lang w:eastAsia="sk-SK"/>
              </w:rPr>
              <w:t> výživy zvierat</w:t>
            </w:r>
            <w:r w:rsidR="00996DCB">
              <w:rPr>
                <w:rFonts w:eastAsia="Times New Roman" w:cstheme="minorHAnsi"/>
                <w:sz w:val="18"/>
                <w:szCs w:val="18"/>
                <w:lang w:eastAsia="sk-SK"/>
              </w:rPr>
              <w:t xml:space="preserve"> a využívaní moderných </w:t>
            </w:r>
            <w:r w:rsidR="00996DCB">
              <w:rPr>
                <w:rFonts w:ascii="Calibri" w:eastAsia="Times New Roman" w:hAnsi="Calibri" w:cs="Calibri"/>
                <w:sz w:val="18"/>
                <w:szCs w:val="18"/>
                <w:lang w:eastAsia="sk-SK"/>
              </w:rPr>
              <w:t xml:space="preserve">technológií chovu pri zachovaní </w:t>
            </w:r>
            <w:r w:rsidR="00E535A4" w:rsidRPr="006F4E48">
              <w:rPr>
                <w:rFonts w:ascii="Calibri" w:eastAsia="Times New Roman" w:hAnsi="Calibri" w:cs="Calibri"/>
                <w:sz w:val="18"/>
                <w:szCs w:val="18"/>
                <w:lang w:eastAsia="sk-SK"/>
              </w:rPr>
              <w:t>dobrých životných podmienok a</w:t>
            </w:r>
            <w:r w:rsidR="00996DCB">
              <w:rPr>
                <w:rFonts w:ascii="Calibri" w:eastAsia="Times New Roman" w:hAnsi="Calibri" w:cs="Calibri"/>
                <w:sz w:val="18"/>
                <w:szCs w:val="18"/>
                <w:lang w:eastAsia="sk-SK"/>
              </w:rPr>
              <w:t> </w:t>
            </w:r>
            <w:r w:rsidR="00E535A4" w:rsidRPr="006F4E48">
              <w:rPr>
                <w:rFonts w:ascii="Calibri" w:eastAsia="Times New Roman" w:hAnsi="Calibri" w:cs="Calibri"/>
                <w:sz w:val="18"/>
                <w:szCs w:val="18"/>
                <w:lang w:eastAsia="sk-SK"/>
              </w:rPr>
              <w:t>welfare</w:t>
            </w:r>
            <w:r w:rsidR="00996DCB">
              <w:rPr>
                <w:rFonts w:ascii="Calibri" w:eastAsia="Times New Roman" w:hAnsi="Calibri" w:cs="Calibri"/>
                <w:sz w:val="18"/>
                <w:szCs w:val="18"/>
                <w:lang w:eastAsia="sk-SK"/>
              </w:rPr>
              <w:t xml:space="preserve"> zvierat</w:t>
            </w:r>
            <w:r w:rsidR="00E535A4">
              <w:rPr>
                <w:rFonts w:ascii="Calibri" w:eastAsia="Times New Roman" w:hAnsi="Calibri" w:cs="Calibri"/>
                <w:sz w:val="18"/>
                <w:szCs w:val="18"/>
                <w:lang w:eastAsia="sk-SK"/>
              </w:rPr>
              <w:t>. S</w:t>
            </w:r>
            <w:r w:rsidR="00E535A4" w:rsidRPr="006F4E48">
              <w:rPr>
                <w:rFonts w:eastAsia="Times New Roman" w:cstheme="minorHAnsi"/>
                <w:sz w:val="18"/>
                <w:szCs w:val="18"/>
                <w:lang w:eastAsia="sk-SK"/>
              </w:rPr>
              <w:t xml:space="preserve">vojím obsahom a zameraním </w:t>
            </w:r>
            <w:r w:rsidR="00D96F52">
              <w:rPr>
                <w:rFonts w:eastAsia="Times New Roman" w:cstheme="minorHAnsi"/>
                <w:sz w:val="18"/>
                <w:szCs w:val="18"/>
                <w:lang w:eastAsia="sk-SK"/>
              </w:rPr>
              <w:t xml:space="preserve">je </w:t>
            </w:r>
            <w:r w:rsidR="00E535A4" w:rsidRPr="006F4E48">
              <w:rPr>
                <w:rFonts w:eastAsia="Times New Roman" w:cstheme="minorHAnsi"/>
                <w:sz w:val="18"/>
                <w:szCs w:val="18"/>
                <w:lang w:eastAsia="sk-SK"/>
              </w:rPr>
              <w:t>jedinečný</w:t>
            </w:r>
            <w:r w:rsidR="00D96F52">
              <w:rPr>
                <w:rFonts w:eastAsia="Times New Roman" w:cstheme="minorHAnsi"/>
                <w:sz w:val="18"/>
                <w:szCs w:val="18"/>
                <w:lang w:eastAsia="sk-SK"/>
              </w:rPr>
              <w:t>m</w:t>
            </w:r>
            <w:r w:rsidR="00E535A4" w:rsidRPr="006F4E48">
              <w:rPr>
                <w:rFonts w:eastAsia="Times New Roman" w:cstheme="minorHAnsi"/>
                <w:sz w:val="18"/>
                <w:szCs w:val="18"/>
                <w:lang w:eastAsia="sk-SK"/>
              </w:rPr>
              <w:t xml:space="preserve"> študijný</w:t>
            </w:r>
            <w:r w:rsidR="00D96F52">
              <w:rPr>
                <w:rFonts w:eastAsia="Times New Roman" w:cstheme="minorHAnsi"/>
                <w:sz w:val="18"/>
                <w:szCs w:val="18"/>
                <w:lang w:eastAsia="sk-SK"/>
              </w:rPr>
              <w:t>m</w:t>
            </w:r>
            <w:r w:rsidR="00E535A4" w:rsidRPr="006F4E48">
              <w:rPr>
                <w:rFonts w:eastAsia="Times New Roman" w:cstheme="minorHAnsi"/>
                <w:sz w:val="18"/>
                <w:szCs w:val="18"/>
                <w:lang w:eastAsia="sk-SK"/>
              </w:rPr>
              <w:t xml:space="preserve"> program</w:t>
            </w:r>
            <w:r w:rsidR="00D96F52">
              <w:rPr>
                <w:rFonts w:eastAsia="Times New Roman" w:cstheme="minorHAnsi"/>
                <w:sz w:val="18"/>
                <w:szCs w:val="18"/>
                <w:lang w:eastAsia="sk-SK"/>
              </w:rPr>
              <w:t>om aj</w:t>
            </w:r>
            <w:r w:rsidR="00E535A4" w:rsidRPr="006F4E48">
              <w:rPr>
                <w:rFonts w:eastAsia="Times New Roman" w:cstheme="minorHAnsi"/>
                <w:sz w:val="18"/>
                <w:szCs w:val="18"/>
                <w:lang w:eastAsia="sk-SK"/>
              </w:rPr>
              <w:t xml:space="preserve"> v podmienkach Slovenskej republiky.</w:t>
            </w:r>
          </w:p>
          <w:p w14:paraId="09228C78" w14:textId="68F3D2B5" w:rsidR="0062500D" w:rsidRPr="0062500D" w:rsidRDefault="0062500D" w:rsidP="0062500D">
            <w:pPr>
              <w:spacing w:after="0" w:line="240" w:lineRule="auto"/>
              <w:jc w:val="both"/>
              <w:textAlignment w:val="baseline"/>
              <w:rPr>
                <w:rFonts w:ascii="Calibri" w:eastAsia="Times New Roman" w:hAnsi="Calibri" w:cs="Calibri"/>
                <w:iCs/>
                <w:sz w:val="18"/>
                <w:szCs w:val="18"/>
                <w:lang w:eastAsia="sk-SK"/>
              </w:rPr>
            </w:pPr>
            <w:r w:rsidRPr="0062500D">
              <w:rPr>
                <w:rFonts w:ascii="Calibri" w:eastAsia="Times New Roman" w:hAnsi="Calibri" w:cs="Calibri"/>
                <w:iCs/>
                <w:sz w:val="18"/>
                <w:szCs w:val="18"/>
                <w:lang w:eastAsia="sk-SK"/>
              </w:rPr>
              <w:t xml:space="preserve">Študijný program 2. stupňa štúdia </w:t>
            </w:r>
            <w:r w:rsidR="00896E7F">
              <w:rPr>
                <w:rFonts w:ascii="Calibri" w:eastAsia="Times New Roman" w:hAnsi="Calibri" w:cs="Calibri"/>
                <w:iCs/>
                <w:sz w:val="18"/>
                <w:szCs w:val="18"/>
                <w:lang w:eastAsia="sk-SK"/>
              </w:rPr>
              <w:t>Manažment živočíšnej výroby</w:t>
            </w:r>
            <w:r w:rsidRPr="0062500D">
              <w:rPr>
                <w:rFonts w:ascii="Calibri" w:eastAsia="Times New Roman" w:hAnsi="Calibri" w:cs="Calibri"/>
                <w:iCs/>
                <w:sz w:val="18"/>
                <w:szCs w:val="18"/>
                <w:lang w:eastAsia="sk-SK"/>
              </w:rPr>
              <w:t xml:space="preserve"> je nadväzujúci</w:t>
            </w:r>
            <w:r w:rsidR="001C566C">
              <w:rPr>
                <w:rFonts w:ascii="Calibri" w:eastAsia="Times New Roman" w:hAnsi="Calibri" w:cs="Calibri"/>
                <w:iCs/>
                <w:sz w:val="18"/>
                <w:szCs w:val="18"/>
                <w:lang w:eastAsia="sk-SK"/>
              </w:rPr>
              <w:t>m</w:t>
            </w:r>
            <w:r w:rsidRPr="0062500D">
              <w:rPr>
                <w:rFonts w:ascii="Calibri" w:eastAsia="Times New Roman" w:hAnsi="Calibri" w:cs="Calibri"/>
                <w:iCs/>
                <w:sz w:val="18"/>
                <w:szCs w:val="18"/>
                <w:lang w:eastAsia="sk-SK"/>
              </w:rPr>
              <w:t xml:space="preserve"> </w:t>
            </w:r>
            <w:r w:rsidR="00D96F52">
              <w:rPr>
                <w:rFonts w:ascii="Calibri" w:eastAsia="Times New Roman" w:hAnsi="Calibri" w:cs="Calibri"/>
                <w:iCs/>
                <w:sz w:val="18"/>
                <w:szCs w:val="18"/>
                <w:lang w:eastAsia="sk-SK"/>
              </w:rPr>
              <w:t xml:space="preserve">na </w:t>
            </w:r>
            <w:r w:rsidRPr="0062500D">
              <w:rPr>
                <w:rFonts w:ascii="Calibri" w:eastAsia="Times New Roman" w:hAnsi="Calibri" w:cs="Calibri"/>
                <w:iCs/>
                <w:sz w:val="18"/>
                <w:szCs w:val="18"/>
                <w:lang w:eastAsia="sk-SK"/>
              </w:rPr>
              <w:t xml:space="preserve">študijný program 1. stupňa štúdia </w:t>
            </w:r>
            <w:r w:rsidR="00896E7F">
              <w:rPr>
                <w:rFonts w:ascii="Calibri" w:eastAsia="Times New Roman" w:hAnsi="Calibri" w:cs="Calibri"/>
                <w:iCs/>
                <w:sz w:val="18"/>
                <w:szCs w:val="18"/>
                <w:lang w:eastAsia="sk-SK"/>
              </w:rPr>
              <w:t>Manažment živočíšnej výroby</w:t>
            </w:r>
            <w:r w:rsidRPr="0062500D">
              <w:rPr>
                <w:rFonts w:ascii="Calibri" w:eastAsia="Times New Roman" w:hAnsi="Calibri" w:cs="Calibri"/>
                <w:iCs/>
                <w:sz w:val="18"/>
                <w:szCs w:val="18"/>
                <w:lang w:eastAsia="sk-SK"/>
              </w:rPr>
              <w:t xml:space="preserve">, resp. Farmárstvo, Všeobecné poľnohospodárstvo a Hipológia. </w:t>
            </w:r>
          </w:p>
          <w:p w14:paraId="000D5236" w14:textId="7CACD149" w:rsidR="0062500D" w:rsidRPr="0062500D" w:rsidRDefault="0062500D" w:rsidP="0062500D">
            <w:pPr>
              <w:spacing w:after="0" w:line="240" w:lineRule="auto"/>
              <w:jc w:val="both"/>
              <w:textAlignment w:val="baseline"/>
              <w:rPr>
                <w:rFonts w:ascii="Calibri" w:eastAsia="Times New Roman" w:hAnsi="Calibri" w:cs="Calibri"/>
                <w:iCs/>
                <w:sz w:val="18"/>
                <w:szCs w:val="18"/>
                <w:lang w:eastAsia="sk-SK"/>
              </w:rPr>
            </w:pPr>
            <w:r w:rsidRPr="0062500D">
              <w:rPr>
                <w:rFonts w:ascii="Calibri" w:eastAsia="Times New Roman" w:hAnsi="Calibri" w:cs="Calibri"/>
                <w:iCs/>
                <w:sz w:val="18"/>
                <w:szCs w:val="18"/>
                <w:lang w:eastAsia="sk-SK"/>
              </w:rPr>
              <w:lastRenderedPageBreak/>
              <w:t xml:space="preserve">Z hľadiska zhody s ostatným študijnými programami na SPU v Nitre a uplatnení absolventov predstavuje originálny študijný program, pričom vykazuje </w:t>
            </w:r>
            <w:r w:rsidR="00D96F52">
              <w:rPr>
                <w:rFonts w:ascii="Calibri" w:eastAsia="Times New Roman" w:hAnsi="Calibri" w:cs="Calibri"/>
                <w:iCs/>
                <w:sz w:val="18"/>
                <w:szCs w:val="18"/>
                <w:lang w:eastAsia="sk-SK"/>
              </w:rPr>
              <w:t xml:space="preserve">len </w:t>
            </w:r>
            <w:r w:rsidRPr="0062500D">
              <w:rPr>
                <w:rFonts w:ascii="Calibri" w:eastAsia="Times New Roman" w:hAnsi="Calibri" w:cs="Calibri"/>
                <w:iCs/>
                <w:sz w:val="18"/>
                <w:szCs w:val="18"/>
                <w:lang w:eastAsia="sk-SK"/>
              </w:rPr>
              <w:t xml:space="preserve">minimálnu zhodu v profilových predmetoch </w:t>
            </w:r>
            <w:r w:rsidR="001C566C">
              <w:rPr>
                <w:rFonts w:ascii="Calibri" w:eastAsia="Times New Roman" w:hAnsi="Calibri" w:cs="Calibri"/>
                <w:iCs/>
                <w:sz w:val="18"/>
                <w:szCs w:val="18"/>
                <w:lang w:eastAsia="sk-SK"/>
              </w:rPr>
              <w:t>-</w:t>
            </w:r>
            <w:r w:rsidRPr="0062500D">
              <w:rPr>
                <w:rFonts w:ascii="Calibri" w:eastAsia="Times New Roman" w:hAnsi="Calibri" w:cs="Calibri"/>
                <w:iCs/>
                <w:sz w:val="18"/>
                <w:szCs w:val="18"/>
                <w:lang w:eastAsia="sk-SK"/>
              </w:rPr>
              <w:t xml:space="preserve"> Špeciálna zoohygiena (4) a</w:t>
            </w:r>
            <w:r>
              <w:rPr>
                <w:rFonts w:ascii="Calibri" w:eastAsia="Times New Roman" w:hAnsi="Calibri" w:cs="Calibri"/>
                <w:iCs/>
                <w:sz w:val="18"/>
                <w:szCs w:val="18"/>
                <w:lang w:eastAsia="sk-SK"/>
              </w:rPr>
              <w:t> Technika a t</w:t>
            </w:r>
            <w:r w:rsidRPr="0062500D">
              <w:rPr>
                <w:rFonts w:ascii="Calibri" w:eastAsia="Times New Roman" w:hAnsi="Calibri" w:cs="Calibri"/>
                <w:iCs/>
                <w:sz w:val="18"/>
                <w:szCs w:val="18"/>
                <w:lang w:eastAsia="sk-SK"/>
              </w:rPr>
              <w:t>echnológia chovu hydiny (6) so študijným programom Špeciálne chovateľské odvetvia (10 ECTS kreditov, 21 %).</w:t>
            </w:r>
          </w:p>
          <w:p w14:paraId="0AD1B211" w14:textId="0E3716E3" w:rsidR="0062500D" w:rsidRPr="001D654A" w:rsidRDefault="0062500D" w:rsidP="0062500D">
            <w:pPr>
              <w:spacing w:after="0" w:line="240" w:lineRule="auto"/>
              <w:jc w:val="both"/>
              <w:textAlignment w:val="baseline"/>
              <w:rPr>
                <w:rFonts w:eastAsia="Times New Roman" w:cstheme="minorHAnsi"/>
                <w:i/>
                <w:iCs/>
                <w:sz w:val="20"/>
                <w:szCs w:val="20"/>
                <w:lang w:eastAsia="sk-SK"/>
              </w:rPr>
            </w:pPr>
          </w:p>
        </w:tc>
      </w:tr>
    </w:tbl>
    <w:p w14:paraId="42C786ED" w14:textId="7D297E98" w:rsidR="002D581B" w:rsidRPr="00344CAB" w:rsidRDefault="002D581B" w:rsidP="00102356">
      <w:pPr>
        <w:spacing w:after="0" w:line="240" w:lineRule="auto"/>
        <w:jc w:val="both"/>
        <w:textAlignment w:val="baseline"/>
        <w:rPr>
          <w:rFonts w:ascii="Segoe UI" w:eastAsia="Times New Roman" w:hAnsi="Segoe UI" w:cs="Segoe UI"/>
          <w:i/>
          <w:iCs/>
          <w:sz w:val="18"/>
          <w:szCs w:val="18"/>
          <w:lang w:eastAsia="sk-SK"/>
        </w:rPr>
      </w:pPr>
    </w:p>
    <w:p w14:paraId="36CAEEAD" w14:textId="03A384CC" w:rsidR="006F6CDB" w:rsidRPr="00344CAB" w:rsidRDefault="64D16BA1" w:rsidP="00102356">
      <w:pPr>
        <w:jc w:val="both"/>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2</w:t>
      </w:r>
      <w:r w:rsidR="46D296A5" w:rsidRPr="00344CAB">
        <w:rPr>
          <w:rFonts w:ascii="Calibri" w:eastAsia="Times New Roman" w:hAnsi="Calibri" w:cs="Calibri"/>
          <w:b/>
          <w:bCs/>
          <w:color w:val="538135" w:themeColor="accent6" w:themeShade="BF"/>
          <w:sz w:val="28"/>
          <w:szCs w:val="28"/>
          <w:lang w:eastAsia="sk-SK"/>
        </w:rPr>
        <w:t>. P</w:t>
      </w:r>
      <w:r w:rsidR="49B06D8C" w:rsidRPr="00344CAB">
        <w:rPr>
          <w:rFonts w:ascii="Calibri" w:eastAsia="Times New Roman" w:hAnsi="Calibri" w:cs="Calibri"/>
          <w:b/>
          <w:bCs/>
          <w:color w:val="538135" w:themeColor="accent6" w:themeShade="BF"/>
          <w:sz w:val="28"/>
          <w:szCs w:val="28"/>
          <w:lang w:eastAsia="sk-SK"/>
        </w:rPr>
        <w:t>rofil absolventa a ciele vzdelávania</w:t>
      </w:r>
    </w:p>
    <w:p w14:paraId="39B6DBBE" w14:textId="5B22ACD3" w:rsidR="006F6CDB" w:rsidRPr="00F130BF" w:rsidRDefault="0002381A" w:rsidP="00F130BF">
      <w:pPr>
        <w:pStyle w:val="Odsekzoznamu"/>
        <w:numPr>
          <w:ilvl w:val="0"/>
          <w:numId w:val="30"/>
        </w:numPr>
        <w:spacing w:after="0" w:line="240" w:lineRule="auto"/>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Uplatnenie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B52BCC" w:rsidRPr="00344CAB" w14:paraId="1C754D47" w14:textId="77777777" w:rsidTr="00CA6F62">
        <w:trPr>
          <w:trHeight w:val="2058"/>
        </w:trPr>
        <w:tc>
          <w:tcPr>
            <w:tcW w:w="9054" w:type="dxa"/>
            <w:tcBorders>
              <w:top w:val="single" w:sz="6" w:space="0" w:color="auto"/>
              <w:left w:val="single" w:sz="6" w:space="0" w:color="auto"/>
              <w:bottom w:val="single" w:sz="6" w:space="0" w:color="auto"/>
              <w:right w:val="single" w:sz="6" w:space="0" w:color="auto"/>
            </w:tcBorders>
            <w:hideMark/>
          </w:tcPr>
          <w:p w14:paraId="3BF62968" w14:textId="1D197375" w:rsidR="00A37413" w:rsidRPr="00A37413" w:rsidRDefault="001C566C" w:rsidP="00A37413">
            <w:pPr>
              <w:spacing w:after="0" w:line="240" w:lineRule="auto"/>
              <w:jc w:val="both"/>
              <w:textAlignment w:val="baseline"/>
              <w:rPr>
                <w:rFonts w:ascii="Calibri" w:eastAsia="Times New Roman" w:hAnsi="Calibri" w:cs="Calibri"/>
                <w:b/>
                <w:sz w:val="18"/>
                <w:szCs w:val="18"/>
                <w:lang w:eastAsia="sk-SK"/>
              </w:rPr>
            </w:pPr>
            <w:r>
              <w:rPr>
                <w:rFonts w:ascii="Calibri" w:eastAsia="Times New Roman" w:hAnsi="Calibri" w:cs="Calibri"/>
                <w:b/>
                <w:sz w:val="18"/>
                <w:szCs w:val="18"/>
                <w:lang w:eastAsia="sk-SK"/>
              </w:rPr>
              <w:t xml:space="preserve"> </w:t>
            </w:r>
            <w:r w:rsidR="00A37413" w:rsidRPr="00A37413">
              <w:rPr>
                <w:rFonts w:ascii="Calibri" w:eastAsia="Times New Roman" w:hAnsi="Calibri" w:cs="Calibri"/>
                <w:b/>
                <w:sz w:val="18"/>
                <w:szCs w:val="18"/>
                <w:lang w:eastAsia="sk-SK"/>
              </w:rPr>
              <w:t>Profil absolventa</w:t>
            </w:r>
          </w:p>
          <w:p w14:paraId="65AD5323" w14:textId="7F6C4C23" w:rsidR="00A37413" w:rsidRDefault="001C566C" w:rsidP="00A37413">
            <w:pPr>
              <w:spacing w:after="0" w:line="240" w:lineRule="auto"/>
              <w:jc w:val="both"/>
              <w:textAlignment w:val="baseline"/>
              <w:rPr>
                <w:sz w:val="18"/>
                <w:szCs w:val="18"/>
              </w:rPr>
            </w:pPr>
            <w:r>
              <w:rPr>
                <w:rFonts w:ascii="Calibri" w:eastAsia="Times New Roman" w:hAnsi="Calibri" w:cs="Calibri"/>
                <w:sz w:val="18"/>
                <w:szCs w:val="18"/>
                <w:lang w:eastAsia="sk-SK"/>
              </w:rPr>
              <w:t xml:space="preserve"> </w:t>
            </w:r>
            <w:r w:rsidR="00A37413" w:rsidRPr="00DD7173">
              <w:rPr>
                <w:rFonts w:ascii="Calibri" w:eastAsia="Times New Roman" w:hAnsi="Calibri" w:cs="Calibri"/>
                <w:sz w:val="18"/>
                <w:szCs w:val="18"/>
                <w:lang w:eastAsia="sk-SK"/>
              </w:rPr>
              <w:t xml:space="preserve">Absolvent študijného programu </w:t>
            </w:r>
            <w:r w:rsidR="00896E7F">
              <w:rPr>
                <w:rFonts w:ascii="Calibri" w:eastAsia="Times New Roman" w:hAnsi="Calibri" w:cs="Calibri"/>
                <w:sz w:val="18"/>
                <w:szCs w:val="18"/>
                <w:lang w:eastAsia="sk-SK"/>
              </w:rPr>
              <w:t>Manažment živočíšnej výroby</w:t>
            </w:r>
            <w:r w:rsidR="00A37413" w:rsidRPr="00DD7173">
              <w:rPr>
                <w:rFonts w:ascii="Calibri" w:eastAsia="Times New Roman" w:hAnsi="Calibri" w:cs="Calibri"/>
                <w:sz w:val="18"/>
                <w:szCs w:val="18"/>
                <w:lang w:eastAsia="sk-SK"/>
              </w:rPr>
              <w:t xml:space="preserve"> disponuje rozsiahlymi odbornými vedomosťami na základe ktorých je schopný realizovať a riadiť živočíšnu výrobu a chov hospodárskych  zvierat s ohľadom na kvalitu a bezpečnosť produktov, tvorbu a ochranu životného prostredia, biodiverzitu, životné podmienky a welfare zvierat, pri zohľadnení ekonomickej efektívnosti a konkurencieschopnosti produkcie. Hlboké poznatky z oblasti biologických, technologických, ekonomických a organizačných aspektov živočíšnej výroby mu umožňujú analyzovať, navrhovať a riešiť aktuálne problémy živočíšnej výroby, samostatne navrhovať a riadiť rozvojové projekty, tímy pracovníkov, ako aj subjekty rôznych typov.</w:t>
            </w:r>
          </w:p>
          <w:p w14:paraId="39305CA2" w14:textId="77777777" w:rsidR="009729C0" w:rsidRDefault="009729C0" w:rsidP="00206A80">
            <w:pPr>
              <w:spacing w:after="0" w:line="240" w:lineRule="auto"/>
              <w:jc w:val="both"/>
              <w:textAlignment w:val="baseline"/>
              <w:rPr>
                <w:b/>
                <w:sz w:val="18"/>
                <w:szCs w:val="18"/>
              </w:rPr>
            </w:pPr>
          </w:p>
          <w:p w14:paraId="518F6D87" w14:textId="17C44298" w:rsidR="009729C0" w:rsidRDefault="001C566C" w:rsidP="00206A80">
            <w:pPr>
              <w:spacing w:after="0" w:line="240" w:lineRule="auto"/>
              <w:jc w:val="both"/>
              <w:textAlignment w:val="baseline"/>
              <w:rPr>
                <w:b/>
                <w:sz w:val="18"/>
                <w:szCs w:val="18"/>
              </w:rPr>
            </w:pPr>
            <w:r>
              <w:rPr>
                <w:b/>
                <w:sz w:val="18"/>
                <w:szCs w:val="18"/>
              </w:rPr>
              <w:t xml:space="preserve"> </w:t>
            </w:r>
            <w:r w:rsidR="00206A80" w:rsidRPr="00206A80">
              <w:rPr>
                <w:b/>
                <w:sz w:val="18"/>
                <w:szCs w:val="18"/>
              </w:rPr>
              <w:t>Uplatnenie absolventa</w:t>
            </w:r>
          </w:p>
          <w:p w14:paraId="4786E112" w14:textId="2F4B474E" w:rsidR="00A37413" w:rsidRPr="00A37413" w:rsidRDefault="001C566C" w:rsidP="009729C0">
            <w:pPr>
              <w:spacing w:after="0" w:line="240" w:lineRule="auto"/>
              <w:jc w:val="both"/>
              <w:textAlignment w:val="baseline"/>
              <w:rPr>
                <w:sz w:val="18"/>
                <w:szCs w:val="18"/>
              </w:rPr>
            </w:pPr>
            <w:r>
              <w:rPr>
                <w:sz w:val="18"/>
                <w:szCs w:val="18"/>
              </w:rPr>
              <w:t xml:space="preserve"> </w:t>
            </w:r>
            <w:r w:rsidR="009729C0" w:rsidRPr="009729C0">
              <w:rPr>
                <w:sz w:val="18"/>
                <w:szCs w:val="18"/>
              </w:rPr>
              <w:t>A</w:t>
            </w:r>
            <w:r w:rsidR="00A37413" w:rsidRPr="00A37413">
              <w:rPr>
                <w:sz w:val="18"/>
                <w:szCs w:val="18"/>
              </w:rPr>
              <w:t xml:space="preserve">bsolvent sa môže uplatniť ako riadiaci pracovník (manažér) v poľnohospodárskych a v iných podnikoch zameraných na živočíšnu produkciu, ako aj v dodávateľských a odberateľských organizáciách súvisiacich so živočíšnou výrobou. V riadiacich a organizačných štruktúrach môže pôsobiť ako špecialista v štátnej správe, v orgánoch Európskej únie a v štruktúrach rezortu poľnohospodárstva. Absolvent spĺňa všetky požiadavky pre uplatnenie ako špecialista (manažér) v organizačných funkciách servisných a poradenských organizácií, dodávateľských podnikov, služieb, plemenárskych a uznaných chovateľských organizácií, ako aj v podnikoch zameraných na problematiku reprodukcie, výživy, technológií a šľachtenia v chovoch hospodárskych zvierat. Môže pôsobiť aj ako podnikateľ v chovateľskej a obchodnej činnosti na domácej a medzinárodnej úrovni. Okrem toho sa môže uplatniť v poľnohospodárskom výskume, v školstve a v štúdiu môže pokračovať na 3.stupni </w:t>
            </w:r>
            <w:r w:rsidR="0079396B">
              <w:rPr>
                <w:sz w:val="18"/>
                <w:szCs w:val="18"/>
              </w:rPr>
              <w:t xml:space="preserve">vysokoškolského </w:t>
            </w:r>
            <w:r w:rsidR="00A37413" w:rsidRPr="00A37413">
              <w:rPr>
                <w:sz w:val="18"/>
                <w:szCs w:val="18"/>
              </w:rPr>
              <w:t>vzdelávania.</w:t>
            </w:r>
          </w:p>
        </w:tc>
      </w:tr>
    </w:tbl>
    <w:p w14:paraId="5B227030" w14:textId="7C2CC979" w:rsidR="006F6CDB" w:rsidRPr="00344CAB" w:rsidRDefault="006F6CDB" w:rsidP="00102356">
      <w:pPr>
        <w:spacing w:after="0" w:line="240" w:lineRule="auto"/>
        <w:jc w:val="both"/>
        <w:textAlignment w:val="baseline"/>
        <w:rPr>
          <w:rFonts w:ascii="Segoe UI" w:eastAsia="Times New Roman" w:hAnsi="Segoe UI" w:cs="Segoe UI"/>
          <w:sz w:val="18"/>
          <w:szCs w:val="18"/>
          <w:lang w:eastAsia="sk-SK"/>
        </w:rPr>
      </w:pPr>
    </w:p>
    <w:p w14:paraId="2B30F61C" w14:textId="1A3DCE73" w:rsidR="00883E51" w:rsidRPr="00F130BF" w:rsidRDefault="00883E51" w:rsidP="00F130BF">
      <w:pPr>
        <w:pStyle w:val="Odsekzoznamu"/>
        <w:numPr>
          <w:ilvl w:val="0"/>
          <w:numId w:val="30"/>
        </w:numPr>
        <w:spacing w:after="0" w:line="240" w:lineRule="auto"/>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Profil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r w:rsidR="009A7738">
        <w:rPr>
          <w:rFonts w:ascii="Calibri" w:eastAsia="Times New Roman" w:hAnsi="Calibri" w:cs="Calibri"/>
          <w:b/>
          <w:bCs/>
          <w:lang w:eastAsia="sk-SK"/>
        </w:rPr>
        <w:t xml:space="preserve"> </w:t>
      </w:r>
      <w:r w:rsidRPr="00F130BF">
        <w:rPr>
          <w:rFonts w:ascii="Calibri" w:eastAsia="Times New Roman" w:hAnsi="Calibri" w:cs="Calibri"/>
          <w:b/>
          <w:bCs/>
          <w:lang w:eastAsia="sk-SK"/>
        </w:rPr>
        <w:t>- Vedomosti</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83E51" w:rsidRPr="00344CAB" w14:paraId="7A7818C2" w14:textId="77777777" w:rsidTr="00CA6F62">
        <w:trPr>
          <w:trHeight w:val="1996"/>
        </w:trPr>
        <w:tc>
          <w:tcPr>
            <w:tcW w:w="9054" w:type="dxa"/>
            <w:tcBorders>
              <w:top w:val="single" w:sz="6" w:space="0" w:color="auto"/>
              <w:left w:val="single" w:sz="6" w:space="0" w:color="auto"/>
              <w:bottom w:val="single" w:sz="6" w:space="0" w:color="auto"/>
              <w:right w:val="single" w:sz="6" w:space="0" w:color="auto"/>
            </w:tcBorders>
            <w:hideMark/>
          </w:tcPr>
          <w:p w14:paraId="682D0854" w14:textId="59704365" w:rsidR="00A251E4" w:rsidRDefault="00A251E4" w:rsidP="00A251E4">
            <w:pPr>
              <w:widowControl w:val="0"/>
              <w:autoSpaceDE w:val="0"/>
              <w:autoSpaceDN w:val="0"/>
              <w:adjustRightInd w:val="0"/>
              <w:spacing w:after="0" w:line="240" w:lineRule="auto"/>
              <w:jc w:val="both"/>
              <w:rPr>
                <w:rFonts w:cstheme="minorHAnsi"/>
                <w:sz w:val="18"/>
                <w:szCs w:val="18"/>
              </w:rPr>
            </w:pPr>
            <w:r>
              <w:rPr>
                <w:rFonts w:cstheme="minorHAnsi"/>
                <w:b/>
                <w:sz w:val="18"/>
                <w:szCs w:val="18"/>
                <w:lang w:eastAsia="sk-SK"/>
              </w:rPr>
              <w:t xml:space="preserve"> </w:t>
            </w:r>
            <w:r w:rsidRPr="00A251E4">
              <w:rPr>
                <w:rFonts w:cstheme="minorHAnsi"/>
                <w:b/>
                <w:sz w:val="18"/>
                <w:szCs w:val="18"/>
                <w:lang w:eastAsia="sk-SK"/>
              </w:rPr>
              <w:t xml:space="preserve">Ciele vzdelávania v študijnom programe </w:t>
            </w:r>
            <w:r w:rsidR="00896E7F">
              <w:rPr>
                <w:rFonts w:cstheme="minorHAnsi"/>
                <w:b/>
                <w:sz w:val="18"/>
                <w:szCs w:val="18"/>
                <w:lang w:eastAsia="sk-SK"/>
              </w:rPr>
              <w:t>Manažment živočíšnej výroby</w:t>
            </w:r>
            <w:r w:rsidRPr="00A251E4">
              <w:rPr>
                <w:rFonts w:cstheme="minorHAnsi"/>
                <w:b/>
                <w:sz w:val="18"/>
                <w:szCs w:val="18"/>
                <w:lang w:eastAsia="sk-SK"/>
              </w:rPr>
              <w:t xml:space="preserve"> (Ing.)</w:t>
            </w:r>
            <w:r w:rsidRPr="00A251E4">
              <w:rPr>
                <w:rFonts w:cstheme="minorHAnsi"/>
                <w:sz w:val="18"/>
                <w:szCs w:val="18"/>
                <w:lang w:eastAsia="sk-SK"/>
              </w:rPr>
              <w:t xml:space="preserve"> sú zamerané na prípravu vysokokvalifikovaných odborníkov v oblasti poľnohospodárstva a živočíšnej výroby. Absolvent študijného programu je </w:t>
            </w:r>
            <w:r w:rsidRPr="00A251E4">
              <w:rPr>
                <w:rFonts w:cstheme="minorHAnsi"/>
                <w:sz w:val="18"/>
                <w:szCs w:val="18"/>
              </w:rPr>
              <w:t xml:space="preserve">schopný tvorivým spôsobom aplikovať získané vedomosti a postupy riešenia </w:t>
            </w:r>
            <w:r w:rsidR="0079396B">
              <w:rPr>
                <w:rFonts w:cstheme="minorHAnsi"/>
                <w:sz w:val="18"/>
                <w:szCs w:val="18"/>
              </w:rPr>
              <w:t>techniky</w:t>
            </w:r>
            <w:r w:rsidRPr="00A251E4">
              <w:rPr>
                <w:rFonts w:cstheme="minorHAnsi"/>
                <w:sz w:val="18"/>
                <w:szCs w:val="18"/>
              </w:rPr>
              <w:t xml:space="preserve"> a technológie chovu jednotlivých druhov HZ, preukazuje vysoký stupeň samostatnosti pri aplikácii nových trendov v </w:t>
            </w:r>
            <w:r w:rsidR="0079396B">
              <w:rPr>
                <w:rFonts w:cstheme="minorHAnsi"/>
                <w:sz w:val="18"/>
                <w:szCs w:val="18"/>
              </w:rPr>
              <w:t>manažmente</w:t>
            </w:r>
            <w:r w:rsidRPr="00A251E4">
              <w:rPr>
                <w:rFonts w:cstheme="minorHAnsi"/>
                <w:sz w:val="18"/>
                <w:szCs w:val="18"/>
              </w:rPr>
              <w:t xml:space="preserve"> a technologických riešeniach vedúce k zvyšovaniu úžitkovosti a zlepšovaniu životných podmienok zvierat. Okrem toho ovláda a dokáže efektívne využívať moderné postupy šľachtenia, optimalizácie chovateľského prostredia, správnej výživy a využívania najmodernejších metód </w:t>
            </w:r>
            <w:r w:rsidR="0079396B">
              <w:rPr>
                <w:rFonts w:cstheme="minorHAnsi"/>
                <w:sz w:val="18"/>
                <w:szCs w:val="18"/>
              </w:rPr>
              <w:t xml:space="preserve">a smart technológií </w:t>
            </w:r>
            <w:r w:rsidRPr="00A251E4">
              <w:rPr>
                <w:rFonts w:cstheme="minorHAnsi"/>
                <w:sz w:val="18"/>
                <w:szCs w:val="18"/>
              </w:rPr>
              <w:t xml:space="preserve">pri riadení reprodukčného procesu zvierat, ako aj technológie spracovania živočíšnych produktov. </w:t>
            </w:r>
          </w:p>
          <w:p w14:paraId="71CF6FA6" w14:textId="77777777" w:rsidR="00A251E4" w:rsidRDefault="00A251E4" w:rsidP="00A251E4">
            <w:pPr>
              <w:widowControl w:val="0"/>
              <w:autoSpaceDE w:val="0"/>
              <w:autoSpaceDN w:val="0"/>
              <w:adjustRightInd w:val="0"/>
              <w:spacing w:after="0" w:line="240" w:lineRule="auto"/>
              <w:jc w:val="both"/>
              <w:rPr>
                <w:rFonts w:cstheme="minorHAnsi"/>
                <w:sz w:val="18"/>
                <w:szCs w:val="18"/>
              </w:rPr>
            </w:pPr>
          </w:p>
          <w:p w14:paraId="0CB79913" w14:textId="339456FA" w:rsidR="00A37413" w:rsidRPr="00A251E4" w:rsidRDefault="00A251E4" w:rsidP="001E592B">
            <w:pPr>
              <w:widowControl w:val="0"/>
              <w:autoSpaceDE w:val="0"/>
              <w:autoSpaceDN w:val="0"/>
              <w:adjustRightInd w:val="0"/>
              <w:spacing w:after="0" w:line="240" w:lineRule="auto"/>
              <w:jc w:val="both"/>
              <w:rPr>
                <w:rFonts w:cstheme="minorHAnsi"/>
                <w:sz w:val="18"/>
                <w:szCs w:val="18"/>
              </w:rPr>
            </w:pPr>
            <w:r>
              <w:rPr>
                <w:rFonts w:cstheme="minorHAnsi"/>
                <w:sz w:val="18"/>
                <w:szCs w:val="18"/>
              </w:rPr>
              <w:t xml:space="preserve"> </w:t>
            </w:r>
            <w:r w:rsidRPr="00DB74F5">
              <w:rPr>
                <w:rFonts w:cstheme="minorHAnsi"/>
                <w:sz w:val="18"/>
                <w:szCs w:val="18"/>
              </w:rPr>
              <w:t xml:space="preserve">Absolvent študijného programu </w:t>
            </w:r>
            <w:r w:rsidR="00896E7F">
              <w:rPr>
                <w:rFonts w:cstheme="minorHAnsi"/>
                <w:sz w:val="18"/>
                <w:szCs w:val="18"/>
              </w:rPr>
              <w:t>Manažment živočíšnej výroby</w:t>
            </w:r>
            <w:r w:rsidRPr="00DB74F5">
              <w:rPr>
                <w:rFonts w:cstheme="minorHAnsi"/>
                <w:sz w:val="18"/>
                <w:szCs w:val="18"/>
              </w:rPr>
              <w:t xml:space="preserve"> disponuje rozsiahlymi odbornými a metodologickými vedomosťami z oblasti šľachtenia a genetického zlepšovania vlastností zvierat, požiadavkách jednotlivých druhov hospodárskych zvierat na optimalizáciu chovateľského prostredia a prevenciu ochorení, metódach organizácie reprodukčného procesu v chove, biotechnike a poruchách reprodukcie zvierat. Študent získa vedomosti o potrebe živín a energie pre jednotlivé vekové kategórie ošípaných, koní a hydiny, získa poznatky o správnej výžive prežúvavcov, porozumie zásadám zostavovania kŕmnych zmesí a kŕmnych dávok pre </w:t>
            </w:r>
            <w:r w:rsidR="0079396B" w:rsidRPr="00DB74F5">
              <w:rPr>
                <w:rFonts w:cstheme="minorHAnsi"/>
                <w:sz w:val="18"/>
                <w:szCs w:val="18"/>
              </w:rPr>
              <w:t xml:space="preserve">prežúvavce </w:t>
            </w:r>
            <w:r w:rsidR="0079396B">
              <w:rPr>
                <w:rFonts w:cstheme="minorHAnsi"/>
                <w:sz w:val="18"/>
                <w:szCs w:val="18"/>
              </w:rPr>
              <w:t xml:space="preserve">a </w:t>
            </w:r>
            <w:r w:rsidRPr="00DB74F5">
              <w:rPr>
                <w:rFonts w:cstheme="minorHAnsi"/>
                <w:sz w:val="18"/>
                <w:szCs w:val="18"/>
              </w:rPr>
              <w:t>neprežúvavce. Študent získa hlboké poznatky a porozumie organizačným zásadám a manažmentu chovu hovädzieho dobytka, ošípaných, oviec, kôz, hydiny a králikov v súčasných a progresívnych technológiách chovu, dokáže identifikovať a správne zvoliť nové technické postupy a technologické linky v súlade s legislatívnym rámcom vymedzujúcim životné podmienky a welfare zvierat .</w:t>
            </w:r>
          </w:p>
        </w:tc>
      </w:tr>
    </w:tbl>
    <w:p w14:paraId="5A67BC18" w14:textId="77777777" w:rsidR="00B146CA" w:rsidRDefault="00B146CA" w:rsidP="00102356">
      <w:pPr>
        <w:spacing w:after="0" w:line="240" w:lineRule="auto"/>
        <w:jc w:val="both"/>
        <w:textAlignment w:val="baseline"/>
        <w:rPr>
          <w:rFonts w:ascii="Calibri" w:eastAsia="Times New Roman" w:hAnsi="Calibri" w:cs="Calibri"/>
          <w:b/>
          <w:bCs/>
          <w:lang w:eastAsia="sk-SK"/>
        </w:rPr>
      </w:pPr>
    </w:p>
    <w:p w14:paraId="5390FD66" w14:textId="5B5DA411" w:rsidR="00B146CA" w:rsidRPr="00F130BF" w:rsidRDefault="00B146CA" w:rsidP="00F130BF">
      <w:pPr>
        <w:pStyle w:val="Odsekzoznamu"/>
        <w:numPr>
          <w:ilvl w:val="0"/>
          <w:numId w:val="30"/>
        </w:numPr>
        <w:spacing w:after="0" w:line="240" w:lineRule="auto"/>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Profil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r w:rsidR="009A7738">
        <w:rPr>
          <w:rFonts w:ascii="Calibri" w:eastAsia="Times New Roman" w:hAnsi="Calibri" w:cs="Calibri"/>
          <w:b/>
          <w:bCs/>
          <w:lang w:eastAsia="sk-SK"/>
        </w:rPr>
        <w:t xml:space="preserve"> </w:t>
      </w:r>
      <w:r w:rsidRPr="00F130BF">
        <w:rPr>
          <w:rFonts w:ascii="Calibri" w:eastAsia="Times New Roman" w:hAnsi="Calibri" w:cs="Calibri"/>
          <w:b/>
          <w:bCs/>
          <w:lang w:eastAsia="sk-SK"/>
        </w:rPr>
        <w:t>- Zručnosti</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CA6F62" w:rsidRPr="00344CAB" w14:paraId="72C924A2"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666CB0D7" w14:textId="0CBAE160" w:rsidR="00CA6F62" w:rsidRPr="00A37413" w:rsidRDefault="00A251E4" w:rsidP="0079396B">
            <w:pPr>
              <w:widowControl w:val="0"/>
              <w:autoSpaceDE w:val="0"/>
              <w:autoSpaceDN w:val="0"/>
              <w:adjustRightInd w:val="0"/>
              <w:spacing w:after="0" w:line="240" w:lineRule="auto"/>
              <w:jc w:val="both"/>
              <w:rPr>
                <w:rFonts w:cstheme="minorHAnsi"/>
                <w:sz w:val="18"/>
                <w:szCs w:val="18"/>
              </w:rPr>
            </w:pPr>
            <w:r>
              <w:rPr>
                <w:rFonts w:cstheme="minorHAnsi"/>
                <w:sz w:val="18"/>
                <w:szCs w:val="18"/>
              </w:rPr>
              <w:t xml:space="preserve"> </w:t>
            </w:r>
            <w:r w:rsidRPr="00A251E4">
              <w:rPr>
                <w:rFonts w:cstheme="minorHAnsi"/>
                <w:sz w:val="18"/>
                <w:szCs w:val="18"/>
              </w:rPr>
              <w:t xml:space="preserve">Absolvent je schopný navrhovať, realizovať a samostatne aplikovať na základe najnovších poznatkov moderného šľachtenia odhady genetickej kvality zvierat, analyzovať faktory prostredia a aplikovať odborné poznatky do chovateľských opatrení a zlepšenia hygieny chovu jednotlivých druhov hospodárskych zvierat, využívať a aplikovať najmodernejšie metódy a technické pomôcky pri riadení reprodukčného cyklu a riešenia primárnej starostlivosti pri výskyte porúch plodnosti a pohlavných nákaz zvierat. Študent bude ovládať a dokáže samostatne aplikovať princípy precíznej formulácie kŕmnych diét pre ošípané, kone a hydinu, zostavovania kŕmnych dávok a kŕmnych zmesí pre rôzne druhy a kategórie prežúvavcov a vie formulovať a aplikovať legislatívne požiadavky na jatočné prevádzky pre spracovanie živočíšnych produktov. Absolvent je schopný tvorivým spôsobom aplikovať získané vedomosti a postupy riešenia </w:t>
            </w:r>
            <w:r w:rsidR="001C566C">
              <w:rPr>
                <w:rFonts w:cstheme="minorHAnsi"/>
                <w:sz w:val="18"/>
                <w:szCs w:val="18"/>
              </w:rPr>
              <w:t>technik</w:t>
            </w:r>
            <w:r w:rsidR="0079396B">
              <w:rPr>
                <w:rFonts w:cstheme="minorHAnsi"/>
                <w:sz w:val="18"/>
                <w:szCs w:val="18"/>
              </w:rPr>
              <w:t>y</w:t>
            </w:r>
            <w:r w:rsidRPr="00A251E4">
              <w:rPr>
                <w:rFonts w:cstheme="minorHAnsi"/>
                <w:sz w:val="18"/>
                <w:szCs w:val="18"/>
              </w:rPr>
              <w:t xml:space="preserve"> a technológie chovu hovädzieho dobytka, ošípaných, oviec, kôz, hydiny a králikov, preukazuje vysoký stupeň samostatnosti pri aplikácii nových trendov v </w:t>
            </w:r>
            <w:r w:rsidR="0079396B">
              <w:rPr>
                <w:rFonts w:cstheme="minorHAnsi"/>
                <w:sz w:val="18"/>
                <w:szCs w:val="18"/>
              </w:rPr>
              <w:t>manažmente</w:t>
            </w:r>
            <w:r w:rsidRPr="00A251E4">
              <w:rPr>
                <w:rFonts w:cstheme="minorHAnsi"/>
                <w:sz w:val="18"/>
                <w:szCs w:val="18"/>
              </w:rPr>
              <w:t xml:space="preserve"> a technologických prístupoch v chove jednotlivých kategórii HZ vedúce k zvyšovaniu úžitkovosti na rôznych typoch fariem, bez ohľadu na produkčné zameranie a veľkosť farmy.</w:t>
            </w:r>
          </w:p>
        </w:tc>
      </w:tr>
    </w:tbl>
    <w:p w14:paraId="458C6EED" w14:textId="77777777" w:rsidR="00B146CA" w:rsidRDefault="00B146CA" w:rsidP="00102356">
      <w:pPr>
        <w:spacing w:after="0" w:line="240" w:lineRule="auto"/>
        <w:jc w:val="both"/>
        <w:textAlignment w:val="baseline"/>
        <w:rPr>
          <w:rFonts w:ascii="Calibri" w:eastAsia="Times New Roman" w:hAnsi="Calibri" w:cs="Calibri"/>
          <w:b/>
          <w:bCs/>
          <w:lang w:eastAsia="sk-SK"/>
        </w:rPr>
      </w:pPr>
    </w:p>
    <w:p w14:paraId="270060A8" w14:textId="5450D3C2" w:rsidR="00B146CA" w:rsidRPr="00F130BF" w:rsidRDefault="00B146CA" w:rsidP="00F130BF">
      <w:pPr>
        <w:pStyle w:val="Odsekzoznamu"/>
        <w:numPr>
          <w:ilvl w:val="0"/>
          <w:numId w:val="30"/>
        </w:numPr>
        <w:spacing w:after="0" w:line="240" w:lineRule="auto"/>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Profil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r w:rsidR="009A7738">
        <w:rPr>
          <w:rFonts w:ascii="Calibri" w:eastAsia="Times New Roman" w:hAnsi="Calibri" w:cs="Calibri"/>
          <w:b/>
          <w:bCs/>
          <w:lang w:eastAsia="sk-SK"/>
        </w:rPr>
        <w:t xml:space="preserve"> </w:t>
      </w:r>
      <w:r w:rsidRPr="00F130BF">
        <w:rPr>
          <w:rFonts w:ascii="Calibri" w:eastAsia="Times New Roman" w:hAnsi="Calibri" w:cs="Calibri"/>
          <w:b/>
          <w:bCs/>
          <w:lang w:eastAsia="sk-SK"/>
        </w:rPr>
        <w:t>- Kompetencie</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CA6F62" w:rsidRPr="00344CAB" w14:paraId="58BF7AD7" w14:textId="77777777" w:rsidTr="00A37413">
        <w:trPr>
          <w:trHeight w:val="1530"/>
        </w:trPr>
        <w:tc>
          <w:tcPr>
            <w:tcW w:w="9054" w:type="dxa"/>
            <w:tcBorders>
              <w:top w:val="single" w:sz="6" w:space="0" w:color="auto"/>
              <w:left w:val="single" w:sz="6" w:space="0" w:color="auto"/>
              <w:bottom w:val="single" w:sz="6" w:space="0" w:color="auto"/>
              <w:right w:val="single" w:sz="6" w:space="0" w:color="auto"/>
            </w:tcBorders>
            <w:hideMark/>
          </w:tcPr>
          <w:p w14:paraId="2DF630EB" w14:textId="6BC266B6" w:rsidR="00CA6F62" w:rsidRPr="00344CAB" w:rsidRDefault="00A251E4" w:rsidP="001C566C">
            <w:pPr>
              <w:spacing w:after="0"/>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lastRenderedPageBreak/>
              <w:t xml:space="preserve"> </w:t>
            </w:r>
            <w:r w:rsidRPr="00DB74F5">
              <w:rPr>
                <w:rFonts w:cstheme="minorHAnsi"/>
                <w:sz w:val="18"/>
                <w:szCs w:val="18"/>
              </w:rPr>
              <w:t>Absolvent je schopný s vysokým stupňom samostatnosti analyzovať systémy genetického hodnotenia zvierat na úrovni stáda a celej populácie, získane poznatky vie inovatívnym a tvorivým myslením využiť v praxi pri skvalitňovaní životných a chovateľských podmienok, vie formulovať vhodné postupy a odporúčania riadenia a organizovania reprodukčného procesu hospodárskych zvierat. Z hľadiska výživy prežúvavcov a neprežúvavcov dokáže analyzovať kŕmne dávky a kŕmne zmesi a na základe vykonaných analýz dokáže samostatne navrhovať a optimalizovať výživu, s cieľom vysokej produkcie a dobrého zdravotného stavu zvierat. Absolvent sa vyznačuje vysokým stupňom samostatnosti a predvídavosti pri využívaní a zavádzaní najmodernejších postupov manažmentu</w:t>
            </w:r>
            <w:r w:rsidR="001C566C">
              <w:rPr>
                <w:rFonts w:cstheme="minorHAnsi"/>
                <w:sz w:val="18"/>
                <w:szCs w:val="18"/>
              </w:rPr>
              <w:t>,</w:t>
            </w:r>
            <w:r w:rsidRPr="00DB74F5">
              <w:rPr>
                <w:rFonts w:cstheme="minorHAnsi"/>
                <w:sz w:val="18"/>
                <w:szCs w:val="18"/>
              </w:rPr>
              <w:t> technológie chovu a ustajnenia jednotlivých druhov a kategórií hospodárskych zvierat, ako aj pri racionálnom využívaní vhodných chovateľských a šľachtiteľských postupov vedúcich k zvyšovaniu ukazovateľov úžitkovosti a zlepšovaniu zdravotného stavu, pri zohľadnení dobrých životných podmienok a wel</w:t>
            </w:r>
            <w:r>
              <w:rPr>
                <w:rFonts w:cstheme="minorHAnsi"/>
                <w:sz w:val="18"/>
                <w:szCs w:val="18"/>
              </w:rPr>
              <w:t>f</w:t>
            </w:r>
            <w:r w:rsidRPr="00DB74F5">
              <w:rPr>
                <w:rFonts w:cstheme="minorHAnsi"/>
                <w:sz w:val="18"/>
                <w:szCs w:val="18"/>
              </w:rPr>
              <w:t xml:space="preserve">are chovu zvierat. Absolvent študijného programu je schopný riadiť kolektív tvorivých pracovníkov a manažérov, je schopný samostatne manažovať výrobný a marketingový proces živočíšnej výroby, chovu zvierat v podniku, resp. na farme na vysokej profesionálnej úrovni, dokáže vykonávať odborné poradenstvo, riešiť problémy v oblasti výskumu a vstupovať do rozvojových projektov na národnej a medzinárodnej úrovni. </w:t>
            </w:r>
          </w:p>
        </w:tc>
      </w:tr>
    </w:tbl>
    <w:p w14:paraId="04772DE9" w14:textId="77777777" w:rsidR="00A37413" w:rsidRDefault="00A37413"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p>
    <w:p w14:paraId="178EF9C4" w14:textId="096BB7CF" w:rsidR="00347B9C" w:rsidRPr="00344CAB" w:rsidRDefault="00347B9C"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3. Uplatniteľnosť</w:t>
      </w:r>
    </w:p>
    <w:p w14:paraId="637EEE75" w14:textId="77777777" w:rsidR="00347B9C" w:rsidRPr="00344CAB" w:rsidRDefault="00347B9C" w:rsidP="00102356">
      <w:pPr>
        <w:spacing w:after="0" w:line="240" w:lineRule="auto"/>
        <w:jc w:val="both"/>
        <w:textAlignment w:val="baseline"/>
        <w:rPr>
          <w:rFonts w:ascii="Calibri" w:eastAsia="Times New Roman" w:hAnsi="Calibri" w:cs="Calibri"/>
          <w:b/>
          <w:bCs/>
          <w:lang w:eastAsia="sk-SK"/>
        </w:rPr>
      </w:pPr>
    </w:p>
    <w:p w14:paraId="490FBE9A" w14:textId="177505EA" w:rsidR="00E31EFB" w:rsidRPr="00344CAB" w:rsidRDefault="00A72E4C" w:rsidP="00102356">
      <w:pPr>
        <w:pStyle w:val="Odsekzoznamu"/>
        <w:numPr>
          <w:ilvl w:val="0"/>
          <w:numId w:val="27"/>
        </w:numPr>
        <w:spacing w:after="0" w:line="240" w:lineRule="auto"/>
        <w:jc w:val="both"/>
        <w:textAlignment w:val="baseline"/>
        <w:rPr>
          <w:rFonts w:ascii="Calibri" w:eastAsia="Times New Roman" w:hAnsi="Calibri" w:cs="Calibri"/>
          <w:b/>
          <w:bCs/>
          <w:lang w:eastAsia="sk-SK"/>
        </w:rPr>
      </w:pPr>
      <w:r w:rsidRPr="00E9605C">
        <w:rPr>
          <w:rFonts w:ascii="Calibri" w:eastAsia="Times New Roman" w:hAnsi="Calibri" w:cs="Calibri"/>
          <w:b/>
          <w:bCs/>
          <w:lang w:eastAsia="sk-SK"/>
        </w:rPr>
        <w:t>Indikované</w:t>
      </w:r>
      <w:r w:rsidR="00CC0B09" w:rsidRPr="00344CAB">
        <w:rPr>
          <w:rFonts w:ascii="Calibri" w:eastAsia="Times New Roman" w:hAnsi="Calibri" w:cs="Calibri"/>
          <w:b/>
          <w:bCs/>
          <w:lang w:eastAsia="sk-SK"/>
        </w:rPr>
        <w:t xml:space="preserve"> </w:t>
      </w:r>
      <w:r w:rsidR="005F68BD" w:rsidRPr="00344CAB">
        <w:rPr>
          <w:rFonts w:ascii="Calibri" w:eastAsia="Times New Roman" w:hAnsi="Calibri" w:cs="Calibri"/>
          <w:b/>
          <w:bCs/>
          <w:lang w:eastAsia="sk-SK"/>
        </w:rPr>
        <w:t>povolania</w:t>
      </w:r>
      <w:r w:rsidR="002D1079" w:rsidRPr="00344CAB">
        <w:rPr>
          <w:rFonts w:ascii="Calibri" w:eastAsia="Times New Roman" w:hAnsi="Calibri" w:cs="Calibri"/>
          <w:b/>
          <w:bCs/>
          <w:lang w:eastAsia="sk-SK"/>
        </w:rPr>
        <w:t>,</w:t>
      </w:r>
      <w:r w:rsidR="005F68BD" w:rsidRPr="00344CAB">
        <w:rPr>
          <w:rFonts w:ascii="Calibri" w:eastAsia="Times New Roman" w:hAnsi="Calibri" w:cs="Calibri"/>
          <w:b/>
          <w:bCs/>
          <w:lang w:eastAsia="sk-SK"/>
        </w:rPr>
        <w:t xml:space="preserve"> na výkon ktorých je absolvent v čase absolvovania štúdia </w:t>
      </w:r>
      <w:r w:rsidR="00D81287" w:rsidRPr="00344CAB">
        <w:rPr>
          <w:rFonts w:ascii="Calibri" w:eastAsia="Times New Roman" w:hAnsi="Calibri" w:cs="Calibri"/>
          <w:b/>
          <w:bCs/>
          <w:lang w:eastAsia="sk-SK"/>
        </w:rPr>
        <w:t>pripravený a potenciál ŠP z pohľadu uplatnenia absolventov</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632CFAD1"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294F2166" w14:textId="255B4A0B" w:rsidR="00A37413" w:rsidRPr="00A37413" w:rsidRDefault="001C566C" w:rsidP="00A37413">
            <w:pPr>
              <w:spacing w:after="0" w:line="240" w:lineRule="auto"/>
              <w:jc w:val="both"/>
              <w:textAlignment w:val="baseline"/>
              <w:rPr>
                <w:sz w:val="18"/>
                <w:szCs w:val="18"/>
              </w:rPr>
            </w:pPr>
            <w:r>
              <w:rPr>
                <w:sz w:val="18"/>
                <w:szCs w:val="18"/>
              </w:rPr>
              <w:t xml:space="preserve"> </w:t>
            </w:r>
            <w:r w:rsidR="00A37413" w:rsidRPr="00A37413">
              <w:rPr>
                <w:sz w:val="18"/>
                <w:szCs w:val="18"/>
              </w:rPr>
              <w:t>Absolvent sa môže uplatniť ako riadiaci pracovník (manažér) v poľnohospodárskych a v iných podnikoch zameraných na živočíšnu produkciu, ako aj v dodávateľských a odberateľských organizáciách súvisiacich so živočíšnou výrobou. V riadiacich a organizačných štruktúrach môže pôsobiť ako špecialista v štátnej správe, v orgánoch Európskej únie a v štruktúrach rezortu poľnohospodárstva. Absolvent spĺňa všetky požiadavky pre uplatnenie ako špecialista (manažér) v organizačných funkciách servisných a poradenských organizácií, dodávateľských podnikov, služieb, plemenárskych a uznaných chovateľských organizácií, ako aj v podnikoch zameraných na problematiku reprodukcie, výživy, technológií a šľachtenia v chovoch hospodárskych zvierat. Môže pôsobiť aj ako podnikateľ v chovateľskej a obchodnej činnosti na domácej a medzinárodnej úrovni. Okrem toho sa môže uplatniť v poľnohospodárskom výskume, v školstve a v štúdiu môže pokračovať na 3.stupni vzdelávania.</w:t>
            </w:r>
          </w:p>
          <w:p w14:paraId="5BC10B36" w14:textId="77777777" w:rsidR="00A37413" w:rsidRPr="00A37413" w:rsidRDefault="00A37413" w:rsidP="00A37413">
            <w:pPr>
              <w:spacing w:after="0" w:line="240" w:lineRule="auto"/>
              <w:jc w:val="both"/>
              <w:textAlignment w:val="baseline"/>
              <w:rPr>
                <w:sz w:val="18"/>
                <w:szCs w:val="18"/>
              </w:rPr>
            </w:pPr>
          </w:p>
          <w:p w14:paraId="17D8098F" w14:textId="1DDEA220" w:rsidR="00A37413" w:rsidRPr="00A37413" w:rsidRDefault="001C566C" w:rsidP="00A37413">
            <w:pPr>
              <w:spacing w:after="0" w:line="240" w:lineRule="auto"/>
              <w:jc w:val="both"/>
              <w:rPr>
                <w:rFonts w:ascii="Calibri" w:eastAsia="Times New Roman" w:hAnsi="Calibri" w:cs="Calibri"/>
                <w:sz w:val="18"/>
                <w:szCs w:val="18"/>
                <w:lang w:eastAsia="sk-SK"/>
              </w:rPr>
            </w:pPr>
            <w:r>
              <w:rPr>
                <w:rFonts w:ascii="Calibri" w:eastAsia="Times New Roman" w:hAnsi="Calibri" w:cs="Calibri"/>
                <w:b/>
                <w:i/>
                <w:sz w:val="18"/>
                <w:szCs w:val="18"/>
                <w:lang w:eastAsia="sk-SK"/>
              </w:rPr>
              <w:t xml:space="preserve"> </w:t>
            </w:r>
            <w:r w:rsidR="00A37413" w:rsidRPr="00A37413">
              <w:rPr>
                <w:rFonts w:ascii="Calibri" w:eastAsia="Times New Roman" w:hAnsi="Calibri" w:cs="Calibri"/>
                <w:b/>
                <w:i/>
                <w:sz w:val="18"/>
                <w:szCs w:val="18"/>
                <w:lang w:eastAsia="sk-SK"/>
              </w:rPr>
              <w:t>Indikované povolania</w:t>
            </w:r>
            <w:r w:rsidR="00A37413" w:rsidRPr="00A37413">
              <w:rPr>
                <w:rFonts w:ascii="Calibri" w:eastAsia="Times New Roman" w:hAnsi="Calibri" w:cs="Calibri"/>
                <w:i/>
                <w:sz w:val="18"/>
                <w:szCs w:val="18"/>
                <w:lang w:eastAsia="sk-SK"/>
              </w:rPr>
              <w:t xml:space="preserve"> </w:t>
            </w:r>
            <w:r w:rsidR="00A37413" w:rsidRPr="00A37413">
              <w:rPr>
                <w:rFonts w:ascii="Calibri" w:eastAsia="Times New Roman" w:hAnsi="Calibri" w:cs="Calibri"/>
                <w:sz w:val="18"/>
                <w:szCs w:val="18"/>
                <w:lang w:eastAsia="sk-SK"/>
              </w:rPr>
              <w:t xml:space="preserve">absolventov študijného programu </w:t>
            </w:r>
            <w:r w:rsidR="00896E7F">
              <w:rPr>
                <w:rFonts w:ascii="Calibri" w:eastAsia="Times New Roman" w:hAnsi="Calibri" w:cs="Calibri"/>
                <w:sz w:val="18"/>
                <w:szCs w:val="18"/>
                <w:lang w:eastAsia="sk-SK"/>
              </w:rPr>
              <w:t>Manažment živočíšnej výroby</w:t>
            </w:r>
            <w:r w:rsidR="00A37413" w:rsidRPr="00A37413">
              <w:rPr>
                <w:rFonts w:ascii="Calibri" w:eastAsia="Times New Roman" w:hAnsi="Calibri" w:cs="Calibri"/>
                <w:sz w:val="18"/>
                <w:szCs w:val="18"/>
                <w:lang w:eastAsia="sk-SK"/>
              </w:rPr>
              <w:t xml:space="preserve"> podľa Národnej sústavy povolaní:</w:t>
            </w:r>
          </w:p>
          <w:p w14:paraId="7E8C49CF" w14:textId="147C11BC" w:rsidR="00A37413" w:rsidRPr="00A37413" w:rsidRDefault="00A37413" w:rsidP="00A37413">
            <w:pPr>
              <w:spacing w:after="0" w:line="240" w:lineRule="auto"/>
              <w:jc w:val="both"/>
              <w:rPr>
                <w:rFonts w:ascii="Calibri" w:eastAsia="Times New Roman" w:hAnsi="Calibri" w:cs="Calibri"/>
                <w:sz w:val="18"/>
                <w:szCs w:val="18"/>
                <w:lang w:eastAsia="sk-SK"/>
              </w:rPr>
            </w:pPr>
            <w:r w:rsidRPr="00A37413">
              <w:rPr>
                <w:rFonts w:ascii="Calibri" w:eastAsia="Times New Roman" w:hAnsi="Calibri" w:cs="Calibri"/>
                <w:sz w:val="18"/>
                <w:szCs w:val="18"/>
                <w:lang w:eastAsia="sk-SK"/>
              </w:rPr>
              <w:t xml:space="preserve">Špecialista v živočíšnej výrobe, </w:t>
            </w:r>
            <w:r w:rsidR="0079396B">
              <w:rPr>
                <w:rFonts w:ascii="Calibri" w:eastAsia="Times New Roman" w:hAnsi="Calibri" w:cs="Calibri"/>
                <w:sz w:val="18"/>
                <w:szCs w:val="18"/>
                <w:lang w:eastAsia="sk-SK"/>
              </w:rPr>
              <w:t>Z</w:t>
            </w:r>
            <w:r w:rsidRPr="00A37413">
              <w:rPr>
                <w:rFonts w:ascii="Calibri" w:eastAsia="Times New Roman" w:hAnsi="Calibri" w:cs="Calibri"/>
                <w:sz w:val="18"/>
                <w:szCs w:val="18"/>
                <w:lang w:eastAsia="sk-SK"/>
              </w:rPr>
              <w:t>ootechnik</w:t>
            </w:r>
            <w:r>
              <w:rPr>
                <w:rFonts w:ascii="Calibri" w:eastAsia="Times New Roman" w:hAnsi="Calibri" w:cs="Calibri"/>
                <w:sz w:val="18"/>
                <w:szCs w:val="18"/>
                <w:lang w:eastAsia="sk-SK"/>
              </w:rPr>
              <w:t xml:space="preserve">, </w:t>
            </w:r>
            <w:r w:rsidR="001C566C">
              <w:rPr>
                <w:rFonts w:ascii="Calibri" w:eastAsia="Times New Roman" w:hAnsi="Calibri" w:cs="Calibri"/>
                <w:sz w:val="18"/>
                <w:szCs w:val="18"/>
                <w:lang w:eastAsia="sk-SK"/>
              </w:rPr>
              <w:t>R</w:t>
            </w:r>
            <w:r w:rsidRPr="00A37413">
              <w:rPr>
                <w:rFonts w:ascii="Calibri" w:eastAsia="Times New Roman" w:hAnsi="Calibri" w:cs="Calibri"/>
                <w:sz w:val="18"/>
                <w:szCs w:val="18"/>
                <w:lang w:eastAsia="sk-SK"/>
              </w:rPr>
              <w:t>iadiaci pracovník, manažér v živočíšnej výrobe</w:t>
            </w:r>
            <w:r>
              <w:rPr>
                <w:rFonts w:ascii="Calibri" w:eastAsia="Times New Roman" w:hAnsi="Calibri" w:cs="Calibri"/>
                <w:sz w:val="18"/>
                <w:szCs w:val="18"/>
                <w:lang w:eastAsia="sk-SK"/>
              </w:rPr>
              <w:t xml:space="preserve">, </w:t>
            </w:r>
            <w:r w:rsidRPr="00A37413">
              <w:rPr>
                <w:rFonts w:ascii="Calibri" w:eastAsia="Times New Roman" w:hAnsi="Calibri" w:cs="Calibri"/>
                <w:sz w:val="18"/>
                <w:szCs w:val="18"/>
                <w:lang w:eastAsia="sk-SK"/>
              </w:rPr>
              <w:t>Inšpektor plemenárskej inšpekcie</w:t>
            </w:r>
          </w:p>
          <w:p w14:paraId="2AF3B9D5" w14:textId="62BD3D09" w:rsidR="00867191" w:rsidRPr="00A37413" w:rsidRDefault="00A37413" w:rsidP="00A37413">
            <w:pPr>
              <w:spacing w:after="0" w:line="240" w:lineRule="auto"/>
              <w:jc w:val="both"/>
              <w:rPr>
                <w:rFonts w:ascii="Calibri" w:eastAsia="Calibri" w:hAnsi="Calibri" w:cs="Calibri"/>
                <w:color w:val="000000" w:themeColor="text1"/>
                <w:sz w:val="18"/>
                <w:szCs w:val="18"/>
              </w:rPr>
            </w:pPr>
            <w:r w:rsidRPr="00A37413">
              <w:rPr>
                <w:rFonts w:ascii="Calibri" w:eastAsia="Times New Roman" w:hAnsi="Calibri" w:cs="Calibri"/>
                <w:sz w:val="18"/>
                <w:szCs w:val="18"/>
                <w:lang w:eastAsia="sk-SK"/>
              </w:rPr>
              <w:t>Špecialista v oblasti plemenárskej práce a</w:t>
            </w:r>
            <w:r>
              <w:rPr>
                <w:rFonts w:ascii="Calibri" w:eastAsia="Times New Roman" w:hAnsi="Calibri" w:cs="Calibri"/>
                <w:sz w:val="18"/>
                <w:szCs w:val="18"/>
                <w:lang w:eastAsia="sk-SK"/>
              </w:rPr>
              <w:t> </w:t>
            </w:r>
            <w:r w:rsidRPr="00A37413">
              <w:rPr>
                <w:rFonts w:ascii="Calibri" w:eastAsia="Times New Roman" w:hAnsi="Calibri" w:cs="Calibri"/>
                <w:sz w:val="18"/>
                <w:szCs w:val="18"/>
                <w:lang w:eastAsia="sk-SK"/>
              </w:rPr>
              <w:t>šľachtenia</w:t>
            </w:r>
            <w:r>
              <w:rPr>
                <w:rFonts w:ascii="Calibri" w:eastAsia="Times New Roman" w:hAnsi="Calibri" w:cs="Calibri"/>
                <w:sz w:val="18"/>
                <w:szCs w:val="18"/>
                <w:lang w:eastAsia="sk-SK"/>
              </w:rPr>
              <w:t xml:space="preserve">, </w:t>
            </w:r>
            <w:r w:rsidRPr="00A37413">
              <w:rPr>
                <w:rFonts w:ascii="Calibri" w:eastAsia="Times New Roman" w:hAnsi="Calibri" w:cs="Calibri"/>
                <w:sz w:val="18"/>
                <w:szCs w:val="18"/>
                <w:lang w:eastAsia="sk-SK"/>
              </w:rPr>
              <w:t>Špecialista výživy a technológie výroby krmív</w:t>
            </w:r>
            <w:r>
              <w:rPr>
                <w:rFonts w:ascii="Calibri" w:eastAsia="Times New Roman" w:hAnsi="Calibri" w:cs="Calibri"/>
                <w:sz w:val="18"/>
                <w:szCs w:val="18"/>
                <w:lang w:eastAsia="sk-SK"/>
              </w:rPr>
              <w:t xml:space="preserve">, </w:t>
            </w:r>
            <w:r w:rsidRPr="00A37413">
              <w:rPr>
                <w:rFonts w:ascii="Calibri" w:eastAsia="Times New Roman" w:hAnsi="Calibri" w:cs="Calibri"/>
                <w:bCs/>
                <w:sz w:val="18"/>
                <w:szCs w:val="18"/>
                <w:lang w:eastAsia="sk-SK"/>
              </w:rPr>
              <w:t>Riadiaci pracovník (manažér) služieb v</w:t>
            </w:r>
            <w:r w:rsidR="00006A0D">
              <w:rPr>
                <w:rFonts w:ascii="Calibri" w:eastAsia="Times New Roman" w:hAnsi="Calibri" w:cs="Calibri"/>
                <w:bCs/>
                <w:sz w:val="18"/>
                <w:szCs w:val="18"/>
                <w:lang w:eastAsia="sk-SK"/>
              </w:rPr>
              <w:t> </w:t>
            </w:r>
            <w:r w:rsidRPr="00A37413">
              <w:rPr>
                <w:rFonts w:ascii="Calibri" w:eastAsia="Times New Roman" w:hAnsi="Calibri" w:cs="Calibri"/>
                <w:bCs/>
                <w:sz w:val="18"/>
                <w:szCs w:val="18"/>
                <w:lang w:eastAsia="sk-SK"/>
              </w:rPr>
              <w:t>poľnohospodárstve</w:t>
            </w:r>
            <w:r w:rsidR="00006A0D">
              <w:rPr>
                <w:rFonts w:ascii="Calibri" w:eastAsia="Times New Roman" w:hAnsi="Calibri" w:cs="Calibri"/>
                <w:bCs/>
                <w:sz w:val="18"/>
                <w:szCs w:val="18"/>
                <w:lang w:eastAsia="sk-SK"/>
              </w:rPr>
              <w:t>.</w:t>
            </w:r>
          </w:p>
        </w:tc>
      </w:tr>
    </w:tbl>
    <w:p w14:paraId="7E79D19B" w14:textId="77777777" w:rsidR="00631D3E" w:rsidRDefault="00631D3E" w:rsidP="00102356">
      <w:pPr>
        <w:spacing w:after="0" w:line="240" w:lineRule="auto"/>
        <w:jc w:val="both"/>
        <w:textAlignment w:val="baseline"/>
        <w:rPr>
          <w:rFonts w:ascii="Calibri" w:eastAsia="Times New Roman" w:hAnsi="Calibri" w:cs="Calibri"/>
          <w:b/>
          <w:bCs/>
          <w:lang w:eastAsia="sk-SK"/>
        </w:rPr>
      </w:pPr>
    </w:p>
    <w:p w14:paraId="088DA4FB" w14:textId="33EB14F7" w:rsidR="00631D3E" w:rsidRPr="00E9605C" w:rsidRDefault="00631D3E" w:rsidP="00102356">
      <w:pPr>
        <w:pStyle w:val="Odsekzoznamu"/>
        <w:numPr>
          <w:ilvl w:val="0"/>
          <w:numId w:val="27"/>
        </w:numPr>
        <w:spacing w:after="0" w:line="240" w:lineRule="auto"/>
        <w:jc w:val="both"/>
        <w:textAlignment w:val="baseline"/>
        <w:rPr>
          <w:rFonts w:ascii="Calibri" w:eastAsia="Times New Roman" w:hAnsi="Calibri" w:cs="Calibri"/>
          <w:b/>
          <w:bCs/>
          <w:lang w:eastAsia="sk-SK"/>
        </w:rPr>
      </w:pPr>
      <w:r w:rsidRPr="00E9605C">
        <w:rPr>
          <w:rFonts w:ascii="Calibri" w:eastAsia="Times New Roman" w:hAnsi="Calibri" w:cs="Calibri"/>
          <w:b/>
          <w:bCs/>
          <w:lang w:eastAsia="sk-SK"/>
        </w:rPr>
        <w:t>Vyjadrenie zamestnávateľov</w:t>
      </w:r>
      <w:r w:rsidR="00E441AA" w:rsidRPr="00E9605C">
        <w:rPr>
          <w:rFonts w:ascii="Calibri" w:eastAsia="Times New Roman" w:hAnsi="Calibri" w:cs="Calibri"/>
          <w:b/>
          <w:bCs/>
          <w:lang w:eastAsia="sk-SK"/>
        </w:rPr>
        <w:t xml:space="preserve"> </w:t>
      </w:r>
      <w:r w:rsidR="00E441AA" w:rsidRPr="00E9605C">
        <w:rPr>
          <w:rFonts w:ascii="Calibri" w:eastAsia="Times New Roman" w:hAnsi="Calibri" w:cs="Calibri"/>
          <w:b/>
          <w:bCs/>
          <w:i/>
          <w:iCs/>
          <w:color w:val="7F7F7F"/>
          <w:sz w:val="16"/>
          <w:szCs w:val="16"/>
          <w:lang w:eastAsia="sk-SK"/>
        </w:rPr>
        <w:t xml:space="preserve">( k absolventom a k ich </w:t>
      </w:r>
      <w:r w:rsidR="00510A1B" w:rsidRPr="00E9605C">
        <w:rPr>
          <w:rFonts w:ascii="Calibri" w:eastAsia="Times New Roman" w:hAnsi="Calibri" w:cs="Calibri"/>
          <w:b/>
          <w:bCs/>
          <w:i/>
          <w:iCs/>
          <w:color w:val="7F7F7F"/>
          <w:sz w:val="16"/>
          <w:szCs w:val="16"/>
          <w:lang w:eastAsia="sk-SK"/>
        </w:rPr>
        <w:t>schopnostiam a pripravenosti)</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599B93CA" w14:textId="77777777" w:rsidTr="7770390C">
        <w:trPr>
          <w:trHeight w:val="946"/>
        </w:trPr>
        <w:tc>
          <w:tcPr>
            <w:tcW w:w="9054" w:type="dxa"/>
            <w:tcBorders>
              <w:top w:val="single" w:sz="6" w:space="0" w:color="auto"/>
              <w:left w:val="single" w:sz="6" w:space="0" w:color="auto"/>
              <w:bottom w:val="single" w:sz="6" w:space="0" w:color="auto"/>
              <w:right w:val="single" w:sz="6" w:space="0" w:color="auto"/>
            </w:tcBorders>
            <w:hideMark/>
          </w:tcPr>
          <w:p w14:paraId="1C99F6BE" w14:textId="7C656860" w:rsidR="00867191" w:rsidRPr="00344CAB" w:rsidRDefault="32985E48" w:rsidP="00A37413">
            <w:pPr>
              <w:spacing w:line="240" w:lineRule="auto"/>
              <w:jc w:val="both"/>
              <w:rPr>
                <w:rFonts w:ascii="Calibri" w:eastAsia="Calibri" w:hAnsi="Calibri" w:cs="Calibri"/>
                <w:color w:val="000000" w:themeColor="text1"/>
                <w:sz w:val="18"/>
                <w:szCs w:val="18"/>
              </w:rPr>
            </w:pPr>
            <w:hyperlink r:id="rId11">
              <w:r w:rsidRPr="7770390C">
                <w:rPr>
                  <w:rStyle w:val="Hypertextovprepojenie"/>
                  <w:rFonts w:ascii="Calibri" w:eastAsia="Calibri" w:hAnsi="Calibri" w:cs="Calibri"/>
                  <w:sz w:val="18"/>
                  <w:szCs w:val="18"/>
                </w:rPr>
                <w:t>https://is.uniag.sk/dok_server/slozka.pl?;id=47157</w:t>
              </w:r>
            </w:hyperlink>
          </w:p>
        </w:tc>
      </w:tr>
    </w:tbl>
    <w:p w14:paraId="29FB8F49" w14:textId="45FCFCC9" w:rsidR="0035684F" w:rsidRDefault="0035684F" w:rsidP="00102356">
      <w:pPr>
        <w:spacing w:after="0" w:line="240" w:lineRule="auto"/>
        <w:jc w:val="both"/>
        <w:textAlignment w:val="baseline"/>
        <w:rPr>
          <w:rFonts w:ascii="Calibri" w:eastAsia="Times New Roman" w:hAnsi="Calibri" w:cs="Calibri"/>
          <w:b/>
          <w:bCs/>
          <w:lang w:eastAsia="sk-SK"/>
        </w:rPr>
      </w:pPr>
    </w:p>
    <w:p w14:paraId="161C8C62" w14:textId="5033FC5C" w:rsidR="0035684F" w:rsidRPr="00E9605C" w:rsidRDefault="00DE4CCD" w:rsidP="00102356">
      <w:pPr>
        <w:pStyle w:val="Odsekzoznamu"/>
        <w:numPr>
          <w:ilvl w:val="0"/>
          <w:numId w:val="27"/>
        </w:numPr>
        <w:spacing w:after="0" w:line="240" w:lineRule="auto"/>
        <w:jc w:val="both"/>
        <w:textAlignment w:val="baseline"/>
        <w:rPr>
          <w:rFonts w:ascii="Calibri" w:eastAsia="Times New Roman" w:hAnsi="Calibri" w:cs="Calibri"/>
          <w:b/>
          <w:bCs/>
          <w:lang w:eastAsia="sk-SK"/>
        </w:rPr>
      </w:pPr>
      <w:r w:rsidRPr="00E9605C">
        <w:rPr>
          <w:rFonts w:ascii="Calibri" w:eastAsia="Times New Roman" w:hAnsi="Calibri" w:cs="Calibri"/>
          <w:b/>
          <w:bCs/>
          <w:lang w:eastAsia="sk-SK"/>
        </w:rPr>
        <w:t>Príklady úspešných absolventov</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7B440020"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2BBE08DD" w14:textId="77777777" w:rsidR="00703561" w:rsidRPr="00703561" w:rsidRDefault="00703561" w:rsidP="00703561">
            <w:pPr>
              <w:spacing w:after="0" w:line="240" w:lineRule="auto"/>
              <w:textAlignment w:val="baseline"/>
              <w:rPr>
                <w:rFonts w:ascii="Calibri" w:eastAsia="Times New Roman" w:hAnsi="Calibri" w:cs="Calibri"/>
                <w:bCs/>
                <w:sz w:val="18"/>
                <w:szCs w:val="18"/>
                <w:lang w:eastAsia="sk-SK"/>
              </w:rPr>
            </w:pPr>
            <w:r w:rsidRPr="00703561">
              <w:rPr>
                <w:rFonts w:ascii="Calibri" w:eastAsia="Times New Roman" w:hAnsi="Calibri" w:cs="Calibri"/>
                <w:bCs/>
                <w:sz w:val="18"/>
                <w:szCs w:val="18"/>
                <w:lang w:eastAsia="sk-SK"/>
              </w:rPr>
              <w:t>Ing. Štefan Ryba, PhD.- generálny riaditeľ Sekcie poľnohospodárstva MPaRV</w:t>
            </w:r>
          </w:p>
          <w:p w14:paraId="3466D197" w14:textId="77777777" w:rsidR="00703561" w:rsidRPr="00703561" w:rsidRDefault="00703561" w:rsidP="00703561">
            <w:pPr>
              <w:spacing w:after="0" w:line="240" w:lineRule="auto"/>
              <w:textAlignment w:val="baseline"/>
              <w:rPr>
                <w:rFonts w:ascii="Calibri" w:eastAsia="Times New Roman" w:hAnsi="Calibri" w:cs="Calibri"/>
                <w:sz w:val="18"/>
                <w:szCs w:val="18"/>
                <w:lang w:eastAsia="sk-SK"/>
              </w:rPr>
            </w:pPr>
            <w:r w:rsidRPr="00703561">
              <w:rPr>
                <w:rFonts w:ascii="Calibri" w:eastAsia="Times New Roman" w:hAnsi="Calibri" w:cs="Calibri"/>
                <w:bCs/>
                <w:sz w:val="18"/>
                <w:szCs w:val="18"/>
                <w:lang w:eastAsia="sk-SK"/>
              </w:rPr>
              <w:t xml:space="preserve">Ing. Peter Juhász - </w:t>
            </w:r>
            <w:r w:rsidRPr="00703561">
              <w:rPr>
                <w:rFonts w:ascii="Calibri" w:eastAsia="Times New Roman" w:hAnsi="Calibri" w:cs="Calibri"/>
                <w:iCs/>
                <w:sz w:val="18"/>
                <w:szCs w:val="18"/>
                <w:lang w:eastAsia="sk-SK"/>
              </w:rPr>
              <w:t>riaditeľ odboru Živočíšnej výroby MPaRV SR</w:t>
            </w:r>
            <w:r w:rsidRPr="00703561">
              <w:rPr>
                <w:rFonts w:ascii="Calibri" w:eastAsia="Times New Roman" w:hAnsi="Calibri" w:cs="Calibri"/>
                <w:sz w:val="18"/>
                <w:szCs w:val="18"/>
                <w:lang w:eastAsia="sk-SK"/>
              </w:rPr>
              <w:br/>
              <w:t>Ing. Zuzana Salagová - odborný referent odboru Živočíšnej výroby MPaRV SR</w:t>
            </w:r>
          </w:p>
          <w:p w14:paraId="67835662" w14:textId="77777777" w:rsidR="00703561" w:rsidRPr="00703561" w:rsidRDefault="00703561" w:rsidP="00703561">
            <w:pPr>
              <w:spacing w:after="0" w:line="240" w:lineRule="auto"/>
              <w:textAlignment w:val="baseline"/>
              <w:rPr>
                <w:rFonts w:ascii="Calibri" w:eastAsia="Times New Roman" w:hAnsi="Calibri" w:cs="Calibri"/>
                <w:sz w:val="18"/>
                <w:szCs w:val="18"/>
                <w:lang w:eastAsia="sk-SK"/>
              </w:rPr>
            </w:pPr>
            <w:r w:rsidRPr="00703561">
              <w:rPr>
                <w:rFonts w:ascii="Calibri" w:eastAsia="Times New Roman" w:hAnsi="Calibri" w:cs="Calibri"/>
                <w:sz w:val="18"/>
                <w:szCs w:val="18"/>
                <w:lang w:eastAsia="sk-SK"/>
              </w:rPr>
              <w:t>Ing. Alena Gažúrová - veľvyslanec SR v Mexiku</w:t>
            </w:r>
          </w:p>
          <w:p w14:paraId="3495E736" w14:textId="77777777" w:rsidR="00703561" w:rsidRPr="00703561" w:rsidRDefault="00703561" w:rsidP="00703561">
            <w:pPr>
              <w:spacing w:after="0" w:line="240" w:lineRule="auto"/>
              <w:textAlignment w:val="baseline"/>
              <w:rPr>
                <w:rFonts w:ascii="Calibri" w:eastAsia="Times New Roman" w:hAnsi="Calibri" w:cs="Calibri"/>
                <w:sz w:val="18"/>
                <w:szCs w:val="18"/>
                <w:lang w:eastAsia="sk-SK"/>
              </w:rPr>
            </w:pPr>
            <w:r w:rsidRPr="00703561">
              <w:rPr>
                <w:rFonts w:ascii="Calibri" w:eastAsia="Times New Roman" w:hAnsi="Calibri" w:cs="Calibri"/>
                <w:sz w:val="18"/>
                <w:szCs w:val="18"/>
                <w:lang w:eastAsia="sk-SK"/>
              </w:rPr>
              <w:t>Ing. Michal Repaský - primátor mesta Sabinov</w:t>
            </w:r>
          </w:p>
          <w:p w14:paraId="75D3D4E3" w14:textId="77777777" w:rsidR="00703561" w:rsidRPr="00703561" w:rsidRDefault="00703561" w:rsidP="00703561">
            <w:pPr>
              <w:spacing w:after="0" w:line="240" w:lineRule="auto"/>
              <w:jc w:val="both"/>
              <w:textAlignment w:val="baseline"/>
              <w:rPr>
                <w:rFonts w:eastAsia="Times New Roman" w:cstheme="minorHAnsi"/>
                <w:bCs/>
                <w:iCs/>
                <w:sz w:val="18"/>
                <w:szCs w:val="18"/>
                <w:lang w:eastAsia="sk-SK"/>
              </w:rPr>
            </w:pPr>
            <w:r w:rsidRPr="00703561">
              <w:rPr>
                <w:rFonts w:eastAsia="Times New Roman" w:cstheme="minorHAnsi"/>
                <w:bCs/>
                <w:iCs/>
                <w:sz w:val="18"/>
                <w:szCs w:val="18"/>
                <w:lang w:eastAsia="sk-SK"/>
              </w:rPr>
              <w:t>assoc. prof. Gábor Mészáros, PhD.,</w:t>
            </w:r>
            <w:r w:rsidRPr="00703561">
              <w:rPr>
                <w:rFonts w:eastAsia="Times New Roman" w:cstheme="minorHAnsi"/>
                <w:iCs/>
                <w:sz w:val="18"/>
                <w:szCs w:val="18"/>
                <w:lang w:eastAsia="sk-SK"/>
              </w:rPr>
              <w:t xml:space="preserve"> Institut für Nutztierwissenschaften, University of Natural Resources and Life Sciences (BOKU) Vienna, Austria</w:t>
            </w:r>
            <w:r w:rsidRPr="00703561">
              <w:rPr>
                <w:rFonts w:eastAsia="Times New Roman" w:cstheme="minorHAnsi"/>
                <w:bCs/>
                <w:iCs/>
                <w:sz w:val="18"/>
                <w:szCs w:val="18"/>
                <w:lang w:eastAsia="sk-SK"/>
              </w:rPr>
              <w:t xml:space="preserve"> </w:t>
            </w:r>
          </w:p>
          <w:p w14:paraId="5A9AF33D" w14:textId="77777777" w:rsidR="00703561" w:rsidRPr="00703561" w:rsidRDefault="00703561" w:rsidP="00703561">
            <w:pPr>
              <w:spacing w:after="0" w:line="240" w:lineRule="auto"/>
              <w:jc w:val="both"/>
              <w:textAlignment w:val="baseline"/>
              <w:rPr>
                <w:rFonts w:eastAsia="Times New Roman" w:cstheme="minorHAnsi"/>
                <w:sz w:val="18"/>
                <w:szCs w:val="18"/>
                <w:lang w:eastAsia="sk-SK"/>
              </w:rPr>
            </w:pPr>
            <w:r w:rsidRPr="00703561">
              <w:rPr>
                <w:rFonts w:eastAsia="Times New Roman" w:cstheme="minorHAnsi"/>
                <w:sz w:val="18"/>
                <w:szCs w:val="18"/>
                <w:lang w:eastAsia="sk-SK"/>
              </w:rPr>
              <w:t>Ing. Ján Huba, PhD. - vedúci odboru Systémov chovu, šľachtenia a kvality produktov NPPC VÚŽV Nitra</w:t>
            </w:r>
          </w:p>
          <w:p w14:paraId="05723EDC" w14:textId="77777777" w:rsidR="00703561" w:rsidRPr="00703561" w:rsidRDefault="00703561" w:rsidP="00703561">
            <w:pPr>
              <w:spacing w:after="0" w:line="240" w:lineRule="auto"/>
              <w:jc w:val="both"/>
              <w:textAlignment w:val="baseline"/>
              <w:rPr>
                <w:rFonts w:eastAsia="Times New Roman" w:cstheme="minorHAnsi"/>
                <w:sz w:val="18"/>
                <w:szCs w:val="18"/>
                <w:lang w:eastAsia="sk-SK"/>
              </w:rPr>
            </w:pPr>
            <w:r w:rsidRPr="00703561">
              <w:rPr>
                <w:rFonts w:eastAsia="Times New Roman" w:cstheme="minorHAnsi"/>
                <w:sz w:val="18"/>
                <w:szCs w:val="18"/>
                <w:lang w:eastAsia="sk-SK"/>
              </w:rPr>
              <w:t xml:space="preserve">Ing. Iveta Szencziová, PhD. - odborný asistent, Katedra biológie, Univerzita J. Selyeho, Komárno </w:t>
            </w:r>
          </w:p>
          <w:p w14:paraId="0AE22D48" w14:textId="77777777" w:rsidR="00703561" w:rsidRPr="00703561" w:rsidRDefault="00703561" w:rsidP="00703561">
            <w:pPr>
              <w:spacing w:after="0" w:line="240" w:lineRule="auto"/>
              <w:textAlignment w:val="baseline"/>
              <w:rPr>
                <w:rFonts w:ascii="Calibri" w:eastAsia="Times New Roman" w:hAnsi="Calibri" w:cs="Calibri"/>
                <w:sz w:val="18"/>
                <w:szCs w:val="18"/>
                <w:lang w:eastAsia="sk-SK"/>
              </w:rPr>
            </w:pPr>
            <w:r w:rsidRPr="00703561">
              <w:rPr>
                <w:rFonts w:ascii="Calibri" w:eastAsia="Times New Roman" w:hAnsi="Calibri" w:cs="Calibri"/>
                <w:sz w:val="18"/>
                <w:szCs w:val="18"/>
                <w:lang w:eastAsia="sk-SK"/>
              </w:rPr>
              <w:t xml:space="preserve">Ing. Igor Lichanec - riaditeľ, Slovenská holsteinská asociácia </w:t>
            </w:r>
          </w:p>
          <w:p w14:paraId="21EFCED7" w14:textId="77777777" w:rsidR="00703561" w:rsidRPr="00703561" w:rsidRDefault="00703561" w:rsidP="00703561">
            <w:pPr>
              <w:spacing w:after="0" w:line="240" w:lineRule="auto"/>
              <w:jc w:val="both"/>
              <w:textAlignment w:val="baseline"/>
              <w:rPr>
                <w:rFonts w:ascii="Calibri" w:eastAsia="Times New Roman" w:hAnsi="Calibri" w:cs="Calibri"/>
                <w:sz w:val="18"/>
                <w:szCs w:val="18"/>
                <w:lang w:eastAsia="sk-SK"/>
              </w:rPr>
            </w:pPr>
            <w:r w:rsidRPr="00703561">
              <w:rPr>
                <w:rFonts w:ascii="Calibri" w:eastAsia="Times New Roman" w:hAnsi="Calibri" w:cs="Calibri"/>
                <w:sz w:val="18"/>
                <w:szCs w:val="18"/>
                <w:lang w:eastAsia="sk-SK"/>
              </w:rPr>
              <w:t>Ing. Matúš Kohút - riaditeľ, Zväz chovateľov slovenského strakatého dobytka na Slovensku</w:t>
            </w:r>
          </w:p>
          <w:p w14:paraId="07DEE3FA" w14:textId="77777777" w:rsidR="00703561" w:rsidRPr="00703561" w:rsidRDefault="00703561" w:rsidP="00703561">
            <w:pPr>
              <w:spacing w:after="0" w:line="240" w:lineRule="auto"/>
              <w:jc w:val="both"/>
              <w:textAlignment w:val="baseline"/>
              <w:rPr>
                <w:rFonts w:ascii="Calibri" w:eastAsia="Times New Roman" w:hAnsi="Calibri" w:cs="Calibri"/>
                <w:sz w:val="18"/>
                <w:szCs w:val="18"/>
                <w:lang w:eastAsia="sk-SK"/>
              </w:rPr>
            </w:pPr>
            <w:r w:rsidRPr="00703561">
              <w:rPr>
                <w:rFonts w:ascii="Calibri" w:eastAsia="Times New Roman" w:hAnsi="Calibri" w:cs="Calibri"/>
                <w:sz w:val="18"/>
                <w:szCs w:val="18"/>
                <w:lang w:eastAsia="sk-SK"/>
              </w:rPr>
              <w:t>Ing. Mária Ruseková - riaditeľ, Zväz chovateľov slovenského pinzgauského dobytka na Slovensku</w:t>
            </w:r>
          </w:p>
          <w:p w14:paraId="0CDCA772" w14:textId="77777777" w:rsidR="00703561" w:rsidRPr="00703561" w:rsidRDefault="00703561" w:rsidP="00703561">
            <w:pPr>
              <w:spacing w:after="0" w:line="240" w:lineRule="auto"/>
              <w:jc w:val="both"/>
              <w:textAlignment w:val="baseline"/>
              <w:rPr>
                <w:rFonts w:ascii="Calibri" w:eastAsia="Times New Roman" w:hAnsi="Calibri" w:cs="Calibri"/>
                <w:sz w:val="18"/>
                <w:szCs w:val="18"/>
                <w:lang w:eastAsia="sk-SK"/>
              </w:rPr>
            </w:pPr>
            <w:r w:rsidRPr="00703561">
              <w:rPr>
                <w:rFonts w:ascii="Calibri" w:eastAsia="Times New Roman" w:hAnsi="Calibri" w:cs="Calibri"/>
                <w:sz w:val="18"/>
                <w:szCs w:val="18"/>
                <w:lang w:eastAsia="sk-SK"/>
              </w:rPr>
              <w:t>Ing. Ivan Pavlík, PhD. - NPPC VÚŽV Nitra, šľachtiteľ Zväzu chovateľov slovenského strakatého dobytka na Slovensku</w:t>
            </w:r>
          </w:p>
          <w:p w14:paraId="081067AE" w14:textId="77777777" w:rsidR="00703561" w:rsidRPr="00703561" w:rsidRDefault="00703561" w:rsidP="00703561">
            <w:pPr>
              <w:spacing w:after="0" w:line="240" w:lineRule="auto"/>
              <w:jc w:val="both"/>
              <w:textAlignment w:val="baseline"/>
              <w:rPr>
                <w:rFonts w:ascii="Calibri" w:eastAsia="Times New Roman" w:hAnsi="Calibri" w:cs="Calibri"/>
                <w:sz w:val="18"/>
                <w:szCs w:val="18"/>
                <w:lang w:eastAsia="sk-SK"/>
              </w:rPr>
            </w:pPr>
            <w:r w:rsidRPr="00703561">
              <w:rPr>
                <w:rFonts w:ascii="Calibri" w:eastAsia="Times New Roman" w:hAnsi="Calibri" w:cs="Calibri"/>
                <w:sz w:val="18"/>
                <w:szCs w:val="18"/>
                <w:lang w:eastAsia="sk-SK"/>
              </w:rPr>
              <w:t>Ing. Michal Horný, PhD. - riaditeľ Národného žrebčína v Topoľčiankach</w:t>
            </w:r>
          </w:p>
          <w:p w14:paraId="78663894" w14:textId="77777777" w:rsidR="00703561" w:rsidRPr="00703561" w:rsidRDefault="00703561" w:rsidP="00703561">
            <w:pPr>
              <w:spacing w:after="0" w:line="240" w:lineRule="auto"/>
              <w:jc w:val="both"/>
              <w:textAlignment w:val="baseline"/>
              <w:rPr>
                <w:rFonts w:ascii="Calibri" w:eastAsia="Times New Roman" w:hAnsi="Calibri" w:cs="Calibri"/>
                <w:sz w:val="18"/>
                <w:szCs w:val="18"/>
                <w:lang w:eastAsia="sk-SK"/>
              </w:rPr>
            </w:pPr>
            <w:r w:rsidRPr="00703561">
              <w:rPr>
                <w:rFonts w:ascii="Calibri" w:eastAsia="Times New Roman" w:hAnsi="Calibri" w:cs="Calibri"/>
                <w:sz w:val="18"/>
                <w:szCs w:val="18"/>
                <w:lang w:eastAsia="sk-SK"/>
              </w:rPr>
              <w:t>Ing. Miroslav Šebek - riaditeľ spoločnosti Slovenské biologické služby a.s.</w:t>
            </w:r>
          </w:p>
          <w:p w14:paraId="049572B7" w14:textId="77777777" w:rsidR="00703561" w:rsidRPr="00703561" w:rsidRDefault="00703561" w:rsidP="00703561">
            <w:pPr>
              <w:spacing w:after="0" w:line="240" w:lineRule="auto"/>
              <w:jc w:val="both"/>
              <w:textAlignment w:val="baseline"/>
              <w:rPr>
                <w:rFonts w:ascii="Calibri" w:eastAsia="Times New Roman" w:hAnsi="Calibri" w:cs="Calibri"/>
                <w:sz w:val="18"/>
                <w:szCs w:val="18"/>
                <w:lang w:eastAsia="sk-SK"/>
              </w:rPr>
            </w:pPr>
            <w:r w:rsidRPr="00703561">
              <w:rPr>
                <w:rFonts w:ascii="Calibri" w:eastAsia="Times New Roman" w:hAnsi="Calibri" w:cs="Calibri"/>
                <w:sz w:val="18"/>
                <w:szCs w:val="18"/>
                <w:lang w:eastAsia="sk-SK"/>
              </w:rPr>
              <w:t>Ing. Peter Ivanič - vedúci inseminačnej stanice a šľachtiteľ, Slovenské biologické služby a.s.</w:t>
            </w:r>
          </w:p>
          <w:p w14:paraId="745E8E26" w14:textId="77777777" w:rsidR="00703561" w:rsidRPr="00703561" w:rsidRDefault="00703561" w:rsidP="00703561">
            <w:pPr>
              <w:spacing w:after="0" w:line="240" w:lineRule="auto"/>
              <w:jc w:val="both"/>
              <w:textAlignment w:val="baseline"/>
              <w:rPr>
                <w:rFonts w:ascii="Calibri" w:eastAsia="Times New Roman" w:hAnsi="Calibri" w:cs="Calibri"/>
                <w:sz w:val="18"/>
                <w:szCs w:val="18"/>
                <w:lang w:eastAsia="sk-SK"/>
              </w:rPr>
            </w:pPr>
            <w:r w:rsidRPr="00703561">
              <w:rPr>
                <w:rFonts w:ascii="Calibri" w:eastAsia="Times New Roman" w:hAnsi="Calibri" w:cs="Calibri"/>
                <w:sz w:val="18"/>
                <w:szCs w:val="18"/>
                <w:lang w:eastAsia="sk-SK"/>
              </w:rPr>
              <w:t>Ing. Ján Škorňa - redaktor STV, Farmárska revue</w:t>
            </w:r>
          </w:p>
          <w:p w14:paraId="6A80466E" w14:textId="77777777" w:rsidR="00703561" w:rsidRPr="00703561" w:rsidRDefault="00703561" w:rsidP="00703561">
            <w:pPr>
              <w:spacing w:after="0" w:line="240" w:lineRule="auto"/>
              <w:jc w:val="both"/>
              <w:textAlignment w:val="baseline"/>
              <w:rPr>
                <w:rFonts w:eastAsia="Times New Roman" w:cstheme="minorHAnsi"/>
                <w:sz w:val="18"/>
                <w:szCs w:val="18"/>
                <w:lang w:eastAsia="sk-SK"/>
              </w:rPr>
            </w:pPr>
            <w:r w:rsidRPr="00703561">
              <w:rPr>
                <w:rFonts w:eastAsia="Times New Roman" w:cstheme="minorHAnsi"/>
                <w:sz w:val="18"/>
                <w:szCs w:val="18"/>
                <w:lang w:eastAsia="sk-SK"/>
              </w:rPr>
              <w:t>Ing. František Moravčík, CSc. - riaditeľ Liaharenský podnik Nitra a.s Párovské háje</w:t>
            </w:r>
          </w:p>
          <w:p w14:paraId="561AE943" w14:textId="77777777" w:rsidR="00703561" w:rsidRPr="00703561" w:rsidRDefault="00703561" w:rsidP="00703561">
            <w:pPr>
              <w:spacing w:after="0" w:line="240" w:lineRule="auto"/>
              <w:jc w:val="both"/>
              <w:textAlignment w:val="baseline"/>
              <w:rPr>
                <w:rFonts w:eastAsia="Times New Roman" w:cstheme="minorHAnsi"/>
                <w:sz w:val="18"/>
                <w:szCs w:val="18"/>
                <w:lang w:eastAsia="sk-SK"/>
              </w:rPr>
            </w:pPr>
            <w:r w:rsidRPr="00703561">
              <w:rPr>
                <w:rFonts w:eastAsia="Times New Roman" w:cstheme="minorHAnsi"/>
                <w:sz w:val="18"/>
                <w:szCs w:val="18"/>
                <w:lang w:eastAsia="sk-SK"/>
              </w:rPr>
              <w:t>Ing. Emil Kovalčík, PhD. - zástupca riaditeľa, vedúci marketingu NŽ Topoľčianky</w:t>
            </w:r>
          </w:p>
          <w:p w14:paraId="6173A07B" w14:textId="77777777" w:rsidR="00703561" w:rsidRPr="00703561" w:rsidRDefault="00703561" w:rsidP="00703561">
            <w:pPr>
              <w:spacing w:after="0" w:line="240" w:lineRule="auto"/>
              <w:jc w:val="both"/>
              <w:textAlignment w:val="baseline"/>
              <w:rPr>
                <w:rFonts w:eastAsia="Times New Roman" w:cstheme="minorHAnsi"/>
                <w:sz w:val="18"/>
                <w:szCs w:val="18"/>
                <w:lang w:eastAsia="sk-SK"/>
              </w:rPr>
            </w:pPr>
            <w:r w:rsidRPr="00703561">
              <w:rPr>
                <w:rFonts w:eastAsia="Times New Roman" w:cstheme="minorHAnsi"/>
                <w:sz w:val="18"/>
                <w:szCs w:val="18"/>
                <w:lang w:eastAsia="sk-SK"/>
              </w:rPr>
              <w:t xml:space="preserve">Ing. Slavomír Reľovský - riaditeľ Zväzu chovateľov oviec a kôz na Slovensku, </w:t>
            </w:r>
          </w:p>
          <w:p w14:paraId="2BE0732A" w14:textId="77777777" w:rsidR="00703561" w:rsidRPr="00703561" w:rsidRDefault="00703561" w:rsidP="00703561">
            <w:pPr>
              <w:spacing w:after="0" w:line="240" w:lineRule="auto"/>
              <w:jc w:val="both"/>
              <w:textAlignment w:val="baseline"/>
              <w:rPr>
                <w:rFonts w:eastAsia="Times New Roman" w:cstheme="minorHAnsi"/>
                <w:sz w:val="18"/>
                <w:szCs w:val="18"/>
                <w:lang w:eastAsia="sk-SK"/>
              </w:rPr>
            </w:pPr>
            <w:r w:rsidRPr="00703561">
              <w:rPr>
                <w:rFonts w:eastAsia="Times New Roman" w:cstheme="minorHAnsi"/>
                <w:sz w:val="18"/>
                <w:szCs w:val="18"/>
                <w:lang w:eastAsia="sk-SK"/>
              </w:rPr>
              <w:lastRenderedPageBreak/>
              <w:t xml:space="preserve">Ing. Igor Nemčok - predseda predstavenstva ZchOK na Slovensku a predseda RD Hron Slovenská Ľupča, </w:t>
            </w:r>
          </w:p>
          <w:p w14:paraId="5CAEDBFC" w14:textId="77777777" w:rsidR="00703561" w:rsidRPr="00703561" w:rsidRDefault="00703561" w:rsidP="00703561">
            <w:pPr>
              <w:spacing w:after="0" w:line="240" w:lineRule="auto"/>
              <w:jc w:val="both"/>
              <w:textAlignment w:val="baseline"/>
              <w:rPr>
                <w:rFonts w:eastAsia="Times New Roman" w:cstheme="minorHAnsi"/>
                <w:sz w:val="18"/>
                <w:szCs w:val="18"/>
                <w:lang w:eastAsia="sk-SK"/>
              </w:rPr>
            </w:pPr>
            <w:r w:rsidRPr="00703561">
              <w:rPr>
                <w:rFonts w:eastAsia="Times New Roman" w:cstheme="minorHAnsi"/>
                <w:sz w:val="18"/>
                <w:szCs w:val="18"/>
                <w:lang w:eastAsia="sk-SK"/>
              </w:rPr>
              <w:t xml:space="preserve">Ing. Peter Řeháček - riaditeľ odboru na UKSUP SR </w:t>
            </w:r>
          </w:p>
          <w:p w14:paraId="38553F0D" w14:textId="77777777" w:rsidR="00867191" w:rsidRDefault="00703561" w:rsidP="00703561">
            <w:pPr>
              <w:spacing w:after="0"/>
              <w:jc w:val="both"/>
              <w:rPr>
                <w:rFonts w:eastAsia="Times New Roman" w:cstheme="minorHAnsi"/>
                <w:sz w:val="18"/>
                <w:szCs w:val="18"/>
                <w:lang w:eastAsia="sk-SK"/>
              </w:rPr>
            </w:pPr>
            <w:r w:rsidRPr="00703561">
              <w:rPr>
                <w:rFonts w:eastAsia="Times New Roman" w:cstheme="minorHAnsi"/>
                <w:sz w:val="18"/>
                <w:szCs w:val="18"/>
                <w:lang w:eastAsia="sk-SK"/>
              </w:rPr>
              <w:t>Ing. Lenka Mlyneková, PhD. - vedúca účelového zariadenia PS SR v Nitre,</w:t>
            </w:r>
          </w:p>
          <w:p w14:paraId="79382DDA" w14:textId="3A0A4DBE" w:rsidR="00703561" w:rsidRPr="00703561" w:rsidRDefault="00703561" w:rsidP="00703561">
            <w:pPr>
              <w:spacing w:after="0"/>
              <w:jc w:val="both"/>
              <w:rPr>
                <w:rFonts w:ascii="Calibri" w:eastAsia="Calibri" w:hAnsi="Calibri" w:cs="Calibri"/>
                <w:color w:val="000000" w:themeColor="text1"/>
                <w:sz w:val="18"/>
                <w:szCs w:val="18"/>
              </w:rPr>
            </w:pPr>
          </w:p>
        </w:tc>
      </w:tr>
    </w:tbl>
    <w:p w14:paraId="7B8A9D56" w14:textId="77777777" w:rsidR="0035684F" w:rsidRDefault="0035684F"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p>
    <w:p w14:paraId="6533467E" w14:textId="33B73B91" w:rsidR="00347B9C" w:rsidRPr="00E9605C" w:rsidRDefault="00347B9C" w:rsidP="00102356">
      <w:pPr>
        <w:pStyle w:val="Odsekzoznamu"/>
        <w:numPr>
          <w:ilvl w:val="0"/>
          <w:numId w:val="27"/>
        </w:numPr>
        <w:spacing w:after="0" w:line="240" w:lineRule="auto"/>
        <w:jc w:val="both"/>
        <w:textAlignment w:val="baseline"/>
        <w:rPr>
          <w:rFonts w:ascii="Calibri" w:eastAsia="Times New Roman" w:hAnsi="Calibri" w:cs="Calibri"/>
          <w:b/>
          <w:bCs/>
          <w:lang w:eastAsia="sk-SK"/>
        </w:rPr>
      </w:pPr>
      <w:r w:rsidRPr="00E9605C">
        <w:rPr>
          <w:rFonts w:ascii="Calibri" w:eastAsia="Times New Roman" w:hAnsi="Calibri" w:cs="Calibri"/>
          <w:b/>
          <w:bCs/>
          <w:lang w:eastAsia="sk-SK"/>
        </w:rPr>
        <w:t>Hodnotenie kvality študijného programu zamestnávateľmi (spätná väzba)</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13964F80" w14:textId="77777777" w:rsidTr="7770390C">
        <w:trPr>
          <w:trHeight w:val="1996"/>
        </w:trPr>
        <w:tc>
          <w:tcPr>
            <w:tcW w:w="9054" w:type="dxa"/>
            <w:tcBorders>
              <w:top w:val="single" w:sz="6" w:space="0" w:color="auto"/>
              <w:left w:val="single" w:sz="6" w:space="0" w:color="auto"/>
              <w:bottom w:val="single" w:sz="6" w:space="0" w:color="auto"/>
              <w:right w:val="single" w:sz="6" w:space="0" w:color="auto"/>
            </w:tcBorders>
            <w:hideMark/>
          </w:tcPr>
          <w:p w14:paraId="7F480C06" w14:textId="6975616F" w:rsidR="00867191" w:rsidRPr="00703561" w:rsidRDefault="2FA0938A" w:rsidP="00703561">
            <w:pPr>
              <w:spacing w:line="240" w:lineRule="auto"/>
              <w:jc w:val="both"/>
              <w:rPr>
                <w:rFonts w:ascii="Calibri" w:eastAsia="Calibri" w:hAnsi="Calibri" w:cs="Calibri"/>
                <w:color w:val="000000" w:themeColor="text1"/>
                <w:sz w:val="18"/>
                <w:szCs w:val="18"/>
              </w:rPr>
            </w:pPr>
            <w:hyperlink r:id="rId12">
              <w:r w:rsidRPr="7770390C">
                <w:rPr>
                  <w:rStyle w:val="Hypertextovprepojenie"/>
                  <w:rFonts w:ascii="Calibri" w:eastAsia="Calibri" w:hAnsi="Calibri" w:cs="Calibri"/>
                  <w:sz w:val="18"/>
                  <w:szCs w:val="18"/>
                </w:rPr>
                <w:t>https://is.uniag.sk/dok_server/slozka.pl?;id=47157</w:t>
              </w:r>
            </w:hyperlink>
          </w:p>
        </w:tc>
      </w:tr>
    </w:tbl>
    <w:p w14:paraId="26162715" w14:textId="77777777" w:rsidR="00703561" w:rsidRDefault="00703561"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p>
    <w:p w14:paraId="2435EC6D" w14:textId="3118F906" w:rsidR="002B6F49" w:rsidRDefault="002B6F49"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r w:rsidRPr="00344CAB">
        <w:rPr>
          <w:rFonts w:ascii="Calibri" w:eastAsia="Times New Roman" w:hAnsi="Calibri" w:cs="Calibri"/>
          <w:b/>
          <w:bCs/>
          <w:color w:val="538135" w:themeColor="accent6" w:themeShade="BF"/>
          <w:sz w:val="28"/>
          <w:szCs w:val="28"/>
          <w:lang w:eastAsia="sk-SK"/>
        </w:rPr>
        <w:t>4.</w:t>
      </w:r>
      <w:r w:rsidR="006A76C6" w:rsidRPr="00344CAB">
        <w:rPr>
          <w:rFonts w:ascii="Calibri" w:eastAsia="Times New Roman" w:hAnsi="Calibri" w:cs="Calibri"/>
          <w:b/>
          <w:bCs/>
          <w:color w:val="538135" w:themeColor="accent6" w:themeShade="BF"/>
          <w:sz w:val="28"/>
          <w:szCs w:val="28"/>
          <w:lang w:eastAsia="sk-SK"/>
        </w:rPr>
        <w:t xml:space="preserve"> Štruktúra a obsah študijného programu</w:t>
      </w:r>
    </w:p>
    <w:p w14:paraId="7DB00924" w14:textId="77777777" w:rsidR="00722B43" w:rsidRDefault="00722B43" w:rsidP="00102356">
      <w:pPr>
        <w:spacing w:after="0" w:line="240" w:lineRule="auto"/>
        <w:jc w:val="both"/>
        <w:textAlignment w:val="baseline"/>
        <w:rPr>
          <w:rFonts w:ascii="Calibri" w:eastAsia="Times New Roman" w:hAnsi="Calibri" w:cs="Calibri"/>
          <w:i/>
          <w:color w:val="7F7F7F" w:themeColor="text1" w:themeTint="80"/>
          <w:sz w:val="18"/>
          <w:szCs w:val="18"/>
          <w:lang w:eastAsia="sk-SK"/>
        </w:rPr>
      </w:pPr>
    </w:p>
    <w:p w14:paraId="1EC11580" w14:textId="38E8EEBE" w:rsidR="00C338DA" w:rsidRPr="009B44F0" w:rsidRDefault="00C338DA" w:rsidP="00722B43">
      <w:pPr>
        <w:pStyle w:val="Odsekzoznamu"/>
        <w:numPr>
          <w:ilvl w:val="0"/>
          <w:numId w:val="37"/>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t>Pravidlá na utváranie študijných plánov v študijnom programe na VŠ</w:t>
      </w:r>
    </w:p>
    <w:p w14:paraId="22945F5F" w14:textId="1C244419" w:rsidR="00C338DA" w:rsidRPr="009B44F0" w:rsidRDefault="003F2DCC" w:rsidP="00102356">
      <w:pPr>
        <w:spacing w:after="0" w:line="240" w:lineRule="auto"/>
        <w:jc w:val="both"/>
        <w:textAlignment w:val="baseline"/>
        <w:rPr>
          <w:rFonts w:eastAsia="Times New Roman" w:cstheme="minorHAnsi"/>
          <w:b/>
          <w:bCs/>
          <w:sz w:val="18"/>
          <w:szCs w:val="18"/>
          <w:lang w:eastAsia="sk-SK"/>
        </w:rPr>
      </w:pPr>
      <w:r w:rsidRPr="009B44F0">
        <w:rPr>
          <w:rFonts w:eastAsia="Times New Roman" w:cstheme="minorHAnsi"/>
          <w:sz w:val="18"/>
          <w:szCs w:val="18"/>
          <w:lang w:eastAsia="sk-SK"/>
        </w:rPr>
        <w:t>Vnútorný systém zabezpečovania kvality na SPU</w:t>
      </w:r>
      <w:r w:rsidRPr="009B44F0">
        <w:rPr>
          <w:rFonts w:eastAsia="Times New Roman" w:cstheme="minorHAnsi"/>
          <w:b/>
          <w:bCs/>
          <w:sz w:val="18"/>
          <w:szCs w:val="18"/>
          <w:lang w:eastAsia="sk-SK"/>
        </w:rPr>
        <w:t xml:space="preserve">  </w:t>
      </w:r>
      <w:hyperlink r:id="rId13" w:history="1">
        <w:r w:rsidRPr="009B44F0">
          <w:rPr>
            <w:rStyle w:val="Hypertextovprepojenie"/>
            <w:rFonts w:eastAsia="Times New Roman" w:cstheme="minorHAnsi"/>
            <w:b/>
            <w:bCs/>
            <w:sz w:val="18"/>
            <w:szCs w:val="18"/>
            <w:lang w:eastAsia="sk-SK"/>
          </w:rPr>
          <w:t>https://www.uniag.sk/sk/vszk</w:t>
        </w:r>
      </w:hyperlink>
    </w:p>
    <w:p w14:paraId="7BDDD36F" w14:textId="77777777" w:rsidR="00722B43" w:rsidRPr="009B44F0" w:rsidRDefault="002B6F49" w:rsidP="00722B43">
      <w:pPr>
        <w:spacing w:after="0" w:line="240" w:lineRule="auto"/>
        <w:jc w:val="both"/>
        <w:textAlignment w:val="baseline"/>
        <w:rPr>
          <w:rFonts w:eastAsia="Times New Roman" w:cstheme="minorHAnsi"/>
          <w:sz w:val="18"/>
          <w:szCs w:val="18"/>
          <w:lang w:eastAsia="sk-SK"/>
        </w:rPr>
      </w:pPr>
      <w:r w:rsidRPr="009B44F0">
        <w:rPr>
          <w:rFonts w:eastAsia="Times New Roman" w:cstheme="minorHAnsi"/>
          <w:sz w:val="18"/>
          <w:szCs w:val="18"/>
          <w:lang w:eastAsia="sk-SK"/>
        </w:rPr>
        <w:t> </w:t>
      </w:r>
    </w:p>
    <w:p w14:paraId="68BBB94E" w14:textId="0584DB1D" w:rsidR="00F22882" w:rsidRPr="009B44F0" w:rsidRDefault="00F22882" w:rsidP="00722B43">
      <w:pPr>
        <w:pStyle w:val="Odsekzoznamu"/>
        <w:numPr>
          <w:ilvl w:val="0"/>
          <w:numId w:val="37"/>
        </w:numPr>
        <w:spacing w:after="0" w:line="240" w:lineRule="auto"/>
        <w:jc w:val="both"/>
        <w:textAlignment w:val="baseline"/>
        <w:rPr>
          <w:rFonts w:eastAsia="Times New Roman" w:cstheme="minorHAnsi"/>
          <w:sz w:val="18"/>
          <w:szCs w:val="18"/>
          <w:lang w:eastAsia="sk-SK"/>
        </w:rPr>
      </w:pPr>
      <w:r w:rsidRPr="009B44F0">
        <w:rPr>
          <w:rFonts w:eastAsia="Times New Roman" w:cstheme="minorHAnsi"/>
          <w:b/>
          <w:bCs/>
          <w:lang w:eastAsia="sk-SK"/>
        </w:rPr>
        <w:t>Charakteristika</w:t>
      </w:r>
      <w:r w:rsidR="00A674B2" w:rsidRPr="009B44F0">
        <w:rPr>
          <w:rFonts w:eastAsia="Times New Roman" w:cstheme="minorHAnsi"/>
          <w:b/>
          <w:bCs/>
          <w:lang w:eastAsia="sk-SK"/>
        </w:rPr>
        <w:t xml:space="preserve"> modulov a</w:t>
      </w:r>
      <w:r w:rsidRPr="009B44F0">
        <w:rPr>
          <w:rFonts w:eastAsia="Times New Roman" w:cstheme="minorHAnsi"/>
          <w:b/>
          <w:bCs/>
          <w:lang w:eastAsia="sk-SK"/>
        </w:rPr>
        <w:t> </w:t>
      </w:r>
      <w:r w:rsidR="00A674B2" w:rsidRPr="009B44F0">
        <w:rPr>
          <w:rFonts w:eastAsia="Times New Roman" w:cstheme="minorHAnsi"/>
          <w:b/>
          <w:bCs/>
          <w:lang w:eastAsia="sk-SK"/>
        </w:rPr>
        <w:t>špecializácií</w:t>
      </w:r>
      <w:r w:rsidRPr="009B44F0">
        <w:rPr>
          <w:rFonts w:eastAsia="Times New Roman" w:cstheme="minorHAnsi"/>
          <w:b/>
          <w:bCs/>
          <w:lang w:eastAsia="sk-SK"/>
        </w:rPr>
        <w:t xml:space="preserve"> v študijnom programe (ak existujú)</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F22882" w:rsidRPr="009B44F0" w14:paraId="67393513" w14:textId="77777777" w:rsidTr="0095292D">
        <w:trPr>
          <w:trHeight w:val="465"/>
        </w:trPr>
        <w:tc>
          <w:tcPr>
            <w:tcW w:w="9054" w:type="dxa"/>
            <w:tcBorders>
              <w:top w:val="single" w:sz="6" w:space="0" w:color="auto"/>
              <w:left w:val="single" w:sz="6" w:space="0" w:color="auto"/>
              <w:bottom w:val="single" w:sz="6" w:space="0" w:color="auto"/>
              <w:right w:val="single" w:sz="6" w:space="0" w:color="auto"/>
            </w:tcBorders>
            <w:hideMark/>
          </w:tcPr>
          <w:p w14:paraId="5133A744" w14:textId="1B4A51E8" w:rsidR="00F22882" w:rsidRPr="00450A98" w:rsidRDefault="00450A98" w:rsidP="001C566C">
            <w:pPr>
              <w:spacing w:line="240" w:lineRule="auto"/>
              <w:jc w:val="both"/>
              <w:rPr>
                <w:rFonts w:eastAsia="Calibri" w:cstheme="minorHAnsi"/>
                <w:b/>
                <w:color w:val="000000" w:themeColor="text1"/>
                <w:sz w:val="18"/>
                <w:szCs w:val="18"/>
              </w:rPr>
            </w:pPr>
            <w:r w:rsidRPr="00450A98">
              <w:rPr>
                <w:rFonts w:eastAsia="Calibri" w:cstheme="minorHAnsi"/>
                <w:b/>
                <w:color w:val="000000" w:themeColor="text1"/>
                <w:sz w:val="18"/>
                <w:szCs w:val="18"/>
              </w:rPr>
              <w:t>Výživa zvierat a</w:t>
            </w:r>
            <w:r w:rsidR="00441B04">
              <w:rPr>
                <w:rFonts w:eastAsia="Calibri" w:cstheme="minorHAnsi"/>
                <w:b/>
                <w:color w:val="000000" w:themeColor="text1"/>
                <w:sz w:val="18"/>
                <w:szCs w:val="18"/>
              </w:rPr>
              <w:t> </w:t>
            </w:r>
            <w:r w:rsidRPr="00450A98">
              <w:rPr>
                <w:rFonts w:eastAsia="Calibri" w:cstheme="minorHAnsi"/>
                <w:b/>
                <w:color w:val="000000" w:themeColor="text1"/>
                <w:sz w:val="18"/>
                <w:szCs w:val="18"/>
              </w:rPr>
              <w:t>k</w:t>
            </w:r>
            <w:r w:rsidR="002D37B1">
              <w:rPr>
                <w:rFonts w:eastAsia="Calibri" w:cstheme="minorHAnsi"/>
                <w:b/>
                <w:color w:val="000000" w:themeColor="text1"/>
                <w:sz w:val="18"/>
                <w:szCs w:val="18"/>
              </w:rPr>
              <w:t>rmivárstvo</w:t>
            </w:r>
            <w:r w:rsidR="00441B04">
              <w:rPr>
                <w:rFonts w:eastAsia="Calibri" w:cstheme="minorHAnsi"/>
                <w:b/>
                <w:color w:val="000000" w:themeColor="text1"/>
                <w:sz w:val="18"/>
                <w:szCs w:val="18"/>
              </w:rPr>
              <w:t xml:space="preserve"> </w:t>
            </w:r>
          </w:p>
          <w:p w14:paraId="0A775AE9" w14:textId="41DC1F39" w:rsidR="00450A98" w:rsidRDefault="00450A98" w:rsidP="001C566C">
            <w:pPr>
              <w:spacing w:line="240" w:lineRule="auto"/>
              <w:jc w:val="both"/>
              <w:rPr>
                <w:rFonts w:eastAsia="Calibri" w:cstheme="minorHAnsi"/>
                <w:color w:val="000000" w:themeColor="text1"/>
                <w:sz w:val="18"/>
                <w:szCs w:val="18"/>
              </w:rPr>
            </w:pPr>
            <w:r w:rsidRPr="00450A98">
              <w:rPr>
                <w:rFonts w:eastAsia="Calibri" w:cstheme="minorHAnsi"/>
                <w:color w:val="000000" w:themeColor="text1"/>
                <w:sz w:val="18"/>
                <w:szCs w:val="18"/>
              </w:rPr>
              <w:t xml:space="preserve">Absolvent </w:t>
            </w:r>
            <w:r w:rsidR="004B0CB3">
              <w:rPr>
                <w:rFonts w:eastAsia="Calibri" w:cstheme="minorHAnsi"/>
                <w:color w:val="000000" w:themeColor="text1"/>
                <w:sz w:val="18"/>
                <w:szCs w:val="18"/>
              </w:rPr>
              <w:t>špecializácie v rámci modulu</w:t>
            </w:r>
            <w:r w:rsidRPr="00450A98">
              <w:rPr>
                <w:rFonts w:eastAsia="Calibri" w:cstheme="minorHAnsi"/>
                <w:color w:val="000000" w:themeColor="text1"/>
                <w:sz w:val="18"/>
                <w:szCs w:val="18"/>
              </w:rPr>
              <w:t xml:space="preserve"> Výživa zvierat a krmivárstvo má hlboké teoretické vedomosti z látkovej a energetickej premeny, fyziológie výživy a nutričného zloženia krmív. Ovláda praktické metódy úpravy krmív a hodnotenie ich kvality. V praxi dokáže aplikovať optimalizované systémy výživy, analyzovať úroveň výživy, identifikovať príčiny disbalancie a predikovať následky, vrátane chorobných stavov. Absolvent má schopnosť riadiť krmivárske produkčné procesy, modelovať diéty a výživové programy. Je pripravený pracovať ako výživár špecialista v krmivárskych spoločnostiach, v poradenstve, marketingu či ako hlavný inžinier technológie výroby. Môže sa uplatniť aj ako samostatne zárobkovo činná osoba alebo ako manažér zootechnik-výživár na farmách a poľnohospodárskych podnikoch. Absolvent má predpoklady na riadiace pozície v oblasti výskumu, vývoja a agropotravinárskeho priemyslu.</w:t>
            </w:r>
          </w:p>
          <w:p w14:paraId="74D9EBD5" w14:textId="14CD712E" w:rsidR="001824D6" w:rsidRPr="009B44F0" w:rsidRDefault="001824D6" w:rsidP="004B0CB3">
            <w:pPr>
              <w:spacing w:line="240" w:lineRule="auto"/>
              <w:jc w:val="both"/>
              <w:rPr>
                <w:rFonts w:eastAsia="Calibri" w:cstheme="minorHAnsi"/>
                <w:color w:val="000000" w:themeColor="text1"/>
                <w:sz w:val="18"/>
                <w:szCs w:val="18"/>
              </w:rPr>
            </w:pPr>
            <w:r w:rsidRPr="001824D6">
              <w:rPr>
                <w:rFonts w:eastAsia="Calibri" w:cstheme="minorHAnsi"/>
                <w:color w:val="000000" w:themeColor="text1"/>
                <w:sz w:val="18"/>
                <w:szCs w:val="18"/>
              </w:rPr>
              <w:t xml:space="preserve">Absolvent </w:t>
            </w:r>
            <w:r w:rsidR="004B0CB3">
              <w:rPr>
                <w:rFonts w:eastAsia="Calibri" w:cstheme="minorHAnsi"/>
                <w:color w:val="000000" w:themeColor="text1"/>
                <w:sz w:val="18"/>
                <w:szCs w:val="18"/>
              </w:rPr>
              <w:t xml:space="preserve">špecializácie modulu Výživa zvierat a krmivárstvo </w:t>
            </w:r>
            <w:r>
              <w:rPr>
                <w:rFonts w:eastAsia="Calibri" w:cstheme="minorHAnsi"/>
                <w:color w:val="000000" w:themeColor="text1"/>
                <w:sz w:val="18"/>
                <w:szCs w:val="18"/>
              </w:rPr>
              <w:t xml:space="preserve">sa môže uplatniť </w:t>
            </w:r>
            <w:r w:rsidRPr="001824D6">
              <w:rPr>
                <w:rFonts w:eastAsia="Calibri" w:cstheme="minorHAnsi"/>
                <w:color w:val="000000" w:themeColor="text1"/>
                <w:sz w:val="18"/>
                <w:szCs w:val="18"/>
              </w:rPr>
              <w:t>ako Špecialista výživy a technológie výroby krmív, alternatívne ako Výživár-krmivár. Je schopný riadiť procesy v produkcii krmív. Vie riadiť procesy nutričného manažmentu zvierat, konzervácie krmív a výroby kŕmnych zmesí. Ovláda moderné technológie produkcii krmív, je schopný riadiť celý výrobný proces. Pôsobí v oblasti nutričného poradenstva a marketingu. Rovnako je absolvent uplatniteľný ako Riadiaci pracovník (manažér) živočíšnej výroby. Absolvent študijného programu je pripravený pre povolanie „Špecialista v živočíšnej výrobe - zootechnik“, ktorý analyzuje, riadi a usmerňuje výrobný proces v chove zvierat v rámci poľnohospodárskeho podniku, alebo farmy aj vo vzťahu k externým subjektom. Zodpovedá za nastavenie správnej výživy zvierat, kontrolu kŕmenia, kvalitu krmív, kontrolu zásob krmív a ich správne uskladnenie. Absolvent študijného programu nachádza uplatnenie v rôznych pozíciách poľnohospodárskych obchodných spoločnostiach nižšieho a stredného stupňa riadenia, v špecializovaných spoločnostiach zaoberajúcich sa poradenstvom vo výžive a kŕmení, výskumných ústavoch, orgánoch štátnej správy a špecializovanej štátnej správy.</w:t>
            </w:r>
          </w:p>
        </w:tc>
      </w:tr>
    </w:tbl>
    <w:p w14:paraId="1A0B648C" w14:textId="77777777" w:rsidR="00D010D6" w:rsidRPr="009B44F0" w:rsidRDefault="00D010D6" w:rsidP="00102356">
      <w:pPr>
        <w:spacing w:after="0" w:line="240" w:lineRule="auto"/>
        <w:jc w:val="both"/>
        <w:textAlignment w:val="baseline"/>
        <w:rPr>
          <w:rFonts w:eastAsia="Times New Roman" w:cstheme="minorHAnsi"/>
          <w:b/>
          <w:bCs/>
          <w:lang w:eastAsia="sk-SK"/>
        </w:rPr>
      </w:pPr>
    </w:p>
    <w:p w14:paraId="17EF26B3" w14:textId="3DBE1DDD" w:rsidR="00E35381" w:rsidRPr="009B44F0" w:rsidRDefault="000B1BC5" w:rsidP="009B44F0">
      <w:pPr>
        <w:pStyle w:val="Odsekzoznamu"/>
        <w:numPr>
          <w:ilvl w:val="0"/>
          <w:numId w:val="37"/>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t>Študijný plán</w:t>
      </w:r>
      <w:r w:rsidR="00F22882" w:rsidRPr="009B44F0">
        <w:rPr>
          <w:rFonts w:eastAsia="Times New Roman" w:cstheme="minorHAnsi"/>
          <w:b/>
          <w:bCs/>
          <w:lang w:eastAsia="sk-SK"/>
        </w:rPr>
        <w:t xml:space="preserve"> </w:t>
      </w:r>
      <w:r w:rsidR="00045D98" w:rsidRPr="009B44F0">
        <w:rPr>
          <w:rFonts w:eastAsia="Times New Roman" w:cstheme="minorHAnsi"/>
          <w:b/>
          <w:bCs/>
          <w:color w:val="FF0000"/>
          <w:sz w:val="16"/>
          <w:szCs w:val="16"/>
          <w:lang w:eastAsia="sk-SK"/>
        </w:rPr>
        <w:t>Príloha č. 1</w:t>
      </w:r>
      <w:r w:rsidR="00520B46" w:rsidRPr="009B44F0">
        <w:rPr>
          <w:rFonts w:eastAsia="Times New Roman" w:cstheme="minorHAnsi"/>
          <w:b/>
          <w:bCs/>
          <w:color w:val="FF0000"/>
          <w:lang w:eastAsia="sk-SK"/>
        </w:rPr>
        <w:t xml:space="preserve"> </w:t>
      </w:r>
    </w:p>
    <w:p w14:paraId="00A1692E" w14:textId="77777777" w:rsidR="00527621" w:rsidRPr="009B44F0" w:rsidRDefault="00527621" w:rsidP="0052715E">
      <w:pPr>
        <w:spacing w:after="0" w:line="240" w:lineRule="auto"/>
        <w:jc w:val="both"/>
        <w:textAlignment w:val="baseline"/>
        <w:rPr>
          <w:rFonts w:eastAsia="Times New Roman" w:cstheme="minorHAnsi"/>
          <w:b/>
          <w:bCs/>
          <w:lang w:eastAsia="sk-SK"/>
        </w:rPr>
      </w:pPr>
    </w:p>
    <w:p w14:paraId="54B3FD2A" w14:textId="28E9C5C7" w:rsidR="00933208" w:rsidRPr="009B44F0" w:rsidRDefault="00933208" w:rsidP="009B44F0">
      <w:pPr>
        <w:pStyle w:val="Odsekzoznamu"/>
        <w:numPr>
          <w:ilvl w:val="0"/>
          <w:numId w:val="37"/>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t>Priebeh štúdia</w:t>
      </w:r>
    </w:p>
    <w:p w14:paraId="519752D7" w14:textId="030F026F" w:rsidR="0052715E" w:rsidRDefault="009171D3" w:rsidP="0052715E">
      <w:pPr>
        <w:spacing w:after="0" w:line="240" w:lineRule="auto"/>
        <w:jc w:val="both"/>
        <w:textAlignment w:val="baseline"/>
        <w:rPr>
          <w:rFonts w:ascii="Calibri" w:eastAsia="Times New Roman" w:hAnsi="Calibri" w:cs="Calibri"/>
          <w:b/>
          <w:bCs/>
          <w:lang w:eastAsia="sk-SK"/>
        </w:rPr>
      </w:pPr>
      <w:r w:rsidRPr="00933208">
        <w:rPr>
          <w:rFonts w:ascii="Calibri" w:eastAsia="Times New Roman" w:hAnsi="Calibri" w:cs="Calibri"/>
          <w:b/>
          <w:bCs/>
          <w:i/>
          <w:iCs/>
          <w:sz w:val="16"/>
          <w:szCs w:val="16"/>
          <w:lang w:eastAsia="sk-SK"/>
        </w:rPr>
        <w:t>podmienky riadneho skončenia</w:t>
      </w:r>
      <w:r w:rsidR="00933208" w:rsidRPr="00933208">
        <w:rPr>
          <w:rFonts w:ascii="Calibri" w:eastAsia="Times New Roman" w:hAnsi="Calibri" w:cs="Calibri"/>
          <w:b/>
          <w:bCs/>
          <w:i/>
          <w:iCs/>
          <w:sz w:val="16"/>
          <w:szCs w:val="16"/>
          <w:lang w:eastAsia="sk-SK"/>
        </w:rPr>
        <w:t xml:space="preserve">, podmienky absolvovania </w:t>
      </w:r>
      <w:r w:rsidR="0014309F" w:rsidRPr="00933208">
        <w:rPr>
          <w:rFonts w:ascii="Calibri" w:eastAsia="Times New Roman" w:hAnsi="Calibri" w:cs="Calibri"/>
          <w:b/>
          <w:bCs/>
          <w:i/>
          <w:iCs/>
          <w:sz w:val="16"/>
          <w:szCs w:val="16"/>
          <w:lang w:eastAsia="sk-SK"/>
        </w:rPr>
        <w:t>počet kreditov, ktorého dosiahnutie je podmienkou riadneho skončenia štúdia a ďalšie podmienky, ktoré musí študent splniť v priebehu štúdia študijného programu a na jeho riadne skončenie, vrátane podmienok štátnych skúšok, pravidiel na opakovanie štúdia a pravidiel na predĺženie, prerušenie štúdia</w:t>
      </w:r>
      <w:r w:rsidR="00933208" w:rsidRPr="00933208">
        <w:rPr>
          <w:rFonts w:ascii="Calibri" w:eastAsia="Times New Roman" w:hAnsi="Calibri" w:cs="Calibri"/>
          <w:b/>
          <w:bCs/>
          <w:i/>
          <w:iCs/>
          <w:sz w:val="16"/>
          <w:szCs w:val="16"/>
          <w:lang w:eastAsia="sk-SK"/>
        </w:rPr>
        <w:t xml:space="preserve">,  </w:t>
      </w:r>
      <w:r w:rsidR="0052715E" w:rsidRPr="00933208">
        <w:rPr>
          <w:rFonts w:ascii="Calibri" w:eastAsia="Times New Roman" w:hAnsi="Calibri" w:cs="Calibri"/>
          <w:b/>
          <w:bCs/>
          <w:i/>
          <w:iCs/>
          <w:sz w:val="16"/>
          <w:szCs w:val="16"/>
          <w:lang w:eastAsia="sk-SK"/>
        </w:rPr>
        <w:t>podmienky absolvovania jednotlivých častí študijného programu a postup študenta v študijnom programe v</w:t>
      </w:r>
      <w:r w:rsidR="00933208">
        <w:rPr>
          <w:rFonts w:ascii="Calibri" w:eastAsia="Times New Roman" w:hAnsi="Calibri" w:cs="Calibri"/>
          <w:b/>
          <w:bCs/>
          <w:i/>
          <w:iCs/>
          <w:sz w:val="16"/>
          <w:szCs w:val="16"/>
          <w:lang w:eastAsia="sk-SK"/>
        </w:rPr>
        <w:t> </w:t>
      </w:r>
      <w:r w:rsidR="0052715E" w:rsidRPr="00933208">
        <w:rPr>
          <w:rFonts w:ascii="Calibri" w:eastAsia="Times New Roman" w:hAnsi="Calibri" w:cs="Calibri"/>
          <w:b/>
          <w:bCs/>
          <w:i/>
          <w:iCs/>
          <w:sz w:val="16"/>
          <w:szCs w:val="16"/>
          <w:lang w:eastAsia="sk-SK"/>
        </w:rPr>
        <w:t>štruktúre</w:t>
      </w:r>
      <w:r w:rsidR="00933208">
        <w:rPr>
          <w:rFonts w:ascii="Calibri" w:eastAsia="Times New Roman" w:hAnsi="Calibri" w:cs="Calibri"/>
          <w:b/>
          <w:bCs/>
          <w:i/>
          <w:iCs/>
          <w:sz w:val="16"/>
          <w:szCs w:val="16"/>
          <w:lang w:eastAsia="sk-SK"/>
        </w:rPr>
        <w:t xml:space="preserve">, </w:t>
      </w:r>
      <w:r w:rsidR="0052715E" w:rsidRPr="00933208">
        <w:rPr>
          <w:rFonts w:ascii="Calibri" w:eastAsia="Times New Roman" w:hAnsi="Calibri" w:cs="Calibri"/>
          <w:b/>
          <w:bCs/>
          <w:i/>
          <w:iCs/>
          <w:sz w:val="16"/>
          <w:szCs w:val="16"/>
          <w:lang w:eastAsia="sk-SK"/>
        </w:rPr>
        <w:t>pravidlá pre overovanie výstupov vzdelávania a hodnotenie študentov a možnosti opravných postupov voči tomuto hodnoteniu</w:t>
      </w:r>
      <w:r w:rsidR="00933208" w:rsidRPr="00933208">
        <w:rPr>
          <w:rFonts w:ascii="Calibri" w:eastAsia="Times New Roman" w:hAnsi="Calibri" w:cs="Calibri"/>
          <w:b/>
          <w:bCs/>
          <w:i/>
          <w:iCs/>
          <w:sz w:val="16"/>
          <w:szCs w:val="16"/>
          <w:lang w:eastAsia="sk-SK"/>
        </w:rPr>
        <w:t>, podmienky</w:t>
      </w:r>
      <w:r w:rsidR="0052715E" w:rsidRPr="00933208">
        <w:rPr>
          <w:rFonts w:ascii="Calibri" w:eastAsia="Times New Roman" w:hAnsi="Calibri" w:cs="Calibri"/>
          <w:b/>
          <w:bCs/>
          <w:i/>
          <w:iCs/>
          <w:sz w:val="16"/>
          <w:szCs w:val="16"/>
          <w:lang w:eastAsia="sk-SK"/>
        </w:rPr>
        <w:t xml:space="preserve"> uznávania štúdia, alebo časti štúdia.</w:t>
      </w:r>
      <w:r w:rsidR="0052715E">
        <w:rPr>
          <w:rFonts w:ascii="Calibri" w:eastAsia="Times New Roman" w:hAnsi="Calibri" w:cs="Calibri"/>
          <w:b/>
          <w:bCs/>
          <w:lang w:eastAsia="sk-SK"/>
        </w:rPr>
        <w:t xml:space="preserve"> </w:t>
      </w:r>
    </w:p>
    <w:p w14:paraId="3549AAA3" w14:textId="54410683" w:rsidR="000302DF" w:rsidRDefault="000302DF" w:rsidP="0052715E">
      <w:pPr>
        <w:spacing w:after="0" w:line="240" w:lineRule="auto"/>
        <w:jc w:val="both"/>
        <w:textAlignment w:val="baseline"/>
        <w:rPr>
          <w:rFonts w:ascii="Segoe UI" w:eastAsia="Times New Roman" w:hAnsi="Segoe UI" w:cs="Segoe UI"/>
          <w:sz w:val="18"/>
          <w:szCs w:val="18"/>
          <w:lang w:eastAsia="sk-SK"/>
        </w:rPr>
      </w:pPr>
    </w:p>
    <w:p w14:paraId="47696C05" w14:textId="0461C184" w:rsidR="00933208" w:rsidRDefault="00933208" w:rsidP="0052715E">
      <w:pPr>
        <w:spacing w:after="0" w:line="240" w:lineRule="auto"/>
        <w:jc w:val="both"/>
        <w:textAlignment w:val="baseline"/>
        <w:rPr>
          <w:rFonts w:ascii="Segoe UI" w:eastAsia="Times New Roman" w:hAnsi="Segoe UI" w:cs="Segoe UI"/>
          <w:b/>
          <w:bCs/>
          <w:sz w:val="18"/>
          <w:szCs w:val="18"/>
          <w:lang w:eastAsia="sk-SK"/>
        </w:rPr>
      </w:pPr>
      <w:r>
        <w:rPr>
          <w:rFonts w:ascii="Segoe UI" w:eastAsia="Times New Roman" w:hAnsi="Segoe UI" w:cs="Segoe UI"/>
          <w:sz w:val="18"/>
          <w:szCs w:val="18"/>
          <w:lang w:eastAsia="sk-SK"/>
        </w:rPr>
        <w:t>Študijný poriadok</w:t>
      </w:r>
      <w:r w:rsidR="000302DF">
        <w:rPr>
          <w:rFonts w:ascii="Segoe UI" w:eastAsia="Times New Roman" w:hAnsi="Segoe UI" w:cs="Segoe UI"/>
          <w:sz w:val="18"/>
          <w:szCs w:val="18"/>
          <w:lang w:eastAsia="sk-SK"/>
        </w:rPr>
        <w:t xml:space="preserve">: </w:t>
      </w:r>
      <w:r>
        <w:rPr>
          <w:rFonts w:ascii="Segoe UI" w:eastAsia="Times New Roman" w:hAnsi="Segoe UI" w:cs="Segoe UI"/>
          <w:b/>
          <w:bCs/>
          <w:sz w:val="18"/>
          <w:szCs w:val="18"/>
          <w:lang w:eastAsia="sk-SK"/>
        </w:rPr>
        <w:t xml:space="preserve">  </w:t>
      </w:r>
      <w:hyperlink r:id="rId14" w:history="1">
        <w:r w:rsidR="000302DF" w:rsidRPr="00A22C66">
          <w:rPr>
            <w:rStyle w:val="Hypertextovprepojenie"/>
            <w:rFonts w:ascii="Segoe UI" w:eastAsia="Times New Roman" w:hAnsi="Segoe UI" w:cs="Segoe UI"/>
            <w:b/>
            <w:bCs/>
            <w:sz w:val="18"/>
            <w:szCs w:val="18"/>
            <w:lang w:eastAsia="sk-SK"/>
          </w:rPr>
          <w:t>https://is.uniag.sk/dok_server/slozka.pl?id=3169;download=62041</w:t>
        </w:r>
      </w:hyperlink>
    </w:p>
    <w:p w14:paraId="2C90296B" w14:textId="44D9B123" w:rsidR="000302DF" w:rsidRDefault="000302DF" w:rsidP="0052715E">
      <w:pPr>
        <w:spacing w:after="0" w:line="240" w:lineRule="auto"/>
        <w:jc w:val="both"/>
        <w:textAlignment w:val="baseline"/>
        <w:rPr>
          <w:rFonts w:ascii="Segoe UI" w:eastAsia="Times New Roman" w:hAnsi="Segoe UI" w:cs="Segoe UI"/>
          <w:sz w:val="18"/>
          <w:szCs w:val="18"/>
          <w:lang w:eastAsia="sk-SK"/>
        </w:rPr>
      </w:pPr>
      <w:r w:rsidRPr="000302DF">
        <w:rPr>
          <w:rFonts w:ascii="Segoe UI" w:eastAsia="Times New Roman" w:hAnsi="Segoe UI" w:cs="Segoe UI"/>
          <w:sz w:val="18"/>
          <w:szCs w:val="18"/>
          <w:lang w:eastAsia="sk-SK"/>
        </w:rPr>
        <w:t>Predpisy súvisiace so štúdiom</w:t>
      </w:r>
      <w:r w:rsidR="003E5955">
        <w:rPr>
          <w:rFonts w:ascii="Segoe UI" w:eastAsia="Times New Roman" w:hAnsi="Segoe UI" w:cs="Segoe UI"/>
          <w:sz w:val="18"/>
          <w:szCs w:val="18"/>
          <w:lang w:eastAsia="sk-SK"/>
        </w:rPr>
        <w:t xml:space="preserve"> </w:t>
      </w:r>
      <w:hyperlink r:id="rId15" w:history="1">
        <w:r w:rsidR="003E5955" w:rsidRPr="00A22C66">
          <w:rPr>
            <w:rStyle w:val="Hypertextovprepojenie"/>
            <w:rFonts w:ascii="Segoe UI" w:eastAsia="Times New Roman" w:hAnsi="Segoe UI" w:cs="Segoe UI"/>
            <w:sz w:val="18"/>
            <w:szCs w:val="18"/>
            <w:lang w:eastAsia="sk-SK"/>
          </w:rPr>
          <w:t>https://www.uniag.sk/sk/predpisy-suvisiace-so-studiom</w:t>
        </w:r>
      </w:hyperlink>
    </w:p>
    <w:p w14:paraId="073CBCA2" w14:textId="77777777" w:rsidR="0052715E" w:rsidRDefault="0052715E"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p>
    <w:p w14:paraId="783BBFF1" w14:textId="7FBE5E18" w:rsidR="00226ED5" w:rsidRDefault="0037048B"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5. Informačné listy predmetov študijného programu</w:t>
      </w:r>
    </w:p>
    <w:p w14:paraId="273F69E7" w14:textId="2D40E93D" w:rsidR="00226ED5" w:rsidRPr="001B7ED8" w:rsidRDefault="00141FD5" w:rsidP="00102356">
      <w:pPr>
        <w:spacing w:after="0" w:line="240" w:lineRule="auto"/>
        <w:jc w:val="both"/>
        <w:textAlignment w:val="baseline"/>
        <w:rPr>
          <w:rFonts w:ascii="Calibri" w:eastAsia="Times New Roman" w:hAnsi="Calibri" w:cs="Calibri"/>
          <w:b/>
          <w:bCs/>
          <w:color w:val="FF0000"/>
          <w:sz w:val="16"/>
          <w:szCs w:val="16"/>
          <w:lang w:eastAsia="sk-SK"/>
        </w:rPr>
      </w:pPr>
      <w:r w:rsidRPr="001B7ED8">
        <w:rPr>
          <w:rFonts w:ascii="Calibri" w:eastAsia="Times New Roman" w:hAnsi="Calibri" w:cs="Calibri"/>
          <w:b/>
          <w:bCs/>
          <w:color w:val="FF0000"/>
          <w:sz w:val="16"/>
          <w:szCs w:val="16"/>
          <w:lang w:eastAsia="sk-SK"/>
        </w:rPr>
        <w:t>Sú prílohou</w:t>
      </w:r>
      <w:r w:rsidR="00305A5A" w:rsidRPr="001B7ED8">
        <w:rPr>
          <w:rFonts w:ascii="Calibri" w:eastAsia="Times New Roman" w:hAnsi="Calibri" w:cs="Calibri"/>
          <w:b/>
          <w:bCs/>
          <w:color w:val="FF0000"/>
          <w:sz w:val="16"/>
          <w:szCs w:val="16"/>
          <w:lang w:eastAsia="sk-SK"/>
        </w:rPr>
        <w:t xml:space="preserve"> č. 2</w:t>
      </w:r>
      <w:r w:rsidRPr="001B7ED8">
        <w:rPr>
          <w:rFonts w:ascii="Calibri" w:eastAsia="Times New Roman" w:hAnsi="Calibri" w:cs="Calibri"/>
          <w:b/>
          <w:bCs/>
          <w:color w:val="FF0000"/>
          <w:sz w:val="16"/>
          <w:szCs w:val="16"/>
          <w:lang w:eastAsia="sk-SK"/>
        </w:rPr>
        <w:t xml:space="preserve"> opisu v zmysle predpísanej šablóny a budú </w:t>
      </w:r>
      <w:r w:rsidR="00226ED5" w:rsidRPr="001B7ED8">
        <w:rPr>
          <w:rFonts w:ascii="Calibri" w:eastAsia="Times New Roman" w:hAnsi="Calibri" w:cs="Calibri"/>
          <w:b/>
          <w:bCs/>
          <w:color w:val="FF0000"/>
          <w:sz w:val="16"/>
          <w:szCs w:val="16"/>
          <w:lang w:eastAsia="sk-SK"/>
        </w:rPr>
        <w:t>bude prelinkované zo systému UIS</w:t>
      </w:r>
    </w:p>
    <w:p w14:paraId="2C9592F9" w14:textId="3D260FDF" w:rsidR="0037048B" w:rsidRPr="00344CAB" w:rsidRDefault="0037048B"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r w:rsidRPr="00344CAB">
        <w:rPr>
          <w:rFonts w:ascii="Calibri" w:eastAsia="Times New Roman" w:hAnsi="Calibri" w:cs="Calibri"/>
          <w:i/>
          <w:iCs/>
          <w:color w:val="7F7F7F" w:themeColor="text1" w:themeTint="80"/>
          <w:sz w:val="18"/>
          <w:szCs w:val="18"/>
          <w:lang w:eastAsia="sk-SK"/>
        </w:rPr>
        <w:t xml:space="preserve"> </w:t>
      </w:r>
    </w:p>
    <w:p w14:paraId="2604D0BD" w14:textId="133DF010" w:rsidR="00530B39" w:rsidRPr="00344CAB" w:rsidRDefault="00530B39"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7.Personálne zabezpečenie študijného programu</w:t>
      </w:r>
    </w:p>
    <w:p w14:paraId="69C3D719" w14:textId="6AC5DF6D" w:rsidR="008D26FA" w:rsidRPr="006F0952" w:rsidRDefault="008D26FA" w:rsidP="00102356">
      <w:pPr>
        <w:spacing w:after="0" w:line="240" w:lineRule="auto"/>
        <w:jc w:val="both"/>
        <w:textAlignment w:val="baseline"/>
        <w:rPr>
          <w:rFonts w:ascii="Calibri" w:eastAsia="Times New Roman" w:hAnsi="Calibri" w:cs="Calibri"/>
          <w:b/>
          <w:color w:val="FF0000"/>
          <w:lang w:eastAsia="sk-SK"/>
        </w:rPr>
      </w:pPr>
    </w:p>
    <w:p w14:paraId="05FFDFEB" w14:textId="48D6BB0A" w:rsidR="006F0952" w:rsidRDefault="006F0952" w:rsidP="00904B82">
      <w:pPr>
        <w:pStyle w:val="Odsekzoznamu"/>
        <w:numPr>
          <w:ilvl w:val="0"/>
          <w:numId w:val="32"/>
        </w:numPr>
        <w:spacing w:after="0" w:line="240" w:lineRule="auto"/>
        <w:jc w:val="both"/>
        <w:textAlignment w:val="baseline"/>
        <w:rPr>
          <w:rFonts w:ascii="Calibri" w:eastAsia="Times New Roman" w:hAnsi="Calibri" w:cs="Calibri"/>
          <w:b/>
          <w:bCs/>
          <w:lang w:eastAsia="sk-SK"/>
        </w:rPr>
      </w:pPr>
      <w:bookmarkStart w:id="0" w:name="_Hlk89461382"/>
      <w:r w:rsidRPr="0044468B">
        <w:rPr>
          <w:rFonts w:ascii="Calibri" w:eastAsia="Times New Roman" w:hAnsi="Calibri" w:cs="Calibri"/>
          <w:b/>
          <w:bCs/>
          <w:lang w:eastAsia="sk-SK"/>
        </w:rPr>
        <w:t>Osoba zodpovedná za uskutočňovanie, rozvoj a kvalitu študijného programu a učitelia profilových predmetov garantujúci úroveň tvorivých činnosti študijného programu (</w:t>
      </w:r>
      <w:r w:rsidR="0044468B" w:rsidRPr="0044468B">
        <w:rPr>
          <w:rFonts w:ascii="Calibri" w:eastAsia="Times New Roman" w:hAnsi="Calibri" w:cs="Calibri"/>
          <w:b/>
          <w:bCs/>
          <w:lang w:eastAsia="sk-SK"/>
        </w:rPr>
        <w:t>„</w:t>
      </w:r>
      <w:r w:rsidRPr="0044468B">
        <w:rPr>
          <w:rFonts w:ascii="Calibri" w:eastAsia="Times New Roman" w:hAnsi="Calibri" w:cs="Calibri"/>
          <w:b/>
          <w:bCs/>
          <w:lang w:eastAsia="sk-SK"/>
        </w:rPr>
        <w:t>pätica</w:t>
      </w:r>
      <w:r w:rsidR="0044468B" w:rsidRPr="0044468B">
        <w:rPr>
          <w:rFonts w:ascii="Calibri" w:eastAsia="Times New Roman" w:hAnsi="Calibri" w:cs="Calibri"/>
          <w:b/>
          <w:bCs/>
          <w:lang w:eastAsia="sk-SK"/>
        </w:rPr>
        <w:t>“</w:t>
      </w:r>
      <w:r w:rsidRPr="0044468B">
        <w:rPr>
          <w:rFonts w:ascii="Calibri" w:eastAsia="Times New Roman" w:hAnsi="Calibri" w:cs="Calibri"/>
          <w:b/>
          <w:bCs/>
          <w:lang w:eastAsia="sk-SK"/>
        </w:rPr>
        <w:t>)</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712AC6" w:rsidRPr="00344CAB" w14:paraId="3FFFA411" w14:textId="77777777" w:rsidTr="001C566C">
        <w:trPr>
          <w:trHeight w:val="49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157242F6" w14:textId="73B7E18C" w:rsidR="00712AC6" w:rsidRDefault="00712AC6" w:rsidP="00102356">
            <w:pPr>
              <w:spacing w:after="0" w:line="240" w:lineRule="auto"/>
              <w:jc w:val="both"/>
              <w:textAlignment w:val="baseline"/>
              <w:rPr>
                <w:rFonts w:ascii="Calibri" w:eastAsia="Times New Roman" w:hAnsi="Calibri" w:cs="Calibri"/>
                <w:b/>
                <w:sz w:val="18"/>
                <w:szCs w:val="18"/>
                <w:lang w:eastAsia="sk-SK"/>
              </w:rPr>
            </w:pPr>
            <w:r w:rsidRPr="00294BEF">
              <w:rPr>
                <w:rFonts w:ascii="Calibri" w:eastAsia="Times New Roman" w:hAnsi="Calibri" w:cs="Calibri"/>
                <w:b/>
                <w:sz w:val="18"/>
                <w:szCs w:val="18"/>
                <w:lang w:eastAsia="sk-SK"/>
              </w:rPr>
              <w:t>Osoba zodpovedná za uskutočňovanie, rozvoj a kvalitu študijného programu</w:t>
            </w:r>
            <w:r w:rsidR="001C566C">
              <w:rPr>
                <w:rFonts w:ascii="Calibri" w:eastAsia="Times New Roman" w:hAnsi="Calibri" w:cs="Calibri"/>
                <w:b/>
                <w:sz w:val="18"/>
                <w:szCs w:val="18"/>
                <w:lang w:eastAsia="sk-SK"/>
              </w:rPr>
              <w:t>:</w:t>
            </w:r>
          </w:p>
          <w:p w14:paraId="1A5FF5CD" w14:textId="79585257" w:rsidR="00703561" w:rsidRPr="001C566C" w:rsidRDefault="00703561" w:rsidP="00102356">
            <w:pPr>
              <w:spacing w:after="0" w:line="240" w:lineRule="auto"/>
              <w:jc w:val="both"/>
              <w:textAlignment w:val="baseline"/>
              <w:rPr>
                <w:rFonts w:ascii="Calibri" w:eastAsia="Times New Roman" w:hAnsi="Calibri" w:cs="Calibri"/>
                <w:sz w:val="18"/>
                <w:szCs w:val="18"/>
                <w:lang w:eastAsia="sk-SK"/>
              </w:rPr>
            </w:pPr>
            <w:r w:rsidRPr="001C566C">
              <w:rPr>
                <w:rFonts w:ascii="Calibri" w:hAnsi="Calibri" w:cs="Calibri"/>
                <w:color w:val="000000" w:themeColor="text1"/>
                <w:sz w:val="18"/>
                <w:szCs w:val="18"/>
              </w:rPr>
              <w:t>prof. Ing. Peter Strapák, PhD</w:t>
            </w:r>
            <w:r w:rsidRPr="001C566C">
              <w:rPr>
                <w:color w:val="000000" w:themeColor="text1"/>
                <w:sz w:val="18"/>
                <w:szCs w:val="18"/>
              </w:rPr>
              <w:t>.</w:t>
            </w:r>
          </w:p>
        </w:tc>
      </w:tr>
      <w:tr w:rsidR="00703561" w:rsidRPr="00344CAB" w14:paraId="0727CDB3"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2F6E2987" w14:textId="35FC8430" w:rsidR="00703561" w:rsidRPr="00344CAB" w:rsidRDefault="00703561" w:rsidP="00703561">
            <w:pPr>
              <w:spacing w:after="0" w:line="240" w:lineRule="auto"/>
              <w:jc w:val="both"/>
              <w:textAlignment w:val="baseline"/>
              <w:rPr>
                <w:rFonts w:ascii="Calibri" w:eastAsia="Times New Roman" w:hAnsi="Calibri" w:cs="Calibri"/>
                <w:sz w:val="18"/>
                <w:szCs w:val="18"/>
                <w:lang w:eastAsia="sk-SK"/>
              </w:rPr>
            </w:pPr>
            <w:r w:rsidRPr="006E2B65">
              <w:rPr>
                <w:rFonts w:ascii="Calibri" w:hAnsi="Calibri" w:cs="Calibri"/>
                <w:color w:val="000000" w:themeColor="text1"/>
                <w:sz w:val="18"/>
                <w:szCs w:val="18"/>
              </w:rPr>
              <w:t>prof. Ing. Milan Šimko, PhD.</w:t>
            </w:r>
          </w:p>
        </w:tc>
      </w:tr>
      <w:tr w:rsidR="00703561" w:rsidRPr="00344CAB" w14:paraId="4E064406"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1A6A5E9F" w14:textId="1B29DFA3" w:rsidR="00703561" w:rsidRPr="00344CAB" w:rsidRDefault="00450A98" w:rsidP="00703561">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prof. Ing. Branislav Gálik, PhD.</w:t>
            </w:r>
          </w:p>
        </w:tc>
      </w:tr>
      <w:tr w:rsidR="00450A98" w:rsidRPr="00344CAB" w14:paraId="158CC532"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2AEED25B" w14:textId="306E9472" w:rsidR="00450A98" w:rsidRPr="00344CAB" w:rsidRDefault="00450A98" w:rsidP="00450A98">
            <w:pPr>
              <w:spacing w:after="0" w:line="240" w:lineRule="auto"/>
              <w:jc w:val="both"/>
              <w:textAlignment w:val="baseline"/>
              <w:rPr>
                <w:rFonts w:ascii="Calibri" w:eastAsia="Times New Roman" w:hAnsi="Calibri" w:cs="Calibri"/>
                <w:sz w:val="18"/>
                <w:szCs w:val="18"/>
                <w:lang w:eastAsia="sk-SK"/>
              </w:rPr>
            </w:pPr>
            <w:r>
              <w:rPr>
                <w:rFonts w:ascii="Calibri" w:hAnsi="Calibri" w:cs="Calibri"/>
                <w:color w:val="000000" w:themeColor="text1"/>
                <w:sz w:val="18"/>
                <w:szCs w:val="18"/>
              </w:rPr>
              <w:t>doc. Ing. Ondřej Bučko, PhD.</w:t>
            </w:r>
          </w:p>
        </w:tc>
      </w:tr>
      <w:tr w:rsidR="00450A98" w:rsidRPr="00344CAB" w14:paraId="13DCC34E"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4D45EA5B" w14:textId="1D41B26E" w:rsidR="00450A98" w:rsidRPr="00344CAB" w:rsidRDefault="00450A98" w:rsidP="00450A98">
            <w:pPr>
              <w:spacing w:after="0" w:line="240" w:lineRule="auto"/>
              <w:jc w:val="both"/>
              <w:textAlignment w:val="baseline"/>
              <w:rPr>
                <w:rFonts w:ascii="Calibri" w:eastAsia="Times New Roman" w:hAnsi="Calibri" w:cs="Calibri"/>
                <w:sz w:val="18"/>
                <w:szCs w:val="18"/>
                <w:lang w:eastAsia="sk-SK"/>
              </w:rPr>
            </w:pPr>
            <w:r w:rsidRPr="006E2B65">
              <w:rPr>
                <w:rFonts w:ascii="Calibri" w:hAnsi="Calibri" w:cs="Calibri"/>
                <w:color w:val="000000" w:themeColor="text1"/>
                <w:sz w:val="18"/>
                <w:szCs w:val="18"/>
              </w:rPr>
              <w:t xml:space="preserve">doc. Ing. </w:t>
            </w:r>
            <w:r>
              <w:rPr>
                <w:rFonts w:ascii="Calibri" w:hAnsi="Calibri" w:cs="Calibri"/>
                <w:color w:val="000000" w:themeColor="text1"/>
                <w:sz w:val="18"/>
                <w:szCs w:val="18"/>
              </w:rPr>
              <w:t>Henrieta Arpášová</w:t>
            </w:r>
            <w:r w:rsidRPr="006E2B65">
              <w:rPr>
                <w:rFonts w:ascii="Calibri" w:hAnsi="Calibri" w:cs="Calibri"/>
                <w:color w:val="000000" w:themeColor="text1"/>
                <w:sz w:val="18"/>
                <w:szCs w:val="18"/>
              </w:rPr>
              <w:t>, PhD.</w:t>
            </w:r>
          </w:p>
        </w:tc>
      </w:tr>
    </w:tbl>
    <w:p w14:paraId="69172822" w14:textId="77777777" w:rsidR="00C906CE" w:rsidRPr="006F0952" w:rsidRDefault="00C906CE" w:rsidP="00102356">
      <w:pPr>
        <w:spacing w:after="0" w:line="240" w:lineRule="auto"/>
        <w:jc w:val="both"/>
        <w:textAlignment w:val="baseline"/>
        <w:rPr>
          <w:rFonts w:ascii="Calibri" w:eastAsia="Times New Roman" w:hAnsi="Calibri" w:cs="Calibri"/>
          <w:b/>
          <w:color w:val="FF0000"/>
          <w:lang w:eastAsia="sk-SK"/>
        </w:rPr>
      </w:pPr>
    </w:p>
    <w:p w14:paraId="7A388538" w14:textId="58C351D9" w:rsidR="00A90A29" w:rsidRPr="00505F71" w:rsidRDefault="0053126F" w:rsidP="00450A98">
      <w:pPr>
        <w:pStyle w:val="Odsekzoznamu"/>
        <w:numPr>
          <w:ilvl w:val="0"/>
          <w:numId w:val="32"/>
        </w:numPr>
        <w:spacing w:after="0" w:line="240" w:lineRule="auto"/>
        <w:jc w:val="both"/>
        <w:textAlignment w:val="baseline"/>
        <w:rPr>
          <w:rFonts w:ascii="Calibri" w:eastAsia="Times New Roman" w:hAnsi="Calibri" w:cs="Calibri"/>
          <w:b/>
          <w:bCs/>
          <w:color w:val="FF0000"/>
          <w:sz w:val="16"/>
          <w:szCs w:val="16"/>
          <w:lang w:eastAsia="sk-SK"/>
        </w:rPr>
      </w:pPr>
      <w:r w:rsidRPr="00505F71">
        <w:rPr>
          <w:rFonts w:ascii="Calibri" w:eastAsia="Times New Roman" w:hAnsi="Calibri" w:cs="Calibri"/>
          <w:b/>
          <w:bCs/>
          <w:lang w:eastAsia="sk-SK"/>
        </w:rPr>
        <w:t xml:space="preserve">Zoznam osôb zabezpečujúcich </w:t>
      </w:r>
      <w:r w:rsidRPr="00505F71">
        <w:rPr>
          <w:rFonts w:ascii="Calibri" w:eastAsia="Times New Roman" w:hAnsi="Calibri" w:cs="Calibri"/>
          <w:b/>
          <w:bCs/>
          <w:u w:val="single"/>
          <w:lang w:eastAsia="sk-SK"/>
        </w:rPr>
        <w:t>profilové predmety</w:t>
      </w:r>
      <w:r w:rsidRPr="00505F71">
        <w:rPr>
          <w:rFonts w:ascii="Calibri" w:eastAsia="Times New Roman" w:hAnsi="Calibri" w:cs="Calibri"/>
          <w:b/>
          <w:bCs/>
          <w:lang w:eastAsia="sk-SK"/>
        </w:rPr>
        <w:t xml:space="preserve"> študijného programu s priradením k predmetu </w:t>
      </w:r>
      <w:r w:rsidR="004B62C2" w:rsidRPr="00505F71">
        <w:rPr>
          <w:rFonts w:ascii="Calibri" w:eastAsia="Times New Roman" w:hAnsi="Calibri" w:cs="Calibri"/>
          <w:b/>
          <w:bCs/>
          <w:color w:val="FF0000"/>
          <w:sz w:val="16"/>
          <w:szCs w:val="16"/>
          <w:lang w:eastAsia="sk-SK"/>
        </w:rPr>
        <w:t>(zoznam osôb je súčasťou študijného plánu)</w:t>
      </w:r>
      <w:r w:rsidR="005C7137" w:rsidRPr="00505F71">
        <w:rPr>
          <w:rFonts w:ascii="Calibri" w:eastAsia="Times New Roman" w:hAnsi="Calibri" w:cs="Calibri"/>
          <w:b/>
          <w:bCs/>
          <w:color w:val="FF0000"/>
          <w:sz w:val="16"/>
          <w:szCs w:val="16"/>
          <w:lang w:eastAsia="sk-SK"/>
        </w:rPr>
        <w:t xml:space="preserve"> </w:t>
      </w:r>
      <w:r w:rsidR="00CE08FF" w:rsidRPr="00505F71">
        <w:rPr>
          <w:rFonts w:ascii="Calibri" w:eastAsia="Times New Roman" w:hAnsi="Calibri" w:cs="Calibri"/>
          <w:b/>
          <w:bCs/>
          <w:color w:val="FF0000"/>
          <w:sz w:val="16"/>
          <w:szCs w:val="16"/>
          <w:lang w:eastAsia="sk-SK"/>
        </w:rPr>
        <w:t xml:space="preserve">mená osôb budú </w:t>
      </w:r>
      <w:r w:rsidR="003E553E" w:rsidRPr="00505F71">
        <w:rPr>
          <w:rFonts w:ascii="Calibri" w:eastAsia="Times New Roman" w:hAnsi="Calibri" w:cs="Calibri"/>
          <w:b/>
          <w:bCs/>
          <w:color w:val="FF0000"/>
          <w:sz w:val="16"/>
          <w:szCs w:val="16"/>
          <w:lang w:eastAsia="sk-SK"/>
        </w:rPr>
        <w:t>prelinkované zo systému UIS</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2693"/>
        <w:gridCol w:w="3402"/>
      </w:tblGrid>
      <w:tr w:rsidR="00454722" w:rsidRPr="00344CAB" w14:paraId="1FAB7D7F" w14:textId="2C80A6E0" w:rsidTr="0042560D">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FFFFF" w:themeFill="background1"/>
          </w:tcPr>
          <w:p w14:paraId="63752223" w14:textId="5F8965FC" w:rsidR="00454722" w:rsidRPr="00294BEF" w:rsidRDefault="00454722" w:rsidP="0095292D">
            <w:pPr>
              <w:spacing w:after="0" w:line="240" w:lineRule="auto"/>
              <w:jc w:val="both"/>
              <w:textAlignment w:val="baseline"/>
              <w:rPr>
                <w:rFonts w:ascii="Calibri" w:eastAsia="Times New Roman" w:hAnsi="Calibri" w:cs="Calibri"/>
                <w:b/>
                <w:sz w:val="18"/>
                <w:szCs w:val="18"/>
                <w:lang w:eastAsia="sk-SK"/>
              </w:rPr>
            </w:pPr>
            <w:r w:rsidRPr="00294BEF">
              <w:rPr>
                <w:rFonts w:ascii="Calibri" w:eastAsia="Times New Roman" w:hAnsi="Calibri" w:cs="Calibri"/>
                <w:b/>
                <w:sz w:val="18"/>
                <w:szCs w:val="18"/>
                <w:lang w:eastAsia="sk-SK"/>
              </w:rPr>
              <w:t xml:space="preserve">Osoba </w:t>
            </w:r>
            <w:r>
              <w:rPr>
                <w:rFonts w:ascii="Calibri" w:eastAsia="Times New Roman" w:hAnsi="Calibri" w:cs="Calibri"/>
                <w:b/>
                <w:sz w:val="18"/>
                <w:szCs w:val="18"/>
                <w:lang w:eastAsia="sk-SK"/>
              </w:rPr>
              <w:t>zabezpečujúca profilový predmet</w:t>
            </w: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tcPr>
          <w:p w14:paraId="046E9D20" w14:textId="7A85E117" w:rsidR="49DCCACA" w:rsidRDefault="49DCCACA" w:rsidP="7770390C">
            <w:pPr>
              <w:spacing w:line="240" w:lineRule="auto"/>
              <w:jc w:val="both"/>
              <w:rPr>
                <w:rFonts w:ascii="Calibri" w:eastAsia="Times New Roman" w:hAnsi="Calibri" w:cs="Calibri"/>
                <w:b/>
                <w:bCs/>
                <w:sz w:val="18"/>
                <w:szCs w:val="18"/>
                <w:lang w:eastAsia="sk-SK"/>
              </w:rPr>
            </w:pPr>
            <w:r w:rsidRPr="7770390C">
              <w:rPr>
                <w:rFonts w:ascii="Calibri" w:eastAsia="Times New Roman" w:hAnsi="Calibri" w:cs="Calibri"/>
                <w:b/>
                <w:bCs/>
                <w:sz w:val="18"/>
                <w:szCs w:val="18"/>
                <w:lang w:eastAsia="sk-SK"/>
              </w:rPr>
              <w:t>Profilový predmet</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5E8EA7AE" w14:textId="003522FF" w:rsidR="00454722" w:rsidRPr="00294BEF" w:rsidRDefault="000E385F" w:rsidP="0095292D">
            <w:pPr>
              <w:spacing w:after="0" w:line="240" w:lineRule="auto"/>
              <w:jc w:val="both"/>
              <w:textAlignment w:val="baseline"/>
              <w:rPr>
                <w:rFonts w:ascii="Calibri" w:eastAsia="Times New Roman" w:hAnsi="Calibri" w:cs="Calibri"/>
                <w:b/>
                <w:sz w:val="18"/>
                <w:szCs w:val="18"/>
                <w:lang w:eastAsia="sk-SK"/>
              </w:rPr>
            </w:pPr>
            <w:r>
              <w:rPr>
                <w:rFonts w:ascii="Calibri" w:eastAsia="Times New Roman" w:hAnsi="Calibri" w:cs="Calibri"/>
                <w:b/>
                <w:sz w:val="18"/>
                <w:szCs w:val="18"/>
                <w:lang w:eastAsia="sk-SK"/>
              </w:rPr>
              <w:t>Link na učiteľa v systéme UIS</w:t>
            </w:r>
          </w:p>
        </w:tc>
      </w:tr>
      <w:tr w:rsidR="00806834" w:rsidRPr="00344CAB" w14:paraId="691EB867" w14:textId="363783A4" w:rsidTr="0042560D">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FFFFF" w:themeFill="background1"/>
          </w:tcPr>
          <w:p w14:paraId="06568E5C" w14:textId="625EAE03" w:rsidR="7770390C" w:rsidRDefault="7770390C" w:rsidP="7770390C">
            <w:pPr>
              <w:spacing w:after="0" w:line="240" w:lineRule="auto"/>
              <w:jc w:val="both"/>
              <w:rPr>
                <w:rFonts w:ascii="Calibri" w:eastAsia="Times New Roman" w:hAnsi="Calibri" w:cs="Calibri"/>
                <w:sz w:val="18"/>
                <w:szCs w:val="18"/>
                <w:lang w:eastAsia="sk-SK"/>
              </w:rPr>
            </w:pPr>
            <w:r w:rsidRPr="7770390C">
              <w:rPr>
                <w:sz w:val="18"/>
                <w:szCs w:val="18"/>
              </w:rPr>
              <w:t>doc. Ing. Juraj Candrák, PhD. (G)</w:t>
            </w: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tcPr>
          <w:p w14:paraId="387F6DDE" w14:textId="553B6356" w:rsidR="7770390C" w:rsidRDefault="7770390C" w:rsidP="7770390C">
            <w:pPr>
              <w:spacing w:after="0" w:line="240" w:lineRule="auto"/>
              <w:jc w:val="both"/>
              <w:rPr>
                <w:rFonts w:ascii="Calibri" w:eastAsia="Times New Roman" w:hAnsi="Calibri" w:cs="Calibri"/>
                <w:sz w:val="18"/>
                <w:szCs w:val="18"/>
                <w:lang w:eastAsia="sk-SK"/>
              </w:rPr>
            </w:pPr>
            <w:r w:rsidRPr="7770390C">
              <w:rPr>
                <w:rFonts w:ascii="Calibri" w:eastAsia="Times New Roman" w:hAnsi="Calibri" w:cs="Calibri"/>
                <w:sz w:val="18"/>
                <w:szCs w:val="18"/>
                <w:lang w:eastAsia="sk-SK"/>
              </w:rPr>
              <w:t>Šľachtenie hospodárskych zvierat</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654685C6" w14:textId="77777777" w:rsidR="00806834" w:rsidRPr="0009226B" w:rsidRDefault="00806834" w:rsidP="00806834">
            <w:pPr>
              <w:spacing w:after="0" w:line="240" w:lineRule="auto"/>
              <w:jc w:val="both"/>
              <w:textAlignment w:val="baseline"/>
              <w:rPr>
                <w:rFonts w:cstheme="minorHAnsi"/>
                <w:i/>
                <w:color w:val="0563C1" w:themeColor="hyperlink"/>
                <w:sz w:val="16"/>
                <w:szCs w:val="16"/>
                <w:u w:val="single"/>
              </w:rPr>
            </w:pPr>
            <w:hyperlink r:id="rId16" w:history="1">
              <w:r w:rsidRPr="0009226B">
                <w:rPr>
                  <w:rStyle w:val="Hypertextovprepojenie"/>
                  <w:rFonts w:cstheme="minorHAnsi"/>
                  <w:i/>
                  <w:sz w:val="16"/>
                  <w:szCs w:val="16"/>
                </w:rPr>
                <w:t>https://www.portalvs.sk/regzam/detail/7079</w:t>
              </w:r>
            </w:hyperlink>
          </w:p>
          <w:p w14:paraId="0AC1FB81" w14:textId="5D86F138" w:rsidR="00806834" w:rsidRPr="00490CA1" w:rsidRDefault="00806834" w:rsidP="00806834">
            <w:pPr>
              <w:spacing w:after="0" w:line="240" w:lineRule="auto"/>
              <w:jc w:val="both"/>
              <w:textAlignment w:val="baseline"/>
              <w:rPr>
                <w:rFonts w:ascii="Calibri" w:eastAsia="Times New Roman" w:hAnsi="Calibri" w:cs="Calibri"/>
                <w:sz w:val="18"/>
                <w:szCs w:val="18"/>
                <w:lang w:eastAsia="sk-SK"/>
              </w:rPr>
            </w:pPr>
            <w:hyperlink r:id="rId17" w:history="1">
              <w:r w:rsidRPr="0009226B">
                <w:rPr>
                  <w:rStyle w:val="Hypertextovprepojenie"/>
                  <w:rFonts w:ascii="Calibri" w:eastAsia="Times New Roman" w:hAnsi="Calibri" w:cs="Calibri"/>
                  <w:i/>
                  <w:iCs/>
                  <w:sz w:val="16"/>
                  <w:szCs w:val="16"/>
                  <w:lang w:eastAsia="sk-SK"/>
                </w:rPr>
                <w:t>https://is.uniag.sk/lide/clovek.pl?id=1346;lang=sk</w:t>
              </w:r>
            </w:hyperlink>
          </w:p>
        </w:tc>
      </w:tr>
      <w:tr w:rsidR="00806834" w:rsidRPr="00344CAB" w14:paraId="6E402EA9" w14:textId="0F6E2D56" w:rsidTr="0042560D">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FFFFF" w:themeFill="background1"/>
          </w:tcPr>
          <w:p w14:paraId="5E750FC5" w14:textId="12BBE1DD" w:rsidR="7770390C" w:rsidRDefault="7770390C" w:rsidP="7770390C">
            <w:pPr>
              <w:spacing w:after="0" w:line="240" w:lineRule="auto"/>
              <w:jc w:val="both"/>
              <w:rPr>
                <w:rFonts w:ascii="Calibri" w:eastAsia="Times New Roman" w:hAnsi="Calibri" w:cs="Calibri"/>
                <w:sz w:val="18"/>
                <w:szCs w:val="18"/>
                <w:lang w:eastAsia="sk-SK"/>
              </w:rPr>
            </w:pPr>
            <w:r w:rsidRPr="7770390C">
              <w:rPr>
                <w:rFonts w:ascii="Calibri" w:hAnsi="Calibri" w:cs="Calibri"/>
                <w:color w:val="000000" w:themeColor="text1"/>
                <w:sz w:val="18"/>
                <w:szCs w:val="18"/>
              </w:rPr>
              <w:t>Ing. Eva Strapáková, PhD.</w:t>
            </w: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tcPr>
          <w:p w14:paraId="1AAD1607" w14:textId="27248937" w:rsidR="7770390C" w:rsidRDefault="7770390C" w:rsidP="7770390C">
            <w:pPr>
              <w:spacing w:after="0" w:line="240" w:lineRule="auto"/>
              <w:jc w:val="both"/>
              <w:rPr>
                <w:rFonts w:ascii="Calibri" w:eastAsia="Times New Roman" w:hAnsi="Calibri" w:cs="Calibri"/>
                <w:sz w:val="18"/>
                <w:szCs w:val="18"/>
                <w:lang w:eastAsia="sk-SK"/>
              </w:rPr>
            </w:pP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4CD4973A" w14:textId="77777777" w:rsidR="00806834" w:rsidRPr="0009226B" w:rsidRDefault="00806834" w:rsidP="00806834">
            <w:pPr>
              <w:spacing w:after="0" w:line="240" w:lineRule="auto"/>
              <w:jc w:val="both"/>
              <w:textAlignment w:val="baseline"/>
              <w:rPr>
                <w:rFonts w:cstheme="minorHAnsi"/>
                <w:i/>
                <w:color w:val="0563C1" w:themeColor="hyperlink"/>
                <w:sz w:val="16"/>
                <w:szCs w:val="16"/>
                <w:u w:val="single"/>
              </w:rPr>
            </w:pPr>
            <w:hyperlink r:id="rId18" w:history="1">
              <w:r w:rsidRPr="0009226B">
                <w:rPr>
                  <w:rStyle w:val="Hypertextovprepojenie"/>
                  <w:rFonts w:cstheme="minorHAnsi"/>
                  <w:i/>
                  <w:sz w:val="16"/>
                  <w:szCs w:val="16"/>
                </w:rPr>
                <w:t>https://www.portalvs.sk/regzam/detail/7082</w:t>
              </w:r>
            </w:hyperlink>
          </w:p>
          <w:p w14:paraId="10CE01C7" w14:textId="12BA71E7" w:rsidR="00806834" w:rsidRPr="00490CA1" w:rsidRDefault="00806834" w:rsidP="00806834">
            <w:pPr>
              <w:spacing w:after="0" w:line="240" w:lineRule="auto"/>
              <w:jc w:val="both"/>
              <w:textAlignment w:val="baseline"/>
              <w:rPr>
                <w:rFonts w:ascii="Calibri" w:eastAsia="Times New Roman" w:hAnsi="Calibri" w:cs="Calibri"/>
                <w:sz w:val="18"/>
                <w:szCs w:val="18"/>
                <w:lang w:eastAsia="sk-SK"/>
              </w:rPr>
            </w:pPr>
            <w:hyperlink r:id="rId19" w:history="1">
              <w:r w:rsidRPr="0009226B">
                <w:rPr>
                  <w:rStyle w:val="Hypertextovprepojenie"/>
                  <w:rFonts w:ascii="Calibri" w:eastAsia="Times New Roman" w:hAnsi="Calibri" w:cs="Calibri"/>
                  <w:i/>
                  <w:iCs/>
                  <w:sz w:val="16"/>
                  <w:szCs w:val="16"/>
                  <w:lang w:eastAsia="sk-SK"/>
                </w:rPr>
                <w:t>https://is.uniag.sk/lide/clovek.pl?id=1056;lang=sk</w:t>
              </w:r>
            </w:hyperlink>
          </w:p>
        </w:tc>
      </w:tr>
      <w:tr w:rsidR="00806834" w:rsidRPr="00344CAB" w14:paraId="6BDEAE5C" w14:textId="5CFA2B0F" w:rsidTr="0042560D">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FFFFF" w:themeFill="background1"/>
          </w:tcPr>
          <w:p w14:paraId="1E134645" w14:textId="2944C453" w:rsidR="7770390C" w:rsidRDefault="7770390C" w:rsidP="7770390C">
            <w:pPr>
              <w:spacing w:after="0" w:line="240" w:lineRule="auto"/>
              <w:jc w:val="both"/>
              <w:rPr>
                <w:rFonts w:ascii="Calibri" w:eastAsia="Times New Roman" w:hAnsi="Calibri" w:cs="Calibri"/>
                <w:sz w:val="18"/>
                <w:szCs w:val="18"/>
                <w:lang w:eastAsia="sk-SK"/>
              </w:rPr>
            </w:pPr>
            <w:r w:rsidRPr="7770390C">
              <w:rPr>
                <w:rFonts w:ascii="Calibri" w:hAnsi="Calibri" w:cs="Calibri"/>
                <w:color w:val="000000" w:themeColor="text1"/>
                <w:sz w:val="18"/>
                <w:szCs w:val="18"/>
              </w:rPr>
              <w:t>doc. MVDr. Danka Šťastná, PhD. (G)</w:t>
            </w: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tcPr>
          <w:p w14:paraId="456321FE" w14:textId="15B058A1" w:rsidR="7770390C" w:rsidRDefault="7770390C" w:rsidP="7770390C">
            <w:pPr>
              <w:spacing w:after="0" w:line="240" w:lineRule="auto"/>
              <w:jc w:val="both"/>
              <w:rPr>
                <w:rFonts w:ascii="Calibri" w:eastAsia="Times New Roman" w:hAnsi="Calibri" w:cs="Calibri"/>
                <w:sz w:val="18"/>
                <w:szCs w:val="18"/>
                <w:lang w:eastAsia="sk-SK"/>
              </w:rPr>
            </w:pPr>
            <w:r w:rsidRPr="7770390C">
              <w:rPr>
                <w:rFonts w:ascii="Calibri" w:eastAsia="Times New Roman" w:hAnsi="Calibri" w:cs="Calibri"/>
                <w:sz w:val="18"/>
                <w:szCs w:val="18"/>
                <w:lang w:eastAsia="sk-SK"/>
              </w:rPr>
              <w:t>Špeciálna reprodukcia zvierat (PV)</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4E2C6198" w14:textId="77777777" w:rsidR="00806834" w:rsidRPr="0009226B" w:rsidRDefault="00806834" w:rsidP="00806834">
            <w:pPr>
              <w:spacing w:after="0" w:line="240" w:lineRule="auto"/>
              <w:jc w:val="both"/>
              <w:textAlignment w:val="baseline"/>
              <w:rPr>
                <w:rFonts w:cstheme="minorHAnsi"/>
                <w:i/>
                <w:sz w:val="16"/>
                <w:szCs w:val="16"/>
                <w:u w:val="single"/>
              </w:rPr>
            </w:pPr>
            <w:hyperlink r:id="rId20" w:history="1">
              <w:r w:rsidRPr="0009226B">
                <w:rPr>
                  <w:rStyle w:val="Hypertextovprepojenie"/>
                  <w:rFonts w:cstheme="minorHAnsi"/>
                  <w:i/>
                  <w:sz w:val="16"/>
                  <w:szCs w:val="16"/>
                </w:rPr>
                <w:t>https://www.portalvs.sk/regzam/detail/7124</w:t>
              </w:r>
            </w:hyperlink>
          </w:p>
          <w:p w14:paraId="0452CBD9" w14:textId="17A8DBF6" w:rsidR="00806834" w:rsidRPr="00490CA1" w:rsidRDefault="00806834" w:rsidP="00806834">
            <w:pPr>
              <w:spacing w:after="0" w:line="240" w:lineRule="auto"/>
              <w:jc w:val="both"/>
              <w:textAlignment w:val="baseline"/>
              <w:rPr>
                <w:rFonts w:ascii="Calibri" w:eastAsia="Times New Roman" w:hAnsi="Calibri" w:cs="Calibri"/>
                <w:sz w:val="18"/>
                <w:szCs w:val="18"/>
                <w:lang w:eastAsia="sk-SK"/>
              </w:rPr>
            </w:pPr>
            <w:hyperlink r:id="rId21" w:history="1">
              <w:r w:rsidRPr="0009226B">
                <w:rPr>
                  <w:rStyle w:val="Hypertextovprepojenie"/>
                  <w:rFonts w:ascii="Calibri" w:eastAsia="Times New Roman" w:hAnsi="Calibri" w:cs="Calibri"/>
                  <w:i/>
                  <w:iCs/>
                  <w:sz w:val="16"/>
                  <w:szCs w:val="16"/>
                  <w:lang w:eastAsia="sk-SK"/>
                </w:rPr>
                <w:t>https://is.uniag.sk/lide/clovek.pl?id=1387;lang=sk</w:t>
              </w:r>
            </w:hyperlink>
          </w:p>
        </w:tc>
      </w:tr>
      <w:tr w:rsidR="00806834" w:rsidRPr="00344CAB" w14:paraId="419531B3" w14:textId="77777777" w:rsidTr="0042560D">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FFFFF" w:themeFill="background1"/>
          </w:tcPr>
          <w:p w14:paraId="33EA3F3D" w14:textId="440B3ABE" w:rsidR="7770390C" w:rsidRDefault="7770390C" w:rsidP="7770390C">
            <w:pPr>
              <w:spacing w:after="0" w:line="240" w:lineRule="auto"/>
              <w:jc w:val="both"/>
              <w:rPr>
                <w:rFonts w:ascii="Calibri" w:eastAsia="Times New Roman" w:hAnsi="Calibri" w:cs="Calibri"/>
                <w:sz w:val="18"/>
                <w:szCs w:val="18"/>
                <w:lang w:eastAsia="sk-SK"/>
              </w:rPr>
            </w:pPr>
            <w:r w:rsidRPr="7770390C">
              <w:rPr>
                <w:rFonts w:ascii="Calibri" w:hAnsi="Calibri" w:cs="Calibri"/>
                <w:sz w:val="18"/>
                <w:szCs w:val="18"/>
              </w:rPr>
              <w:t>Ing. Tomáš Kanka, PhD.</w:t>
            </w: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tcPr>
          <w:p w14:paraId="78DC0582" w14:textId="77777777" w:rsidR="7770390C" w:rsidRDefault="7770390C" w:rsidP="7770390C">
            <w:pPr>
              <w:spacing w:after="0" w:line="240" w:lineRule="auto"/>
              <w:jc w:val="both"/>
              <w:rPr>
                <w:rFonts w:ascii="Calibri" w:eastAsia="Times New Roman" w:hAnsi="Calibri" w:cs="Calibri"/>
                <w:sz w:val="18"/>
                <w:szCs w:val="18"/>
                <w:lang w:eastAsia="sk-SK"/>
              </w:rPr>
            </w:pP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7DD964B6" w14:textId="77777777" w:rsidR="00806834" w:rsidRPr="0009226B" w:rsidRDefault="00806834" w:rsidP="00806834">
            <w:pPr>
              <w:spacing w:after="0" w:line="240" w:lineRule="auto"/>
              <w:jc w:val="both"/>
              <w:textAlignment w:val="baseline"/>
              <w:rPr>
                <w:rFonts w:cstheme="minorHAnsi"/>
                <w:i/>
                <w:color w:val="0563C1" w:themeColor="hyperlink"/>
                <w:sz w:val="16"/>
                <w:szCs w:val="16"/>
                <w:u w:val="single"/>
              </w:rPr>
            </w:pPr>
            <w:hyperlink r:id="rId22" w:history="1">
              <w:r w:rsidRPr="0009226B">
                <w:rPr>
                  <w:rStyle w:val="Hypertextovprepojenie"/>
                  <w:rFonts w:cstheme="minorHAnsi"/>
                  <w:i/>
                  <w:sz w:val="16"/>
                  <w:szCs w:val="16"/>
                </w:rPr>
                <w:t>https://www.portalvs.sk/regzam/detail/6977</w:t>
              </w:r>
            </w:hyperlink>
          </w:p>
          <w:p w14:paraId="0E6E8947" w14:textId="17F98438" w:rsidR="00806834" w:rsidRPr="00490CA1" w:rsidRDefault="00806834" w:rsidP="00806834">
            <w:pPr>
              <w:spacing w:after="0" w:line="240" w:lineRule="auto"/>
              <w:jc w:val="both"/>
              <w:textAlignment w:val="baseline"/>
              <w:rPr>
                <w:rFonts w:ascii="Calibri" w:eastAsia="Times New Roman" w:hAnsi="Calibri" w:cs="Calibri"/>
                <w:sz w:val="18"/>
                <w:szCs w:val="18"/>
                <w:lang w:eastAsia="sk-SK"/>
              </w:rPr>
            </w:pPr>
            <w:hyperlink r:id="rId23" w:history="1">
              <w:r w:rsidRPr="0009226B">
                <w:rPr>
                  <w:rStyle w:val="Hypertextovprepojenie"/>
                  <w:rFonts w:ascii="Calibri" w:eastAsia="Times New Roman" w:hAnsi="Calibri" w:cs="Calibri"/>
                  <w:i/>
                  <w:iCs/>
                  <w:sz w:val="16"/>
                  <w:szCs w:val="16"/>
                  <w:lang w:eastAsia="sk-SK"/>
                </w:rPr>
                <w:t>https://is.uniag.sk/lide/clovek.pl?id=1252;lang=sk</w:t>
              </w:r>
            </w:hyperlink>
          </w:p>
        </w:tc>
      </w:tr>
      <w:tr w:rsidR="00A24506" w:rsidRPr="00344CAB" w14:paraId="1346328D" w14:textId="77777777" w:rsidTr="0042560D">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FFFFF" w:themeFill="background1"/>
          </w:tcPr>
          <w:p w14:paraId="4CC30946" w14:textId="63A382EF" w:rsidR="7770390C" w:rsidRDefault="7770390C" w:rsidP="7770390C">
            <w:pPr>
              <w:spacing w:after="0" w:line="240" w:lineRule="auto"/>
              <w:jc w:val="both"/>
              <w:rPr>
                <w:rFonts w:ascii="Calibri" w:hAnsi="Calibri" w:cs="Calibri"/>
                <w:color w:val="000000" w:themeColor="text1"/>
                <w:sz w:val="18"/>
                <w:szCs w:val="18"/>
              </w:rPr>
            </w:pPr>
            <w:r w:rsidRPr="7770390C">
              <w:rPr>
                <w:rFonts w:ascii="Calibri" w:hAnsi="Calibri" w:cs="Calibri"/>
                <w:color w:val="000000" w:themeColor="text1"/>
                <w:sz w:val="18"/>
                <w:szCs w:val="18"/>
              </w:rPr>
              <w:t>prof. Ing. Vladimír Tančin, DrSc. (G)</w:t>
            </w: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tcPr>
          <w:p w14:paraId="5A5ABB4B" w14:textId="7D5CB10A" w:rsidR="7770390C" w:rsidRDefault="7770390C" w:rsidP="7770390C">
            <w:pPr>
              <w:spacing w:after="0" w:line="240" w:lineRule="auto"/>
              <w:jc w:val="both"/>
              <w:rPr>
                <w:rFonts w:ascii="Calibri" w:eastAsia="Times New Roman" w:hAnsi="Calibri" w:cs="Calibri"/>
                <w:sz w:val="18"/>
                <w:szCs w:val="18"/>
                <w:lang w:eastAsia="sk-SK"/>
              </w:rPr>
            </w:pPr>
            <w:r w:rsidRPr="7770390C">
              <w:rPr>
                <w:rFonts w:ascii="Calibri" w:eastAsia="Times New Roman" w:hAnsi="Calibri" w:cs="Calibri"/>
                <w:sz w:val="18"/>
                <w:szCs w:val="18"/>
                <w:lang w:eastAsia="sk-SK"/>
              </w:rPr>
              <w:t>Špeciálna zoohygiena (PV)</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29B824E7" w14:textId="77777777" w:rsidR="00A24506" w:rsidRPr="006E2B65" w:rsidRDefault="00A24506" w:rsidP="00A24506">
            <w:pPr>
              <w:spacing w:after="0" w:line="240" w:lineRule="auto"/>
              <w:jc w:val="both"/>
              <w:textAlignment w:val="baseline"/>
              <w:rPr>
                <w:rFonts w:cstheme="minorHAnsi"/>
                <w:i/>
                <w:sz w:val="16"/>
                <w:szCs w:val="16"/>
              </w:rPr>
            </w:pPr>
            <w:hyperlink r:id="rId24" w:history="1">
              <w:r w:rsidRPr="006E2B65">
                <w:rPr>
                  <w:rStyle w:val="Hypertextovprepojenie"/>
                  <w:rFonts w:cstheme="minorHAnsi"/>
                  <w:i/>
                  <w:sz w:val="16"/>
                  <w:szCs w:val="16"/>
                </w:rPr>
                <w:t>https://www.portalvs.sk/regzam/detail/7457</w:t>
              </w:r>
            </w:hyperlink>
          </w:p>
          <w:p w14:paraId="49E28CF3" w14:textId="186C7CC6" w:rsidR="00A24506" w:rsidRDefault="00A24506" w:rsidP="00A24506">
            <w:pPr>
              <w:spacing w:after="0" w:line="240" w:lineRule="auto"/>
              <w:jc w:val="both"/>
              <w:textAlignment w:val="baseline"/>
            </w:pPr>
            <w:hyperlink r:id="rId25" w:history="1">
              <w:r w:rsidRPr="006E2B65">
                <w:rPr>
                  <w:rStyle w:val="Hypertextovprepojenie"/>
                  <w:rFonts w:ascii="Calibri" w:eastAsia="Times New Roman" w:hAnsi="Calibri" w:cs="Calibri"/>
                  <w:i/>
                  <w:iCs/>
                  <w:sz w:val="16"/>
                  <w:szCs w:val="16"/>
                  <w:lang w:eastAsia="sk-SK"/>
                </w:rPr>
                <w:t>https://is.uniag.sk/lide/clovek.pl?id=1181;lang=sk</w:t>
              </w:r>
            </w:hyperlink>
          </w:p>
        </w:tc>
      </w:tr>
      <w:tr w:rsidR="00A24506" w:rsidRPr="00344CAB" w14:paraId="26ECE335" w14:textId="77777777" w:rsidTr="0042560D">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FFFFF" w:themeFill="background1"/>
          </w:tcPr>
          <w:p w14:paraId="191A226F" w14:textId="0EF7C811" w:rsidR="7770390C" w:rsidRDefault="7770390C" w:rsidP="7770390C">
            <w:pPr>
              <w:spacing w:after="0" w:line="240" w:lineRule="auto"/>
              <w:jc w:val="both"/>
              <w:rPr>
                <w:rFonts w:ascii="Calibri" w:hAnsi="Calibri" w:cs="Calibri"/>
                <w:color w:val="000000" w:themeColor="text1"/>
                <w:sz w:val="18"/>
                <w:szCs w:val="18"/>
              </w:rPr>
            </w:pPr>
            <w:r w:rsidRPr="7770390C">
              <w:rPr>
                <w:rFonts w:ascii="Calibri" w:hAnsi="Calibri" w:cs="Calibri"/>
                <w:sz w:val="18"/>
                <w:szCs w:val="18"/>
              </w:rPr>
              <w:t>doc. Ing. Ivan Imrich, PhD.</w:t>
            </w: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tcPr>
          <w:p w14:paraId="57BEB1C4" w14:textId="77777777" w:rsidR="7770390C" w:rsidRDefault="7770390C" w:rsidP="7770390C">
            <w:pPr>
              <w:spacing w:after="0" w:line="240" w:lineRule="auto"/>
              <w:jc w:val="both"/>
              <w:rPr>
                <w:rFonts w:ascii="Calibri" w:eastAsia="Times New Roman" w:hAnsi="Calibri" w:cs="Calibri"/>
                <w:sz w:val="18"/>
                <w:szCs w:val="18"/>
                <w:lang w:eastAsia="sk-SK"/>
              </w:rPr>
            </w:pP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18C53449" w14:textId="77777777" w:rsidR="00A24506" w:rsidRPr="006E2B65" w:rsidRDefault="00A24506" w:rsidP="00A24506">
            <w:pPr>
              <w:spacing w:after="0" w:line="240" w:lineRule="auto"/>
              <w:jc w:val="both"/>
              <w:textAlignment w:val="baseline"/>
              <w:rPr>
                <w:rFonts w:cstheme="minorHAnsi"/>
                <w:i/>
                <w:color w:val="0563C1" w:themeColor="hyperlink"/>
                <w:sz w:val="16"/>
                <w:szCs w:val="16"/>
                <w:u w:val="single"/>
              </w:rPr>
            </w:pPr>
            <w:hyperlink r:id="rId26" w:history="1">
              <w:r w:rsidRPr="006E2B65">
                <w:rPr>
                  <w:rStyle w:val="Hypertextovprepojenie"/>
                  <w:rFonts w:cstheme="minorHAnsi"/>
                  <w:i/>
                  <w:sz w:val="16"/>
                  <w:szCs w:val="16"/>
                </w:rPr>
                <w:t>https://www.portalvs.sk/regzam/detail/6979</w:t>
              </w:r>
            </w:hyperlink>
          </w:p>
          <w:p w14:paraId="053D9795" w14:textId="60738A51" w:rsidR="00A24506" w:rsidRDefault="00A24506" w:rsidP="00A24506">
            <w:pPr>
              <w:spacing w:after="0" w:line="240" w:lineRule="auto"/>
              <w:jc w:val="both"/>
              <w:textAlignment w:val="baseline"/>
            </w:pPr>
            <w:hyperlink r:id="rId27" w:history="1">
              <w:r w:rsidRPr="006E2B65">
                <w:rPr>
                  <w:rStyle w:val="Hypertextovprepojenie"/>
                  <w:rFonts w:ascii="Calibri" w:eastAsia="Times New Roman" w:hAnsi="Calibri" w:cs="Calibri"/>
                  <w:i/>
                  <w:iCs/>
                  <w:sz w:val="16"/>
                  <w:szCs w:val="16"/>
                  <w:lang w:eastAsia="sk-SK"/>
                </w:rPr>
                <w:t>https://is.uniag.sk/lide/clovek.pl?id=1253;lang=sk</w:t>
              </w:r>
            </w:hyperlink>
          </w:p>
        </w:tc>
      </w:tr>
      <w:tr w:rsidR="00A24506" w:rsidRPr="00344CAB" w14:paraId="71098FD2" w14:textId="77777777" w:rsidTr="0042560D">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FFFFF" w:themeFill="background1"/>
          </w:tcPr>
          <w:p w14:paraId="1376202D" w14:textId="78B3996F" w:rsidR="7770390C" w:rsidRDefault="7770390C" w:rsidP="7770390C">
            <w:pPr>
              <w:spacing w:after="0" w:line="240" w:lineRule="auto"/>
              <w:jc w:val="both"/>
              <w:rPr>
                <w:rFonts w:ascii="Calibri" w:hAnsi="Calibri" w:cs="Calibri"/>
                <w:sz w:val="18"/>
                <w:szCs w:val="18"/>
              </w:rPr>
            </w:pPr>
            <w:r w:rsidRPr="7770390C">
              <w:rPr>
                <w:rFonts w:ascii="Calibri" w:hAnsi="Calibri" w:cs="Calibri"/>
                <w:sz w:val="18"/>
                <w:szCs w:val="18"/>
              </w:rPr>
              <w:t>Ing. Kristína Tvarožková, PhD.</w:t>
            </w: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tcPr>
          <w:p w14:paraId="2DD74117" w14:textId="77777777" w:rsidR="7770390C" w:rsidRDefault="7770390C" w:rsidP="7770390C">
            <w:pPr>
              <w:spacing w:after="0" w:line="240" w:lineRule="auto"/>
              <w:jc w:val="both"/>
              <w:rPr>
                <w:rFonts w:ascii="Calibri" w:eastAsia="Times New Roman" w:hAnsi="Calibri" w:cs="Calibri"/>
                <w:sz w:val="18"/>
                <w:szCs w:val="18"/>
                <w:lang w:eastAsia="sk-SK"/>
              </w:rPr>
            </w:pP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28B969B3" w14:textId="77777777" w:rsidR="00A24506" w:rsidRPr="006E2B65" w:rsidRDefault="00A24506" w:rsidP="00A24506">
            <w:pPr>
              <w:spacing w:after="0" w:line="240" w:lineRule="auto"/>
              <w:jc w:val="both"/>
              <w:textAlignment w:val="baseline"/>
              <w:rPr>
                <w:rFonts w:cstheme="minorHAnsi"/>
                <w:i/>
                <w:color w:val="0563C1" w:themeColor="hyperlink"/>
                <w:sz w:val="16"/>
                <w:szCs w:val="16"/>
                <w:u w:val="single"/>
              </w:rPr>
            </w:pPr>
            <w:hyperlink r:id="rId28" w:history="1">
              <w:r w:rsidRPr="006E2B65">
                <w:rPr>
                  <w:rStyle w:val="Hypertextovprepojenie"/>
                  <w:rFonts w:cstheme="minorHAnsi"/>
                  <w:i/>
                  <w:sz w:val="16"/>
                  <w:szCs w:val="16"/>
                </w:rPr>
                <w:t>https://www.portalvs.sk/regzam/detail/32685</w:t>
              </w:r>
            </w:hyperlink>
          </w:p>
          <w:p w14:paraId="6972B7FF" w14:textId="6C18D1DD" w:rsidR="00A24506" w:rsidRDefault="00A24506" w:rsidP="00A24506">
            <w:pPr>
              <w:spacing w:after="0" w:line="240" w:lineRule="auto"/>
              <w:jc w:val="both"/>
              <w:textAlignment w:val="baseline"/>
            </w:pPr>
            <w:hyperlink r:id="rId29" w:history="1">
              <w:r w:rsidRPr="006E2B65">
                <w:rPr>
                  <w:rStyle w:val="Hypertextovprepojenie"/>
                  <w:rFonts w:ascii="Calibri" w:eastAsia="Times New Roman" w:hAnsi="Calibri" w:cs="Calibri"/>
                  <w:i/>
                  <w:iCs/>
                  <w:sz w:val="16"/>
                  <w:szCs w:val="16"/>
                  <w:lang w:eastAsia="sk-SK"/>
                </w:rPr>
                <w:t>https://is.uniag.sk/lide/clovek.pl?id=43818;lang=sk</w:t>
              </w:r>
            </w:hyperlink>
          </w:p>
        </w:tc>
      </w:tr>
      <w:tr w:rsidR="00A24506" w:rsidRPr="00344CAB" w14:paraId="0352A18A" w14:textId="77777777" w:rsidTr="0042560D">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FFFFF" w:themeFill="background1"/>
          </w:tcPr>
          <w:p w14:paraId="0CC015F7" w14:textId="19C73B83" w:rsidR="7770390C" w:rsidRDefault="7770390C" w:rsidP="7770390C">
            <w:pPr>
              <w:spacing w:after="0" w:line="240" w:lineRule="auto"/>
              <w:jc w:val="both"/>
              <w:rPr>
                <w:rFonts w:ascii="Calibri" w:eastAsia="Times New Roman" w:hAnsi="Calibri" w:cs="Calibri"/>
                <w:sz w:val="18"/>
                <w:szCs w:val="18"/>
                <w:lang w:eastAsia="sk-SK"/>
              </w:rPr>
            </w:pPr>
            <w:r w:rsidRPr="7770390C">
              <w:rPr>
                <w:rFonts w:ascii="Calibri" w:hAnsi="Calibri" w:cs="Calibri"/>
                <w:color w:val="000000" w:themeColor="text1"/>
                <w:sz w:val="18"/>
                <w:szCs w:val="18"/>
              </w:rPr>
              <w:t>prof. Ing. Peter Strapák, PhD</w:t>
            </w:r>
            <w:r w:rsidRPr="7770390C">
              <w:rPr>
                <w:color w:val="000000" w:themeColor="text1"/>
                <w:sz w:val="18"/>
                <w:szCs w:val="18"/>
              </w:rPr>
              <w:t>. (G)</w:t>
            </w: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tcPr>
          <w:p w14:paraId="7E52BF18" w14:textId="6359D4A8" w:rsidR="7770390C" w:rsidRDefault="7770390C" w:rsidP="7770390C">
            <w:pPr>
              <w:spacing w:after="0" w:line="240" w:lineRule="auto"/>
              <w:jc w:val="both"/>
              <w:rPr>
                <w:rFonts w:ascii="Calibri" w:eastAsia="Times New Roman" w:hAnsi="Calibri" w:cs="Calibri"/>
                <w:sz w:val="18"/>
                <w:szCs w:val="18"/>
                <w:lang w:eastAsia="sk-SK"/>
              </w:rPr>
            </w:pPr>
            <w:r w:rsidRPr="7770390C">
              <w:rPr>
                <w:rFonts w:ascii="Calibri" w:eastAsia="Times New Roman" w:hAnsi="Calibri" w:cs="Calibri"/>
                <w:sz w:val="18"/>
                <w:szCs w:val="18"/>
                <w:lang w:eastAsia="sk-SK"/>
              </w:rPr>
              <w:t>Technika a technológia chovu HD</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0B42E364" w14:textId="77777777" w:rsidR="00A24506" w:rsidRPr="0009226B" w:rsidRDefault="00A24506" w:rsidP="00A24506">
            <w:pPr>
              <w:spacing w:after="0" w:line="240" w:lineRule="auto"/>
              <w:jc w:val="both"/>
              <w:textAlignment w:val="baseline"/>
              <w:rPr>
                <w:rFonts w:cstheme="minorHAnsi"/>
                <w:i/>
                <w:color w:val="0070C0"/>
                <w:sz w:val="16"/>
                <w:szCs w:val="16"/>
                <w:u w:val="single"/>
              </w:rPr>
            </w:pPr>
            <w:hyperlink r:id="rId30" w:history="1">
              <w:r w:rsidRPr="0009226B">
                <w:rPr>
                  <w:rStyle w:val="Hypertextovprepojenie"/>
                  <w:rFonts w:cstheme="minorHAnsi"/>
                  <w:i/>
                  <w:color w:val="0070C0"/>
                  <w:sz w:val="16"/>
                  <w:szCs w:val="16"/>
                </w:rPr>
                <w:t>https://www.portalvs.sk/regzam/detail/7088</w:t>
              </w:r>
            </w:hyperlink>
          </w:p>
          <w:p w14:paraId="6796128D" w14:textId="201A1BCB" w:rsidR="00A24506" w:rsidRPr="00490CA1" w:rsidRDefault="00A24506" w:rsidP="00A24506">
            <w:pPr>
              <w:spacing w:after="0" w:line="240" w:lineRule="auto"/>
              <w:jc w:val="both"/>
              <w:textAlignment w:val="baseline"/>
              <w:rPr>
                <w:rFonts w:ascii="Calibri" w:eastAsia="Times New Roman" w:hAnsi="Calibri" w:cs="Calibri"/>
                <w:sz w:val="18"/>
                <w:szCs w:val="18"/>
                <w:lang w:eastAsia="sk-SK"/>
              </w:rPr>
            </w:pPr>
            <w:hyperlink r:id="rId31" w:history="1">
              <w:r w:rsidRPr="0009226B">
                <w:rPr>
                  <w:rStyle w:val="Hypertextovprepojenie"/>
                  <w:rFonts w:ascii="Calibri" w:eastAsia="Times New Roman" w:hAnsi="Calibri" w:cs="Calibri"/>
                  <w:i/>
                  <w:iCs/>
                  <w:color w:val="0070C0"/>
                  <w:sz w:val="16"/>
                  <w:szCs w:val="16"/>
                  <w:lang w:eastAsia="sk-SK"/>
                </w:rPr>
                <w:t>https://is.uniag.sk/lide/clovek.pl?id=1353;lang=sk</w:t>
              </w:r>
            </w:hyperlink>
          </w:p>
        </w:tc>
      </w:tr>
      <w:tr w:rsidR="00A24506" w:rsidRPr="00344CAB" w14:paraId="36B99C81" w14:textId="77777777" w:rsidTr="0042560D">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FFFFF" w:themeFill="background1"/>
          </w:tcPr>
          <w:p w14:paraId="00690FCC" w14:textId="24A8F185" w:rsidR="7770390C" w:rsidRDefault="7770390C" w:rsidP="7770390C">
            <w:pPr>
              <w:spacing w:after="0" w:line="240" w:lineRule="auto"/>
              <w:jc w:val="both"/>
              <w:rPr>
                <w:rFonts w:ascii="Calibri" w:eastAsia="Times New Roman" w:hAnsi="Calibri" w:cs="Calibri"/>
                <w:sz w:val="18"/>
                <w:szCs w:val="18"/>
                <w:lang w:eastAsia="sk-SK"/>
              </w:rPr>
            </w:pPr>
            <w:r w:rsidRPr="7770390C">
              <w:rPr>
                <w:rFonts w:ascii="Calibri" w:hAnsi="Calibri" w:cs="Calibri"/>
                <w:color w:val="000000" w:themeColor="text1"/>
                <w:sz w:val="18"/>
                <w:szCs w:val="18"/>
              </w:rPr>
              <w:t>doc. Ing. Klára Vavrišínová, CSc.</w:t>
            </w: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tcPr>
          <w:p w14:paraId="518CB926" w14:textId="77777777" w:rsidR="7770390C" w:rsidRDefault="7770390C" w:rsidP="7770390C">
            <w:pPr>
              <w:spacing w:after="0" w:line="240" w:lineRule="auto"/>
              <w:jc w:val="both"/>
              <w:rPr>
                <w:rFonts w:ascii="Calibri" w:eastAsia="Times New Roman" w:hAnsi="Calibri" w:cs="Calibri"/>
                <w:sz w:val="18"/>
                <w:szCs w:val="18"/>
                <w:lang w:eastAsia="sk-SK"/>
              </w:rPr>
            </w:pP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00464CB1" w14:textId="77777777" w:rsidR="00A24506" w:rsidRPr="0009226B" w:rsidRDefault="00A24506" w:rsidP="00A24506">
            <w:pPr>
              <w:spacing w:after="0" w:line="240" w:lineRule="auto"/>
              <w:jc w:val="both"/>
              <w:textAlignment w:val="baseline"/>
              <w:rPr>
                <w:rFonts w:cstheme="minorHAnsi"/>
                <w:i/>
                <w:color w:val="0070C0"/>
                <w:sz w:val="16"/>
                <w:szCs w:val="16"/>
                <w:u w:val="single"/>
              </w:rPr>
            </w:pPr>
            <w:hyperlink r:id="rId32" w:history="1">
              <w:r w:rsidRPr="0009226B">
                <w:rPr>
                  <w:rStyle w:val="Hypertextovprepojenie"/>
                  <w:rFonts w:cstheme="minorHAnsi"/>
                  <w:i/>
                  <w:sz w:val="16"/>
                  <w:szCs w:val="16"/>
                </w:rPr>
                <w:t>https://www.portalvs.sk/regzam/detail/7090</w:t>
              </w:r>
            </w:hyperlink>
          </w:p>
          <w:p w14:paraId="7B95A3CB" w14:textId="23F8DFD2" w:rsidR="00A24506" w:rsidRPr="00490CA1" w:rsidRDefault="00A24506" w:rsidP="00A24506">
            <w:pPr>
              <w:spacing w:after="0" w:line="240" w:lineRule="auto"/>
              <w:jc w:val="both"/>
              <w:textAlignment w:val="baseline"/>
              <w:rPr>
                <w:rFonts w:ascii="Calibri" w:eastAsia="Times New Roman" w:hAnsi="Calibri" w:cs="Calibri"/>
                <w:sz w:val="18"/>
                <w:szCs w:val="18"/>
                <w:lang w:eastAsia="sk-SK"/>
              </w:rPr>
            </w:pPr>
            <w:hyperlink r:id="rId33" w:history="1">
              <w:r w:rsidRPr="0009226B">
                <w:rPr>
                  <w:rStyle w:val="Hypertextovprepojenie"/>
                  <w:rFonts w:ascii="Calibri" w:eastAsia="Times New Roman" w:hAnsi="Calibri" w:cs="Calibri"/>
                  <w:i/>
                  <w:iCs/>
                  <w:sz w:val="16"/>
                  <w:szCs w:val="16"/>
                  <w:lang w:eastAsia="sk-SK"/>
                </w:rPr>
                <w:t>https://is.uniag.sk/lide/clovek.pl?id=1354;lang=sk</w:t>
              </w:r>
            </w:hyperlink>
          </w:p>
        </w:tc>
      </w:tr>
      <w:tr w:rsidR="00A24506" w:rsidRPr="00344CAB" w14:paraId="46FCB471" w14:textId="77777777" w:rsidTr="0042560D">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FFFFF" w:themeFill="background1"/>
          </w:tcPr>
          <w:p w14:paraId="7F5EDCE4" w14:textId="655CCCDA" w:rsidR="7770390C" w:rsidRDefault="7770390C" w:rsidP="7770390C">
            <w:pPr>
              <w:spacing w:after="0" w:line="240" w:lineRule="auto"/>
              <w:jc w:val="both"/>
              <w:rPr>
                <w:rFonts w:ascii="Calibri" w:eastAsia="Times New Roman" w:hAnsi="Calibri" w:cs="Calibri"/>
                <w:sz w:val="18"/>
                <w:szCs w:val="18"/>
                <w:lang w:eastAsia="sk-SK"/>
              </w:rPr>
            </w:pPr>
            <w:r w:rsidRPr="7770390C">
              <w:rPr>
                <w:rFonts w:ascii="Calibri" w:hAnsi="Calibri" w:cs="Calibri"/>
                <w:color w:val="000000" w:themeColor="text1"/>
                <w:sz w:val="18"/>
                <w:szCs w:val="18"/>
              </w:rPr>
              <w:t>doc. Ing. Ondřej Bučko, PhD. (G)</w:t>
            </w: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tcPr>
          <w:p w14:paraId="5141C9BD" w14:textId="63482A0A" w:rsidR="7770390C" w:rsidRDefault="7770390C" w:rsidP="7770390C">
            <w:pPr>
              <w:spacing w:after="0" w:line="240" w:lineRule="auto"/>
              <w:rPr>
                <w:rFonts w:ascii="Calibri" w:eastAsia="Times New Roman" w:hAnsi="Calibri" w:cs="Calibri"/>
                <w:sz w:val="18"/>
                <w:szCs w:val="18"/>
                <w:lang w:eastAsia="sk-SK"/>
              </w:rPr>
            </w:pPr>
            <w:r w:rsidRPr="7770390C">
              <w:rPr>
                <w:rFonts w:ascii="Calibri" w:eastAsia="Times New Roman" w:hAnsi="Calibri" w:cs="Calibri"/>
                <w:sz w:val="18"/>
                <w:szCs w:val="18"/>
                <w:lang w:eastAsia="sk-SK"/>
              </w:rPr>
              <w:t>Technika a technológia chovu ošípaných</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342BC2D4" w14:textId="77777777" w:rsidR="00A24506" w:rsidRPr="0009226B" w:rsidRDefault="00A24506" w:rsidP="00A24506">
            <w:pPr>
              <w:spacing w:after="0" w:line="240" w:lineRule="auto"/>
              <w:jc w:val="both"/>
              <w:textAlignment w:val="baseline"/>
              <w:rPr>
                <w:rFonts w:cstheme="minorHAnsi"/>
                <w:i/>
                <w:color w:val="0563C1" w:themeColor="hyperlink"/>
                <w:sz w:val="16"/>
                <w:szCs w:val="16"/>
                <w:u w:val="single"/>
              </w:rPr>
            </w:pPr>
            <w:hyperlink r:id="rId34" w:history="1">
              <w:r w:rsidRPr="0009226B">
                <w:rPr>
                  <w:rStyle w:val="Hypertextovprepojenie"/>
                  <w:rFonts w:cstheme="minorHAnsi"/>
                  <w:i/>
                  <w:sz w:val="16"/>
                  <w:szCs w:val="16"/>
                </w:rPr>
                <w:t>https://www.portalvs.sk/regzam/detail/7255</w:t>
              </w:r>
            </w:hyperlink>
          </w:p>
          <w:p w14:paraId="28CFCD1E" w14:textId="0DDE0D9E" w:rsidR="00A24506" w:rsidRPr="00490CA1" w:rsidRDefault="00A24506" w:rsidP="00A24506">
            <w:pPr>
              <w:spacing w:after="0" w:line="240" w:lineRule="auto"/>
              <w:jc w:val="both"/>
              <w:textAlignment w:val="baseline"/>
              <w:rPr>
                <w:rFonts w:ascii="Calibri" w:eastAsia="Times New Roman" w:hAnsi="Calibri" w:cs="Calibri"/>
                <w:sz w:val="18"/>
                <w:szCs w:val="18"/>
                <w:lang w:eastAsia="sk-SK"/>
              </w:rPr>
            </w:pPr>
            <w:hyperlink r:id="rId35" w:history="1">
              <w:r w:rsidRPr="0009226B">
                <w:rPr>
                  <w:rStyle w:val="Hypertextovprepojenie"/>
                  <w:rFonts w:ascii="Calibri" w:eastAsia="Times New Roman" w:hAnsi="Calibri" w:cs="Calibri"/>
                  <w:i/>
                  <w:iCs/>
                  <w:sz w:val="16"/>
                  <w:szCs w:val="16"/>
                  <w:lang w:eastAsia="sk-SK"/>
                </w:rPr>
                <w:t>https://is.uniag.sk/lide/clovek.pl?id=1565;lang=sk</w:t>
              </w:r>
            </w:hyperlink>
          </w:p>
        </w:tc>
      </w:tr>
      <w:tr w:rsidR="00A24506" w:rsidRPr="00344CAB" w14:paraId="1F93BF8B" w14:textId="77777777" w:rsidTr="0042560D">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FFFFF" w:themeFill="background1"/>
          </w:tcPr>
          <w:p w14:paraId="6143950C" w14:textId="7D488523" w:rsidR="7770390C" w:rsidRDefault="7770390C" w:rsidP="7770390C">
            <w:pPr>
              <w:spacing w:after="0" w:line="240" w:lineRule="auto"/>
              <w:jc w:val="both"/>
              <w:rPr>
                <w:rFonts w:ascii="Calibri" w:eastAsia="Times New Roman" w:hAnsi="Calibri" w:cs="Calibri"/>
                <w:sz w:val="18"/>
                <w:szCs w:val="18"/>
                <w:lang w:eastAsia="sk-SK"/>
              </w:rPr>
            </w:pPr>
            <w:r w:rsidRPr="7770390C">
              <w:rPr>
                <w:rFonts w:ascii="Calibri" w:hAnsi="Calibri" w:cs="Calibri"/>
                <w:color w:val="000000" w:themeColor="text1"/>
                <w:sz w:val="18"/>
                <w:szCs w:val="18"/>
              </w:rPr>
              <w:t>doc. Ing. Klára Vavrišínová, CSc.</w:t>
            </w: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tcPr>
          <w:p w14:paraId="4DAC0D03" w14:textId="77777777" w:rsidR="7770390C" w:rsidRDefault="7770390C" w:rsidP="7770390C">
            <w:pPr>
              <w:spacing w:after="0" w:line="240" w:lineRule="auto"/>
              <w:jc w:val="both"/>
              <w:rPr>
                <w:rFonts w:ascii="Calibri" w:eastAsia="Times New Roman" w:hAnsi="Calibri" w:cs="Calibri"/>
                <w:sz w:val="18"/>
                <w:szCs w:val="18"/>
                <w:lang w:eastAsia="sk-SK"/>
              </w:rPr>
            </w:pP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622897DC" w14:textId="77777777" w:rsidR="00A24506" w:rsidRPr="0009226B" w:rsidRDefault="00A24506" w:rsidP="00A24506">
            <w:pPr>
              <w:spacing w:after="0" w:line="240" w:lineRule="auto"/>
              <w:jc w:val="both"/>
              <w:textAlignment w:val="baseline"/>
              <w:rPr>
                <w:rFonts w:cstheme="minorHAnsi"/>
                <w:i/>
                <w:color w:val="0070C0"/>
                <w:sz w:val="16"/>
                <w:szCs w:val="16"/>
                <w:u w:val="single"/>
              </w:rPr>
            </w:pPr>
            <w:hyperlink r:id="rId36" w:history="1">
              <w:r w:rsidRPr="0009226B">
                <w:rPr>
                  <w:rStyle w:val="Hypertextovprepojenie"/>
                  <w:rFonts w:cstheme="minorHAnsi"/>
                  <w:i/>
                  <w:sz w:val="16"/>
                  <w:szCs w:val="16"/>
                </w:rPr>
                <w:t>https://www.portalvs.sk/regzam/detail/7090</w:t>
              </w:r>
            </w:hyperlink>
          </w:p>
          <w:p w14:paraId="4C66D204" w14:textId="4A56AE69" w:rsidR="00A24506" w:rsidRPr="00490CA1" w:rsidRDefault="00A24506" w:rsidP="00A24506">
            <w:pPr>
              <w:spacing w:after="0" w:line="240" w:lineRule="auto"/>
              <w:jc w:val="both"/>
              <w:textAlignment w:val="baseline"/>
              <w:rPr>
                <w:rFonts w:ascii="Calibri" w:eastAsia="Times New Roman" w:hAnsi="Calibri" w:cs="Calibri"/>
                <w:sz w:val="18"/>
                <w:szCs w:val="18"/>
                <w:lang w:eastAsia="sk-SK"/>
              </w:rPr>
            </w:pPr>
            <w:hyperlink r:id="rId37" w:history="1">
              <w:r w:rsidRPr="0009226B">
                <w:rPr>
                  <w:rStyle w:val="Hypertextovprepojenie"/>
                  <w:rFonts w:ascii="Calibri" w:eastAsia="Times New Roman" w:hAnsi="Calibri" w:cs="Calibri"/>
                  <w:i/>
                  <w:iCs/>
                  <w:sz w:val="16"/>
                  <w:szCs w:val="16"/>
                  <w:lang w:eastAsia="sk-SK"/>
                </w:rPr>
                <w:t>https://is.uniag.sk/lide/clovek.pl?id=1354;lang=sk</w:t>
              </w:r>
            </w:hyperlink>
          </w:p>
        </w:tc>
      </w:tr>
      <w:tr w:rsidR="00A24506" w:rsidRPr="00344CAB" w14:paraId="45F7A819" w14:textId="77777777" w:rsidTr="0042560D">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FFFFF" w:themeFill="background1"/>
          </w:tcPr>
          <w:p w14:paraId="6AB74AC6" w14:textId="4C9AB730" w:rsidR="7770390C" w:rsidRDefault="7770390C" w:rsidP="7770390C">
            <w:pPr>
              <w:spacing w:after="0" w:line="240" w:lineRule="auto"/>
              <w:jc w:val="both"/>
              <w:rPr>
                <w:rFonts w:ascii="Calibri" w:eastAsia="Times New Roman" w:hAnsi="Calibri" w:cs="Calibri"/>
                <w:sz w:val="18"/>
                <w:szCs w:val="18"/>
                <w:lang w:eastAsia="sk-SK"/>
              </w:rPr>
            </w:pPr>
            <w:r w:rsidRPr="7770390C">
              <w:rPr>
                <w:rFonts w:ascii="Calibri" w:hAnsi="Calibri" w:cs="Calibri"/>
                <w:sz w:val="18"/>
                <w:szCs w:val="18"/>
              </w:rPr>
              <w:t>doc. Ing. Henrieta Arpášová, PhD.</w:t>
            </w: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C35A85" w14:textId="2D07CF79" w:rsidR="7770390C" w:rsidRDefault="7770390C" w:rsidP="7770390C">
            <w:pPr>
              <w:spacing w:after="0" w:line="240" w:lineRule="auto"/>
              <w:jc w:val="both"/>
              <w:rPr>
                <w:rFonts w:ascii="Calibri" w:eastAsia="Times New Roman" w:hAnsi="Calibri" w:cs="Calibri"/>
                <w:sz w:val="18"/>
                <w:szCs w:val="18"/>
                <w:lang w:eastAsia="sk-SK"/>
              </w:rPr>
            </w:pPr>
            <w:r w:rsidRPr="7770390C">
              <w:rPr>
                <w:rFonts w:ascii="Calibri" w:eastAsia="Times New Roman" w:hAnsi="Calibri" w:cs="Calibri"/>
                <w:sz w:val="18"/>
                <w:szCs w:val="18"/>
                <w:lang w:eastAsia="sk-SK"/>
              </w:rPr>
              <w:t>Technika a technológia chovu hydiny</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66728381" w14:textId="77777777" w:rsidR="00A24506" w:rsidRPr="0009226B" w:rsidRDefault="00A24506" w:rsidP="00A24506">
            <w:pPr>
              <w:spacing w:after="0" w:line="240" w:lineRule="auto"/>
              <w:jc w:val="both"/>
              <w:textAlignment w:val="baseline"/>
              <w:rPr>
                <w:rFonts w:cstheme="minorHAnsi"/>
                <w:i/>
                <w:color w:val="0563C1" w:themeColor="hyperlink"/>
                <w:sz w:val="16"/>
                <w:szCs w:val="16"/>
                <w:u w:val="single"/>
              </w:rPr>
            </w:pPr>
            <w:hyperlink r:id="rId38" w:history="1">
              <w:r w:rsidRPr="0009226B">
                <w:rPr>
                  <w:rStyle w:val="Hypertextovprepojenie"/>
                  <w:rFonts w:cstheme="minorHAnsi"/>
                  <w:i/>
                  <w:sz w:val="16"/>
                  <w:szCs w:val="16"/>
                </w:rPr>
                <w:t>https://www.portalvs.sk/regzam/detail/7189</w:t>
              </w:r>
            </w:hyperlink>
          </w:p>
          <w:p w14:paraId="502C1392" w14:textId="522BC840" w:rsidR="00A24506" w:rsidRPr="00490CA1" w:rsidRDefault="00A24506" w:rsidP="00A24506">
            <w:pPr>
              <w:spacing w:after="0" w:line="240" w:lineRule="auto"/>
              <w:jc w:val="both"/>
              <w:textAlignment w:val="baseline"/>
              <w:rPr>
                <w:rFonts w:ascii="Calibri" w:eastAsia="Times New Roman" w:hAnsi="Calibri" w:cs="Calibri"/>
                <w:sz w:val="18"/>
                <w:szCs w:val="18"/>
                <w:lang w:eastAsia="sk-SK"/>
              </w:rPr>
            </w:pPr>
            <w:hyperlink r:id="rId39" w:history="1">
              <w:r w:rsidRPr="0009226B">
                <w:rPr>
                  <w:rStyle w:val="Hypertextovprepojenie"/>
                  <w:rFonts w:ascii="Calibri" w:eastAsia="Times New Roman" w:hAnsi="Calibri" w:cs="Calibri"/>
                  <w:i/>
                  <w:iCs/>
                  <w:sz w:val="16"/>
                  <w:szCs w:val="16"/>
                  <w:lang w:eastAsia="sk-SK"/>
                </w:rPr>
                <w:t>https://is.uniag.sk/lide/clovek.pl?id=1630;lang=sk</w:t>
              </w:r>
            </w:hyperlink>
          </w:p>
        </w:tc>
      </w:tr>
      <w:tr w:rsidR="00A24506" w:rsidRPr="00344CAB" w14:paraId="35DFB86A" w14:textId="77777777" w:rsidTr="0042560D">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FFFFF" w:themeFill="background1"/>
          </w:tcPr>
          <w:p w14:paraId="0F96955F" w14:textId="3156BD66" w:rsidR="7770390C" w:rsidRDefault="7770390C" w:rsidP="7770390C">
            <w:pPr>
              <w:spacing w:after="0" w:line="240" w:lineRule="auto"/>
              <w:jc w:val="both"/>
              <w:rPr>
                <w:rFonts w:ascii="Calibri" w:eastAsia="Times New Roman" w:hAnsi="Calibri" w:cs="Calibri"/>
                <w:sz w:val="18"/>
                <w:szCs w:val="18"/>
                <w:lang w:eastAsia="sk-SK"/>
              </w:rPr>
            </w:pPr>
            <w:r w:rsidRPr="7770390C">
              <w:rPr>
                <w:rFonts w:ascii="Calibri" w:hAnsi="Calibri" w:cs="Calibri"/>
                <w:color w:val="000000" w:themeColor="text1"/>
                <w:sz w:val="18"/>
                <w:szCs w:val="18"/>
              </w:rPr>
              <w:t>Ing. Róbert Kirchner, PhD</w:t>
            </w: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tcPr>
          <w:p w14:paraId="45A7839E" w14:textId="77777777" w:rsidR="7770390C" w:rsidRDefault="7770390C" w:rsidP="7770390C">
            <w:pPr>
              <w:spacing w:after="0" w:line="240" w:lineRule="auto"/>
              <w:jc w:val="both"/>
              <w:rPr>
                <w:rFonts w:ascii="Calibri" w:eastAsia="Times New Roman" w:hAnsi="Calibri" w:cs="Calibri"/>
                <w:sz w:val="18"/>
                <w:szCs w:val="18"/>
                <w:lang w:eastAsia="sk-SK"/>
              </w:rPr>
            </w:pP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67ACAF1F" w14:textId="77777777" w:rsidR="00A24506" w:rsidRDefault="00A24506" w:rsidP="00A24506">
            <w:pPr>
              <w:spacing w:after="0" w:line="240" w:lineRule="auto"/>
              <w:jc w:val="both"/>
              <w:textAlignment w:val="baseline"/>
              <w:rPr>
                <w:rStyle w:val="Hypertextovprepojenie"/>
                <w:rFonts w:cstheme="minorHAnsi"/>
                <w:i/>
                <w:sz w:val="16"/>
                <w:szCs w:val="16"/>
              </w:rPr>
            </w:pPr>
            <w:hyperlink r:id="rId40" w:history="1">
              <w:r w:rsidRPr="007344B3">
                <w:rPr>
                  <w:rStyle w:val="Hypertextovprepojenie"/>
                  <w:rFonts w:cstheme="minorHAnsi"/>
                  <w:i/>
                  <w:sz w:val="16"/>
                  <w:szCs w:val="16"/>
                </w:rPr>
                <w:t>https://www.portalvs.sk/regzam/detail/74980</w:t>
              </w:r>
            </w:hyperlink>
          </w:p>
          <w:p w14:paraId="35CA8867" w14:textId="66C71386" w:rsidR="00A24506" w:rsidRPr="00490CA1" w:rsidRDefault="00A24506" w:rsidP="00A24506">
            <w:pPr>
              <w:spacing w:after="0" w:line="240" w:lineRule="auto"/>
              <w:jc w:val="both"/>
              <w:textAlignment w:val="baseline"/>
              <w:rPr>
                <w:rFonts w:ascii="Calibri" w:eastAsia="Times New Roman" w:hAnsi="Calibri" w:cs="Calibri"/>
                <w:sz w:val="18"/>
                <w:szCs w:val="18"/>
                <w:lang w:eastAsia="sk-SK"/>
              </w:rPr>
            </w:pPr>
            <w:hyperlink r:id="rId41" w:history="1">
              <w:r w:rsidRPr="007344B3">
                <w:rPr>
                  <w:rStyle w:val="Hypertextovprepojenie"/>
                  <w:rFonts w:ascii="Calibri" w:eastAsia="Times New Roman" w:hAnsi="Calibri" w:cs="Calibri"/>
                  <w:i/>
                  <w:iCs/>
                  <w:sz w:val="16"/>
                  <w:szCs w:val="16"/>
                  <w:lang w:eastAsia="sk-SK"/>
                </w:rPr>
                <w:t>https://is.uniag.sk/lide/clovek.pl?id=37467;lang=sk</w:t>
              </w:r>
            </w:hyperlink>
          </w:p>
        </w:tc>
      </w:tr>
      <w:tr w:rsidR="00A24506" w:rsidRPr="00344CAB" w14:paraId="045DF7CA" w14:textId="77777777" w:rsidTr="0042560D">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FFFFF" w:themeFill="background1"/>
          </w:tcPr>
          <w:p w14:paraId="170A1D65" w14:textId="6E3DAD4D" w:rsidR="7770390C" w:rsidRDefault="7770390C" w:rsidP="7770390C">
            <w:pPr>
              <w:spacing w:after="0" w:line="240" w:lineRule="auto"/>
              <w:jc w:val="both"/>
              <w:rPr>
                <w:rFonts w:eastAsia="Times New Roman"/>
                <w:color w:val="000000" w:themeColor="text1"/>
                <w:sz w:val="18"/>
                <w:szCs w:val="18"/>
                <w:lang w:eastAsia="sk-SK"/>
              </w:rPr>
            </w:pPr>
            <w:r w:rsidRPr="7770390C">
              <w:rPr>
                <w:sz w:val="18"/>
                <w:szCs w:val="18"/>
              </w:rPr>
              <w:t>prof. Ing. Branislav Gálik, PhD. (G)</w:t>
            </w: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tcPr>
          <w:p w14:paraId="3725A35F" w14:textId="23F7A33A" w:rsidR="7770390C" w:rsidRDefault="7770390C" w:rsidP="7770390C">
            <w:pPr>
              <w:spacing w:after="0" w:line="240" w:lineRule="auto"/>
              <w:jc w:val="both"/>
              <w:rPr>
                <w:rFonts w:ascii="Calibri" w:eastAsia="Times New Roman" w:hAnsi="Calibri" w:cs="Calibri"/>
                <w:sz w:val="18"/>
                <w:szCs w:val="18"/>
                <w:lang w:eastAsia="sk-SK"/>
              </w:rPr>
            </w:pPr>
            <w:r w:rsidRPr="7770390C">
              <w:rPr>
                <w:rFonts w:ascii="Calibri" w:eastAsia="Times New Roman" w:hAnsi="Calibri" w:cs="Calibri"/>
                <w:sz w:val="18"/>
                <w:szCs w:val="18"/>
                <w:lang w:eastAsia="sk-SK"/>
              </w:rPr>
              <w:t>Kŕmenie neprežúvavcov</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4F2E5CE1" w14:textId="77777777" w:rsidR="00A24506" w:rsidRPr="0009226B" w:rsidRDefault="00A24506" w:rsidP="00A24506">
            <w:pPr>
              <w:spacing w:after="0" w:line="240" w:lineRule="auto"/>
              <w:jc w:val="both"/>
              <w:textAlignment w:val="baseline"/>
              <w:rPr>
                <w:rFonts w:cstheme="minorHAnsi"/>
                <w:i/>
                <w:color w:val="0563C1" w:themeColor="hyperlink"/>
                <w:sz w:val="16"/>
                <w:szCs w:val="16"/>
                <w:u w:val="single"/>
              </w:rPr>
            </w:pPr>
            <w:hyperlink r:id="rId42" w:history="1">
              <w:r w:rsidRPr="0009226B">
                <w:rPr>
                  <w:rStyle w:val="Hypertextovprepojenie"/>
                  <w:rFonts w:cstheme="minorHAnsi"/>
                  <w:i/>
                  <w:sz w:val="16"/>
                  <w:szCs w:val="16"/>
                </w:rPr>
                <w:t>https://www.portalvs.sk/regzam/detail/7440</w:t>
              </w:r>
            </w:hyperlink>
          </w:p>
          <w:p w14:paraId="13AA391E" w14:textId="40AE11F5" w:rsidR="00A24506" w:rsidRDefault="00A24506" w:rsidP="00A24506">
            <w:pPr>
              <w:spacing w:after="0" w:line="240" w:lineRule="auto"/>
              <w:jc w:val="both"/>
              <w:textAlignment w:val="baseline"/>
            </w:pPr>
            <w:hyperlink r:id="rId43" w:history="1">
              <w:r w:rsidRPr="0009226B">
                <w:rPr>
                  <w:rStyle w:val="Hypertextovprepojenie"/>
                  <w:rFonts w:ascii="Calibri" w:eastAsia="Times New Roman" w:hAnsi="Calibri" w:cs="Calibri"/>
                  <w:i/>
                  <w:iCs/>
                  <w:sz w:val="16"/>
                  <w:szCs w:val="16"/>
                  <w:lang w:eastAsia="sk-SK"/>
                </w:rPr>
                <w:t>https://is.uniag.sk/lide/clovek.pl?id=1595;lang=sk</w:t>
              </w:r>
            </w:hyperlink>
          </w:p>
        </w:tc>
      </w:tr>
      <w:tr w:rsidR="00A24506" w:rsidRPr="00344CAB" w14:paraId="1EBF3900" w14:textId="77777777" w:rsidTr="0042560D">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FFFFF" w:themeFill="background1"/>
          </w:tcPr>
          <w:p w14:paraId="6D2E783F" w14:textId="28FA8A6C" w:rsidR="7770390C" w:rsidRDefault="7770390C" w:rsidP="7770390C">
            <w:pPr>
              <w:spacing w:after="0" w:line="240" w:lineRule="auto"/>
              <w:jc w:val="both"/>
              <w:rPr>
                <w:sz w:val="18"/>
                <w:szCs w:val="18"/>
              </w:rPr>
            </w:pPr>
            <w:r w:rsidRPr="7770390C">
              <w:rPr>
                <w:rFonts w:ascii="Calibri" w:hAnsi="Calibri" w:cs="Calibri"/>
                <w:color w:val="000000" w:themeColor="text1"/>
                <w:sz w:val="18"/>
                <w:szCs w:val="18"/>
              </w:rPr>
              <w:t>doc. Ing. Michal Rolinec, PhD.</w:t>
            </w: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tcPr>
          <w:p w14:paraId="5FBEAAD8" w14:textId="77777777" w:rsidR="7770390C" w:rsidRDefault="7770390C" w:rsidP="7770390C">
            <w:pPr>
              <w:spacing w:after="0" w:line="240" w:lineRule="auto"/>
              <w:jc w:val="both"/>
              <w:rPr>
                <w:rFonts w:ascii="Calibri" w:eastAsia="Times New Roman" w:hAnsi="Calibri" w:cs="Calibri"/>
                <w:sz w:val="18"/>
                <w:szCs w:val="18"/>
                <w:lang w:eastAsia="sk-SK"/>
              </w:rPr>
            </w:pP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2E9D0769" w14:textId="77777777" w:rsidR="00A24506" w:rsidRPr="0009226B" w:rsidRDefault="00A24506" w:rsidP="00A24506">
            <w:pPr>
              <w:spacing w:after="0" w:line="240" w:lineRule="auto"/>
              <w:jc w:val="both"/>
              <w:textAlignment w:val="baseline"/>
              <w:rPr>
                <w:rFonts w:cstheme="minorHAnsi"/>
                <w:i/>
                <w:color w:val="0563C1" w:themeColor="hyperlink"/>
                <w:sz w:val="16"/>
                <w:szCs w:val="16"/>
                <w:u w:val="single"/>
              </w:rPr>
            </w:pPr>
            <w:hyperlink r:id="rId44" w:history="1">
              <w:r w:rsidRPr="0009226B">
                <w:rPr>
                  <w:rStyle w:val="Hypertextovprepojenie"/>
                  <w:rFonts w:cstheme="minorHAnsi"/>
                  <w:i/>
                  <w:sz w:val="16"/>
                  <w:szCs w:val="16"/>
                </w:rPr>
                <w:t>https://www.portalvs.sk/regzam/detail/6937</w:t>
              </w:r>
            </w:hyperlink>
          </w:p>
          <w:p w14:paraId="521585EA" w14:textId="59320722" w:rsidR="00A24506" w:rsidRDefault="00A24506" w:rsidP="00A24506">
            <w:pPr>
              <w:spacing w:after="0" w:line="240" w:lineRule="auto"/>
              <w:jc w:val="both"/>
              <w:textAlignment w:val="baseline"/>
            </w:pPr>
            <w:hyperlink r:id="rId45" w:history="1">
              <w:r w:rsidRPr="0009226B">
                <w:rPr>
                  <w:rStyle w:val="Hypertextovprepojenie"/>
                  <w:rFonts w:ascii="Calibri" w:eastAsia="Times New Roman" w:hAnsi="Calibri" w:cs="Calibri"/>
                  <w:i/>
                  <w:iCs/>
                  <w:sz w:val="16"/>
                  <w:szCs w:val="16"/>
                  <w:lang w:eastAsia="sk-SK"/>
                </w:rPr>
                <w:t>https://is.uniag.sk/lide/clovek.pl?id=1233;lang=sk</w:t>
              </w:r>
            </w:hyperlink>
          </w:p>
        </w:tc>
      </w:tr>
      <w:tr w:rsidR="00A24506" w:rsidRPr="00344CAB" w14:paraId="551D7B7A" w14:textId="77777777" w:rsidTr="0042560D">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FFFFF" w:themeFill="background1"/>
          </w:tcPr>
          <w:p w14:paraId="6F564C68" w14:textId="7317CFE8" w:rsidR="7770390C" w:rsidRDefault="7770390C" w:rsidP="7770390C">
            <w:pPr>
              <w:spacing w:after="0" w:line="240" w:lineRule="auto"/>
              <w:jc w:val="both"/>
              <w:rPr>
                <w:rFonts w:ascii="Calibri" w:hAnsi="Calibri" w:cs="Calibri"/>
                <w:color w:val="000000" w:themeColor="text1"/>
                <w:sz w:val="18"/>
                <w:szCs w:val="18"/>
              </w:rPr>
            </w:pPr>
            <w:r w:rsidRPr="7770390C">
              <w:rPr>
                <w:rFonts w:ascii="Calibri" w:hAnsi="Calibri" w:cs="Calibri"/>
                <w:color w:val="000000" w:themeColor="text1"/>
                <w:sz w:val="18"/>
                <w:szCs w:val="18"/>
              </w:rPr>
              <w:t>prof. Ing. Milan Šimko, PhD. (G)</w:t>
            </w: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tcPr>
          <w:p w14:paraId="3CA01F1A" w14:textId="6716DC8C" w:rsidR="7770390C" w:rsidRDefault="7770390C" w:rsidP="7770390C">
            <w:pPr>
              <w:spacing w:after="0" w:line="240" w:lineRule="auto"/>
              <w:jc w:val="both"/>
              <w:rPr>
                <w:rFonts w:ascii="Calibri" w:eastAsia="Times New Roman" w:hAnsi="Calibri" w:cs="Calibri"/>
                <w:sz w:val="18"/>
                <w:szCs w:val="18"/>
                <w:lang w:eastAsia="sk-SK"/>
              </w:rPr>
            </w:pPr>
            <w:r w:rsidRPr="7770390C">
              <w:rPr>
                <w:rFonts w:ascii="Calibri" w:eastAsia="Times New Roman" w:hAnsi="Calibri" w:cs="Calibri"/>
                <w:sz w:val="18"/>
                <w:szCs w:val="18"/>
                <w:lang w:eastAsia="sk-SK"/>
              </w:rPr>
              <w:t>Kŕmenie prežúvavcov</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738FEA71" w14:textId="77777777" w:rsidR="00A24506" w:rsidRPr="0009226B" w:rsidRDefault="00A24506" w:rsidP="00A24506">
            <w:pPr>
              <w:spacing w:after="0" w:line="240" w:lineRule="auto"/>
              <w:jc w:val="both"/>
              <w:textAlignment w:val="baseline"/>
              <w:rPr>
                <w:rFonts w:cstheme="minorHAnsi"/>
                <w:i/>
                <w:sz w:val="16"/>
                <w:szCs w:val="16"/>
                <w:u w:val="single"/>
              </w:rPr>
            </w:pPr>
            <w:hyperlink r:id="rId46" w:history="1">
              <w:r w:rsidRPr="0009226B">
                <w:rPr>
                  <w:rStyle w:val="Hypertextovprepojenie"/>
                  <w:rFonts w:cstheme="minorHAnsi"/>
                  <w:i/>
                  <w:sz w:val="16"/>
                  <w:szCs w:val="16"/>
                </w:rPr>
                <w:t>https://www.portalvs.sk/regzam/detail/9702</w:t>
              </w:r>
            </w:hyperlink>
          </w:p>
          <w:p w14:paraId="307A0BA5" w14:textId="7321F84B" w:rsidR="00A24506" w:rsidRDefault="00A24506" w:rsidP="00A24506">
            <w:pPr>
              <w:spacing w:after="0" w:line="240" w:lineRule="auto"/>
              <w:jc w:val="both"/>
              <w:textAlignment w:val="baseline"/>
            </w:pPr>
            <w:hyperlink r:id="rId47" w:history="1">
              <w:r w:rsidRPr="0009226B">
                <w:rPr>
                  <w:rStyle w:val="Hypertextovprepojenie"/>
                  <w:rFonts w:ascii="Calibri" w:eastAsia="Times New Roman" w:hAnsi="Calibri" w:cs="Calibri"/>
                  <w:i/>
                  <w:iCs/>
                  <w:sz w:val="16"/>
                  <w:szCs w:val="16"/>
                  <w:lang w:eastAsia="sk-SK"/>
                </w:rPr>
                <w:t>https://is.uniag.sk/lide/clovek.pl?id=1558;lang=sk</w:t>
              </w:r>
            </w:hyperlink>
          </w:p>
        </w:tc>
      </w:tr>
      <w:tr w:rsidR="00A24506" w:rsidRPr="00344CAB" w14:paraId="28895FF1" w14:textId="77777777" w:rsidTr="0042560D">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FFFFF" w:themeFill="background1"/>
          </w:tcPr>
          <w:p w14:paraId="72338AC1" w14:textId="39326749" w:rsidR="7770390C" w:rsidRDefault="7770390C" w:rsidP="7770390C">
            <w:pPr>
              <w:spacing w:after="0" w:line="240" w:lineRule="auto"/>
              <w:jc w:val="both"/>
              <w:rPr>
                <w:rFonts w:ascii="Calibri" w:hAnsi="Calibri" w:cs="Calibri"/>
                <w:color w:val="000000" w:themeColor="text1"/>
                <w:sz w:val="18"/>
                <w:szCs w:val="18"/>
              </w:rPr>
            </w:pPr>
            <w:r w:rsidRPr="7770390C">
              <w:rPr>
                <w:rFonts w:ascii="Calibri" w:hAnsi="Calibri" w:cs="Calibri"/>
                <w:color w:val="000000" w:themeColor="text1"/>
                <w:sz w:val="18"/>
                <w:szCs w:val="18"/>
              </w:rPr>
              <w:t>prof. Ing. Miroslav Juráček, PhD.</w:t>
            </w: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tcPr>
          <w:p w14:paraId="67E32F22" w14:textId="77777777" w:rsidR="7770390C" w:rsidRDefault="7770390C" w:rsidP="7770390C">
            <w:pPr>
              <w:spacing w:after="0" w:line="240" w:lineRule="auto"/>
              <w:jc w:val="both"/>
              <w:rPr>
                <w:rFonts w:ascii="Calibri" w:eastAsia="Times New Roman" w:hAnsi="Calibri" w:cs="Calibri"/>
                <w:sz w:val="18"/>
                <w:szCs w:val="18"/>
                <w:lang w:eastAsia="sk-SK"/>
              </w:rPr>
            </w:pP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5DB120FA" w14:textId="77777777" w:rsidR="00A24506" w:rsidRPr="0009226B" w:rsidRDefault="00A24506" w:rsidP="00A24506">
            <w:pPr>
              <w:spacing w:after="0" w:line="240" w:lineRule="auto"/>
              <w:jc w:val="both"/>
              <w:textAlignment w:val="baseline"/>
              <w:rPr>
                <w:rFonts w:cstheme="minorHAnsi"/>
                <w:i/>
                <w:sz w:val="16"/>
                <w:szCs w:val="16"/>
                <w:u w:val="single"/>
              </w:rPr>
            </w:pPr>
            <w:hyperlink r:id="rId48" w:history="1">
              <w:r w:rsidRPr="0009226B">
                <w:rPr>
                  <w:rStyle w:val="Hypertextovprepojenie"/>
                  <w:rFonts w:cstheme="minorHAnsi"/>
                  <w:i/>
                  <w:sz w:val="16"/>
                  <w:szCs w:val="16"/>
                </w:rPr>
                <w:t>https://www.portalvs.sk/regzam/detail/7309</w:t>
              </w:r>
            </w:hyperlink>
          </w:p>
          <w:p w14:paraId="24DF6098" w14:textId="6F4AFF45" w:rsidR="00A24506" w:rsidRDefault="00A24506" w:rsidP="00A24506">
            <w:pPr>
              <w:spacing w:after="0" w:line="240" w:lineRule="auto"/>
              <w:jc w:val="both"/>
              <w:textAlignment w:val="baseline"/>
            </w:pPr>
            <w:hyperlink r:id="rId49" w:history="1">
              <w:r w:rsidRPr="0009226B">
                <w:rPr>
                  <w:rStyle w:val="Hypertextovprepojenie"/>
                  <w:rFonts w:ascii="Calibri" w:eastAsia="Times New Roman" w:hAnsi="Calibri" w:cs="Calibri"/>
                  <w:i/>
                  <w:iCs/>
                  <w:sz w:val="16"/>
                  <w:szCs w:val="16"/>
                  <w:lang w:eastAsia="sk-SK"/>
                </w:rPr>
                <w:t>https://is.uniag.sk/lide/clovek.pl?id=1477;lang=sk</w:t>
              </w:r>
            </w:hyperlink>
          </w:p>
        </w:tc>
      </w:tr>
      <w:tr w:rsidR="00A24506" w:rsidRPr="00344CAB" w14:paraId="76310D2D" w14:textId="77777777" w:rsidTr="0042560D">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FFFFF" w:themeFill="background1"/>
          </w:tcPr>
          <w:p w14:paraId="4CE753FC" w14:textId="52D38171" w:rsidR="7770390C" w:rsidRDefault="7770390C" w:rsidP="7770390C">
            <w:pPr>
              <w:spacing w:after="0" w:line="240" w:lineRule="auto"/>
              <w:jc w:val="both"/>
              <w:rPr>
                <w:rFonts w:ascii="Calibri" w:hAnsi="Calibri" w:cs="Calibri"/>
                <w:color w:val="000000" w:themeColor="text1"/>
                <w:sz w:val="18"/>
                <w:szCs w:val="18"/>
              </w:rPr>
            </w:pPr>
            <w:r w:rsidRPr="7770390C">
              <w:rPr>
                <w:rFonts w:ascii="Calibri" w:hAnsi="Calibri" w:cs="Calibri"/>
                <w:color w:val="000000" w:themeColor="text1"/>
                <w:sz w:val="18"/>
                <w:szCs w:val="18"/>
              </w:rPr>
              <w:t>Ing. Ondrej Hanušovský, PhD.</w:t>
            </w: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tcPr>
          <w:p w14:paraId="00D24659" w14:textId="77777777" w:rsidR="7770390C" w:rsidRDefault="7770390C" w:rsidP="7770390C">
            <w:pPr>
              <w:spacing w:after="0" w:line="240" w:lineRule="auto"/>
              <w:jc w:val="both"/>
              <w:rPr>
                <w:rFonts w:ascii="Calibri" w:eastAsia="Times New Roman" w:hAnsi="Calibri" w:cs="Calibri"/>
                <w:sz w:val="18"/>
                <w:szCs w:val="18"/>
                <w:lang w:eastAsia="sk-SK"/>
              </w:rPr>
            </w:pP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17199CE7" w14:textId="77777777" w:rsidR="00A24506" w:rsidRPr="0009226B" w:rsidRDefault="00A24506" w:rsidP="00A24506">
            <w:pPr>
              <w:spacing w:after="0" w:line="240" w:lineRule="auto"/>
              <w:jc w:val="both"/>
              <w:textAlignment w:val="baseline"/>
              <w:rPr>
                <w:rFonts w:cstheme="minorHAnsi"/>
                <w:i/>
                <w:color w:val="0563C1" w:themeColor="hyperlink"/>
                <w:sz w:val="16"/>
                <w:szCs w:val="16"/>
                <w:u w:val="single"/>
              </w:rPr>
            </w:pPr>
            <w:hyperlink r:id="rId50" w:history="1">
              <w:r w:rsidRPr="0009226B">
                <w:rPr>
                  <w:rStyle w:val="Hypertextovprepojenie"/>
                  <w:rFonts w:cstheme="minorHAnsi"/>
                  <w:i/>
                  <w:sz w:val="16"/>
                  <w:szCs w:val="16"/>
                </w:rPr>
                <w:t>https://www.portalvs.sk/regzam/detail/28377</w:t>
              </w:r>
            </w:hyperlink>
          </w:p>
          <w:p w14:paraId="68EA0E3C" w14:textId="4CA4FD05" w:rsidR="00A24506" w:rsidRDefault="00A24506" w:rsidP="00A24506">
            <w:pPr>
              <w:spacing w:after="0" w:line="240" w:lineRule="auto"/>
              <w:jc w:val="both"/>
              <w:textAlignment w:val="baseline"/>
            </w:pPr>
            <w:hyperlink r:id="rId51" w:history="1">
              <w:r w:rsidRPr="0009226B">
                <w:rPr>
                  <w:rStyle w:val="Hypertextovprepojenie"/>
                  <w:rFonts w:ascii="Calibri" w:eastAsia="Times New Roman" w:hAnsi="Calibri" w:cs="Calibri"/>
                  <w:i/>
                  <w:iCs/>
                  <w:sz w:val="16"/>
                  <w:szCs w:val="16"/>
                  <w:lang w:eastAsia="sk-SK"/>
                </w:rPr>
                <w:t>https://is.uniag.sk/lide/clovek.pl?id=41873;lang=sk</w:t>
              </w:r>
            </w:hyperlink>
          </w:p>
        </w:tc>
      </w:tr>
      <w:tr w:rsidR="00A24506" w:rsidRPr="00344CAB" w14:paraId="75DCC113" w14:textId="77777777" w:rsidTr="0042560D">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FFFFF" w:themeFill="background1"/>
          </w:tcPr>
          <w:p w14:paraId="285FCCFB" w14:textId="643D09B3" w:rsidR="7770390C" w:rsidRDefault="7770390C" w:rsidP="7770390C">
            <w:pPr>
              <w:spacing w:after="0" w:line="240" w:lineRule="auto"/>
              <w:jc w:val="both"/>
              <w:rPr>
                <w:rFonts w:ascii="Calibri" w:hAnsi="Calibri" w:cs="Calibri"/>
                <w:color w:val="000000" w:themeColor="text1"/>
                <w:sz w:val="18"/>
                <w:szCs w:val="18"/>
              </w:rPr>
            </w:pPr>
            <w:r w:rsidRPr="7770390C">
              <w:rPr>
                <w:rFonts w:ascii="Calibri" w:hAnsi="Calibri" w:cs="Calibri"/>
                <w:sz w:val="18"/>
                <w:szCs w:val="18"/>
              </w:rPr>
              <w:t>Ing. Mar</w:t>
            </w:r>
            <w:r w:rsidRPr="7770390C">
              <w:rPr>
                <w:rFonts w:ascii="Calibri" w:eastAsia="Calibri" w:hAnsi="Calibri" w:cs="Calibri"/>
                <w:sz w:val="18"/>
                <w:szCs w:val="18"/>
              </w:rPr>
              <w:t>􀆟</w:t>
            </w:r>
            <w:r w:rsidRPr="7770390C">
              <w:rPr>
                <w:rFonts w:ascii="Calibri" w:hAnsi="Calibri" w:cs="Calibri"/>
                <w:sz w:val="18"/>
                <w:szCs w:val="18"/>
              </w:rPr>
              <w:t>n Janíček, PhD. (G)</w:t>
            </w: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tcPr>
          <w:p w14:paraId="02F10BFD" w14:textId="76CA0BB0" w:rsidR="7770390C" w:rsidRDefault="7770390C" w:rsidP="7770390C">
            <w:pPr>
              <w:spacing w:after="0" w:line="240" w:lineRule="auto"/>
              <w:jc w:val="both"/>
              <w:rPr>
                <w:rFonts w:ascii="Calibri" w:eastAsia="Times New Roman" w:hAnsi="Calibri" w:cs="Calibri"/>
                <w:sz w:val="18"/>
                <w:szCs w:val="18"/>
                <w:lang w:eastAsia="sk-SK"/>
              </w:rPr>
            </w:pPr>
            <w:r w:rsidRPr="7770390C">
              <w:rPr>
                <w:rFonts w:ascii="Calibri" w:eastAsia="Times New Roman" w:hAnsi="Calibri" w:cs="Calibri"/>
                <w:sz w:val="18"/>
                <w:szCs w:val="18"/>
                <w:lang w:eastAsia="sk-SK"/>
              </w:rPr>
              <w:t>Technika a technológia chovu oviec a kôz</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2A087E35" w14:textId="77777777" w:rsidR="00A24506" w:rsidRPr="0009226B" w:rsidRDefault="00A24506" w:rsidP="00A24506">
            <w:pPr>
              <w:spacing w:after="0" w:line="240" w:lineRule="auto"/>
              <w:jc w:val="both"/>
              <w:textAlignment w:val="baseline"/>
              <w:rPr>
                <w:rFonts w:cstheme="minorHAnsi"/>
                <w:i/>
                <w:color w:val="0563C1" w:themeColor="hyperlink"/>
                <w:sz w:val="16"/>
                <w:szCs w:val="16"/>
                <w:u w:val="single"/>
              </w:rPr>
            </w:pPr>
            <w:hyperlink r:id="rId52" w:history="1">
              <w:r w:rsidRPr="0009226B">
                <w:rPr>
                  <w:rStyle w:val="Hypertextovprepojenie"/>
                  <w:rFonts w:cstheme="minorHAnsi"/>
                  <w:i/>
                  <w:sz w:val="16"/>
                  <w:szCs w:val="16"/>
                </w:rPr>
                <w:t>https://www.portalvs.sk/regzam/detail/31279</w:t>
              </w:r>
            </w:hyperlink>
          </w:p>
          <w:p w14:paraId="6FE31655" w14:textId="22DE8003" w:rsidR="00A24506" w:rsidRDefault="00A24506" w:rsidP="00A24506">
            <w:pPr>
              <w:spacing w:after="0" w:line="240" w:lineRule="auto"/>
              <w:jc w:val="both"/>
              <w:textAlignment w:val="baseline"/>
            </w:pPr>
            <w:hyperlink r:id="rId53" w:history="1">
              <w:r w:rsidRPr="0009226B">
                <w:rPr>
                  <w:rStyle w:val="Hypertextovprepojenie"/>
                  <w:rFonts w:ascii="Calibri" w:eastAsia="Times New Roman" w:hAnsi="Calibri" w:cs="Calibri"/>
                  <w:i/>
                  <w:iCs/>
                  <w:sz w:val="16"/>
                  <w:szCs w:val="16"/>
                  <w:lang w:eastAsia="sk-SK"/>
                </w:rPr>
                <w:t>https://is.uniag.sk/lide/clovek.pl?id=43965;lang=sk</w:t>
              </w:r>
            </w:hyperlink>
          </w:p>
        </w:tc>
      </w:tr>
      <w:tr w:rsidR="00A24506" w:rsidRPr="00344CAB" w14:paraId="6179AB3F" w14:textId="77777777" w:rsidTr="0042560D">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FFFFF" w:themeFill="background1"/>
          </w:tcPr>
          <w:p w14:paraId="5DBFE7FE" w14:textId="4CE1B4E0" w:rsidR="7770390C" w:rsidRDefault="7770390C" w:rsidP="7770390C">
            <w:pPr>
              <w:spacing w:after="0" w:line="240" w:lineRule="auto"/>
              <w:jc w:val="both"/>
              <w:rPr>
                <w:rFonts w:ascii="Calibri" w:hAnsi="Calibri" w:cs="Calibri"/>
                <w:color w:val="000000" w:themeColor="text1"/>
                <w:sz w:val="18"/>
                <w:szCs w:val="18"/>
              </w:rPr>
            </w:pPr>
            <w:r w:rsidRPr="7770390C">
              <w:rPr>
                <w:rFonts w:ascii="Calibri" w:hAnsi="Calibri" w:cs="Calibri"/>
                <w:color w:val="000000" w:themeColor="text1"/>
                <w:sz w:val="18"/>
                <w:szCs w:val="18"/>
              </w:rPr>
              <w:t>doc. Ing. Klára Vavrišínová, CSc.</w:t>
            </w: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tcPr>
          <w:p w14:paraId="685D0FD3" w14:textId="77777777" w:rsidR="7770390C" w:rsidRDefault="7770390C" w:rsidP="7770390C">
            <w:pPr>
              <w:spacing w:after="0" w:line="240" w:lineRule="auto"/>
              <w:jc w:val="both"/>
              <w:rPr>
                <w:rFonts w:ascii="Calibri" w:eastAsia="Times New Roman" w:hAnsi="Calibri" w:cs="Calibri"/>
                <w:sz w:val="18"/>
                <w:szCs w:val="18"/>
                <w:lang w:eastAsia="sk-SK"/>
              </w:rPr>
            </w:pP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09E4E1A6" w14:textId="77777777" w:rsidR="00A24506" w:rsidRPr="0009226B" w:rsidRDefault="00A24506" w:rsidP="00A24506">
            <w:pPr>
              <w:spacing w:after="0" w:line="240" w:lineRule="auto"/>
              <w:jc w:val="both"/>
              <w:textAlignment w:val="baseline"/>
              <w:rPr>
                <w:rFonts w:cstheme="minorHAnsi"/>
                <w:i/>
                <w:color w:val="0070C0"/>
                <w:sz w:val="16"/>
                <w:szCs w:val="16"/>
                <w:u w:val="single"/>
              </w:rPr>
            </w:pPr>
            <w:hyperlink r:id="rId54" w:history="1">
              <w:r w:rsidRPr="0009226B">
                <w:rPr>
                  <w:rStyle w:val="Hypertextovprepojenie"/>
                  <w:rFonts w:cstheme="minorHAnsi"/>
                  <w:i/>
                  <w:sz w:val="16"/>
                  <w:szCs w:val="16"/>
                </w:rPr>
                <w:t>https://www.portalvs.sk/regzam/detail/7090</w:t>
              </w:r>
            </w:hyperlink>
          </w:p>
          <w:p w14:paraId="4D7D7837" w14:textId="2CB162D7" w:rsidR="00A24506" w:rsidRDefault="00A24506" w:rsidP="00A24506">
            <w:pPr>
              <w:spacing w:after="0" w:line="240" w:lineRule="auto"/>
              <w:jc w:val="both"/>
              <w:textAlignment w:val="baseline"/>
            </w:pPr>
            <w:hyperlink r:id="rId55" w:history="1">
              <w:r w:rsidRPr="0009226B">
                <w:rPr>
                  <w:rStyle w:val="Hypertextovprepojenie"/>
                  <w:rFonts w:ascii="Calibri" w:eastAsia="Times New Roman" w:hAnsi="Calibri" w:cs="Calibri"/>
                  <w:i/>
                  <w:iCs/>
                  <w:sz w:val="16"/>
                  <w:szCs w:val="16"/>
                  <w:lang w:eastAsia="sk-SK"/>
                </w:rPr>
                <w:t>https://is.uniag.sk/lide/clovek.pl?id=1354;lang=sk</w:t>
              </w:r>
            </w:hyperlink>
          </w:p>
        </w:tc>
      </w:tr>
    </w:tbl>
    <w:p w14:paraId="51C73CE3" w14:textId="77777777" w:rsidR="0004427E" w:rsidRPr="00344CAB" w:rsidRDefault="0004427E" w:rsidP="007B1917">
      <w:pPr>
        <w:spacing w:after="0" w:line="240" w:lineRule="auto"/>
        <w:jc w:val="both"/>
        <w:textAlignment w:val="baseline"/>
        <w:rPr>
          <w:rFonts w:ascii="Calibri" w:eastAsia="Times New Roman" w:hAnsi="Calibri" w:cs="Calibri"/>
          <w:b/>
          <w:bCs/>
          <w:lang w:eastAsia="sk-SK"/>
        </w:rPr>
      </w:pPr>
    </w:p>
    <w:bookmarkEnd w:id="0"/>
    <w:p w14:paraId="25CB1164" w14:textId="37DFF1BC" w:rsidR="00513FB8" w:rsidRPr="003D1846" w:rsidRDefault="00704C1E" w:rsidP="003D1846">
      <w:pPr>
        <w:pStyle w:val="Odsekzoznamu"/>
        <w:numPr>
          <w:ilvl w:val="0"/>
          <w:numId w:val="34"/>
        </w:numPr>
        <w:spacing w:after="0" w:line="240" w:lineRule="auto"/>
        <w:jc w:val="both"/>
        <w:textAlignment w:val="baseline"/>
        <w:rPr>
          <w:rFonts w:ascii="Calibri" w:eastAsia="Times New Roman" w:hAnsi="Calibri" w:cs="Calibri"/>
          <w:b/>
          <w:bCs/>
          <w:lang w:eastAsia="sk-SK"/>
        </w:rPr>
      </w:pPr>
      <w:r w:rsidRPr="003D1846">
        <w:rPr>
          <w:rFonts w:ascii="Calibri" w:eastAsia="Times New Roman" w:hAnsi="Calibri" w:cs="Calibri"/>
          <w:b/>
          <w:bCs/>
          <w:lang w:eastAsia="sk-SK"/>
        </w:rPr>
        <w:lastRenderedPageBreak/>
        <w:t xml:space="preserve">Študijný poradca študijného programu (s uvedením kontaktu a s informáciou o prístupe k poradenstvu a o rozvrhu konzultácií)  </w:t>
      </w:r>
      <w:r w:rsidR="005D0BD9" w:rsidRPr="003D1846">
        <w:rPr>
          <w:rFonts w:ascii="Calibri" w:eastAsia="Times New Roman" w:hAnsi="Calibri" w:cs="Calibri"/>
          <w:b/>
          <w:bCs/>
          <w:color w:val="FF0000"/>
          <w:sz w:val="16"/>
          <w:szCs w:val="16"/>
          <w:lang w:eastAsia="sk-SK"/>
        </w:rPr>
        <w:t>bude prelinkované zo systému UIS</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A1062F" w:rsidRPr="00344CAB" w14:paraId="14F17CED" w14:textId="77777777" w:rsidTr="00A1062F">
        <w:trPr>
          <w:trHeight w:val="1329"/>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40B888C2" w14:textId="77777777" w:rsidR="00421364" w:rsidRPr="00421364" w:rsidRDefault="00421364" w:rsidP="00421364">
            <w:pPr>
              <w:spacing w:after="0" w:line="240" w:lineRule="auto"/>
              <w:jc w:val="both"/>
              <w:textAlignment w:val="baseline"/>
              <w:rPr>
                <w:rFonts w:eastAsia="Times New Roman" w:cstheme="minorHAnsi"/>
                <w:bCs/>
                <w:sz w:val="18"/>
                <w:szCs w:val="18"/>
                <w:lang w:eastAsia="sk-SK"/>
              </w:rPr>
            </w:pPr>
            <w:r w:rsidRPr="00421364">
              <w:rPr>
                <w:rFonts w:eastAsia="Times New Roman" w:cstheme="minorHAnsi"/>
                <w:bCs/>
                <w:sz w:val="18"/>
                <w:szCs w:val="18"/>
                <w:lang w:eastAsia="sk-SK"/>
              </w:rPr>
              <w:t>Ing. Mária Mičiaková, PhD., Ústav chovu zvierat FAPZ SPU v Nitre</w:t>
            </w:r>
          </w:p>
          <w:p w14:paraId="25BB13C0" w14:textId="0D0BF486" w:rsidR="00A1062F" w:rsidRPr="005452E2" w:rsidRDefault="00421364" w:rsidP="00421364">
            <w:pPr>
              <w:spacing w:after="0" w:line="240" w:lineRule="auto"/>
              <w:jc w:val="both"/>
              <w:textAlignment w:val="baseline"/>
              <w:rPr>
                <w:color w:val="0563C1" w:themeColor="hyperlink"/>
                <w:u w:val="single"/>
              </w:rPr>
            </w:pPr>
            <w:hyperlink r:id="rId56" w:history="1">
              <w:r w:rsidRPr="00421364">
                <w:rPr>
                  <w:rStyle w:val="Hypertextovprepojenie"/>
                  <w:rFonts w:ascii="Calibri" w:eastAsia="Times New Roman" w:hAnsi="Calibri" w:cs="Calibri"/>
                  <w:i/>
                  <w:iCs/>
                  <w:sz w:val="16"/>
                  <w:szCs w:val="16"/>
                  <w:lang w:eastAsia="sk-SK"/>
                </w:rPr>
                <w:t>https://is.uniag.sk/lide/clovek.pl?id=41982;lang=sk</w:t>
              </w:r>
            </w:hyperlink>
          </w:p>
        </w:tc>
      </w:tr>
    </w:tbl>
    <w:p w14:paraId="36F83825" w14:textId="77777777" w:rsidR="007837A4" w:rsidRDefault="007837A4" w:rsidP="00102356">
      <w:pPr>
        <w:spacing w:after="0" w:line="240" w:lineRule="auto"/>
        <w:jc w:val="both"/>
        <w:textAlignment w:val="baseline"/>
        <w:rPr>
          <w:rFonts w:ascii="Segoe UI" w:eastAsia="Times New Roman" w:hAnsi="Segoe UI" w:cs="Segoe UI"/>
          <w:sz w:val="18"/>
          <w:szCs w:val="18"/>
          <w:lang w:eastAsia="sk-SK"/>
        </w:rPr>
      </w:pPr>
    </w:p>
    <w:p w14:paraId="1A28275D" w14:textId="254998C2" w:rsidR="00A0753B" w:rsidRPr="00805F8C" w:rsidRDefault="00A0753B" w:rsidP="00805F8C">
      <w:pPr>
        <w:pStyle w:val="Odsekzoznamu"/>
        <w:numPr>
          <w:ilvl w:val="0"/>
          <w:numId w:val="34"/>
        </w:numPr>
        <w:spacing w:after="0" w:line="240" w:lineRule="auto"/>
        <w:jc w:val="both"/>
        <w:textAlignment w:val="baseline"/>
        <w:rPr>
          <w:rFonts w:ascii="Calibri" w:eastAsia="Times New Roman" w:hAnsi="Calibri" w:cs="Calibri"/>
          <w:b/>
          <w:color w:val="FF0000"/>
          <w:lang w:eastAsia="sk-SK"/>
        </w:rPr>
      </w:pPr>
      <w:r w:rsidRPr="00805F8C">
        <w:rPr>
          <w:rFonts w:ascii="Calibri" w:eastAsia="Times New Roman" w:hAnsi="Calibri" w:cs="Calibri"/>
          <w:b/>
          <w:bCs/>
          <w:lang w:eastAsia="sk-SK"/>
        </w:rPr>
        <w:t>Iný podporný</w:t>
      </w:r>
      <w:r w:rsidR="0033741B" w:rsidRPr="00805F8C">
        <w:rPr>
          <w:rFonts w:ascii="Calibri" w:eastAsia="Times New Roman" w:hAnsi="Calibri" w:cs="Calibri"/>
          <w:b/>
          <w:bCs/>
          <w:lang w:eastAsia="sk-SK"/>
        </w:rPr>
        <w:t xml:space="preserve"> </w:t>
      </w:r>
      <w:r w:rsidRPr="00805F8C">
        <w:rPr>
          <w:rFonts w:ascii="Calibri" w:eastAsia="Times New Roman" w:hAnsi="Calibri" w:cs="Calibri"/>
          <w:b/>
          <w:bCs/>
          <w:lang w:eastAsia="sk-SK"/>
        </w:rPr>
        <w:t xml:space="preserve">personál študijného programu – priradený študijný referent, kariérny poradca, </w:t>
      </w:r>
      <w:r w:rsidR="000D264F" w:rsidRPr="00805F8C">
        <w:rPr>
          <w:rFonts w:ascii="Calibri" w:eastAsia="Times New Roman" w:hAnsi="Calibri" w:cs="Calibri"/>
          <w:b/>
          <w:bCs/>
          <w:lang w:eastAsia="sk-SK"/>
        </w:rPr>
        <w:t xml:space="preserve">koordinátor praxe, </w:t>
      </w:r>
      <w:r w:rsidRPr="00805F8C">
        <w:rPr>
          <w:rFonts w:ascii="Calibri" w:eastAsia="Times New Roman" w:hAnsi="Calibri" w:cs="Calibri"/>
          <w:b/>
          <w:bCs/>
          <w:lang w:eastAsia="sk-SK"/>
        </w:rPr>
        <w:t xml:space="preserve"> </w:t>
      </w:r>
      <w:r w:rsidR="007837A4" w:rsidRPr="00805F8C">
        <w:rPr>
          <w:rFonts w:ascii="Calibri" w:eastAsia="Times New Roman" w:hAnsi="Calibri" w:cs="Calibri"/>
          <w:b/>
          <w:bCs/>
          <w:lang w:eastAsia="sk-SK"/>
        </w:rPr>
        <w:t>koordinátor mobilít, koordinátor pre študentov so špecifickými potrebami</w:t>
      </w:r>
      <w:r w:rsidRPr="00805F8C">
        <w:rPr>
          <w:rFonts w:ascii="Calibri" w:eastAsia="Times New Roman" w:hAnsi="Calibri" w:cs="Calibri"/>
          <w:b/>
          <w:bCs/>
          <w:lang w:eastAsia="sk-SK"/>
        </w:rPr>
        <w:t xml:space="preserve"> (s kontaktami)</w:t>
      </w:r>
      <w:r w:rsidR="00A84CD2" w:rsidRPr="00805F8C">
        <w:rPr>
          <w:rFonts w:ascii="Calibri" w:eastAsia="Times New Roman" w:hAnsi="Calibri" w:cs="Calibri"/>
          <w:b/>
          <w:bCs/>
          <w:color w:val="FF0000"/>
          <w:lang w:eastAsia="sk-SK"/>
        </w:rPr>
        <w:t xml:space="preserve"> </w:t>
      </w:r>
      <w:r w:rsidR="00A84CD2" w:rsidRPr="00805F8C">
        <w:rPr>
          <w:rFonts w:ascii="Calibri" w:eastAsia="Times New Roman" w:hAnsi="Calibri" w:cs="Calibri"/>
          <w:b/>
          <w:bCs/>
          <w:color w:val="FF0000"/>
          <w:sz w:val="16"/>
          <w:szCs w:val="16"/>
          <w:lang w:eastAsia="sk-SK"/>
        </w:rPr>
        <w:t>bude prelinkované zo systému UIS</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A1062F" w:rsidRPr="00344CAB" w14:paraId="13F84208" w14:textId="77777777" w:rsidTr="7770390C">
        <w:trPr>
          <w:trHeight w:val="1140"/>
        </w:trPr>
        <w:tc>
          <w:tcPr>
            <w:tcW w:w="905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304003A" w14:textId="7D8174ED" w:rsidR="00421364" w:rsidRDefault="00421364" w:rsidP="00421364">
            <w:pPr>
              <w:spacing w:after="0" w:line="240" w:lineRule="auto"/>
              <w:textAlignment w:val="baseline"/>
              <w:rPr>
                <w:rFonts w:ascii="Calibri" w:eastAsia="Times New Roman" w:hAnsi="Calibri" w:cs="Calibri"/>
                <w:iCs/>
                <w:sz w:val="18"/>
                <w:szCs w:val="18"/>
                <w:lang w:eastAsia="sk-SK"/>
              </w:rPr>
            </w:pPr>
            <w:r>
              <w:rPr>
                <w:rFonts w:ascii="Calibri" w:eastAsia="Times New Roman" w:hAnsi="Calibri" w:cs="Calibri"/>
                <w:iCs/>
                <w:sz w:val="18"/>
                <w:szCs w:val="18"/>
                <w:lang w:eastAsia="sk-SK"/>
              </w:rPr>
              <w:t xml:space="preserve">Študijné oddelenie </w:t>
            </w:r>
            <w:r w:rsidRPr="00CC182F">
              <w:rPr>
                <w:rFonts w:ascii="Calibri" w:eastAsia="Times New Roman" w:hAnsi="Calibri" w:cs="Calibri"/>
                <w:iCs/>
                <w:sz w:val="18"/>
                <w:szCs w:val="18"/>
                <w:lang w:eastAsia="sk-SK"/>
              </w:rPr>
              <w:t xml:space="preserve">pre </w:t>
            </w:r>
            <w:r>
              <w:rPr>
                <w:rFonts w:ascii="Calibri" w:eastAsia="Times New Roman" w:hAnsi="Calibri" w:cs="Calibri"/>
                <w:iCs/>
                <w:sz w:val="18"/>
                <w:szCs w:val="18"/>
                <w:lang w:eastAsia="sk-SK"/>
              </w:rPr>
              <w:t>I</w:t>
            </w:r>
            <w:r w:rsidRPr="00CC182F">
              <w:rPr>
                <w:rFonts w:ascii="Calibri" w:eastAsia="Times New Roman" w:hAnsi="Calibri" w:cs="Calibri"/>
                <w:iCs/>
                <w:sz w:val="18"/>
                <w:szCs w:val="18"/>
                <w:lang w:eastAsia="sk-SK"/>
              </w:rPr>
              <w:t xml:space="preserve">.stupeň - </w:t>
            </w:r>
            <w:r>
              <w:rPr>
                <w:rFonts w:ascii="Calibri" w:eastAsia="Times New Roman" w:hAnsi="Calibri" w:cs="Calibri"/>
                <w:iCs/>
                <w:sz w:val="18"/>
                <w:szCs w:val="18"/>
                <w:lang w:eastAsia="sk-SK"/>
              </w:rPr>
              <w:t>bakalárskeho</w:t>
            </w:r>
            <w:r w:rsidRPr="00CC182F">
              <w:rPr>
                <w:rFonts w:ascii="Calibri" w:eastAsia="Times New Roman" w:hAnsi="Calibri" w:cs="Calibri"/>
                <w:iCs/>
                <w:sz w:val="18"/>
                <w:szCs w:val="18"/>
                <w:lang w:eastAsia="sk-SK"/>
              </w:rPr>
              <w:t xml:space="preserve"> štúdia</w:t>
            </w:r>
            <w:r>
              <w:rPr>
                <w:rFonts w:ascii="Calibri" w:eastAsia="Times New Roman" w:hAnsi="Calibri" w:cs="Calibri"/>
                <w:iCs/>
                <w:sz w:val="18"/>
                <w:szCs w:val="18"/>
                <w:lang w:eastAsia="sk-SK"/>
              </w:rPr>
              <w:t>:</w:t>
            </w:r>
          </w:p>
          <w:p w14:paraId="1B896DD7" w14:textId="67B9B403" w:rsidR="00421364" w:rsidRDefault="00421364" w:rsidP="00421364">
            <w:pPr>
              <w:spacing w:after="0" w:line="240" w:lineRule="auto"/>
              <w:textAlignment w:val="baseline"/>
              <w:rPr>
                <w:rFonts w:ascii="Calibri" w:eastAsia="Times New Roman" w:hAnsi="Calibri" w:cs="Calibri"/>
                <w:iCs/>
                <w:sz w:val="18"/>
                <w:szCs w:val="18"/>
                <w:lang w:eastAsia="sk-SK"/>
              </w:rPr>
            </w:pPr>
            <w:r w:rsidRPr="00CC182F">
              <w:rPr>
                <w:rFonts w:ascii="Calibri" w:eastAsia="Times New Roman" w:hAnsi="Calibri" w:cs="Calibri"/>
                <w:iCs/>
                <w:sz w:val="18"/>
                <w:szCs w:val="18"/>
                <w:lang w:eastAsia="sk-SK"/>
              </w:rPr>
              <w:t xml:space="preserve">Ing. </w:t>
            </w:r>
            <w:r>
              <w:rPr>
                <w:rFonts w:ascii="Calibri" w:eastAsia="Times New Roman" w:hAnsi="Calibri" w:cs="Calibri"/>
                <w:iCs/>
                <w:sz w:val="18"/>
                <w:szCs w:val="18"/>
                <w:lang w:eastAsia="sk-SK"/>
              </w:rPr>
              <w:t>Jana Šimková, e</w:t>
            </w:r>
            <w:r w:rsidRPr="00CC182F">
              <w:rPr>
                <w:rFonts w:ascii="Calibri" w:eastAsia="Times New Roman" w:hAnsi="Calibri" w:cs="Calibri"/>
                <w:iCs/>
                <w:sz w:val="18"/>
                <w:szCs w:val="18"/>
                <w:lang w:eastAsia="sk-SK"/>
              </w:rPr>
              <w:t xml:space="preserve">-mail: </w:t>
            </w:r>
            <w:hyperlink r:id="rId57" w:history="1">
              <w:r w:rsidRPr="00346386">
                <w:rPr>
                  <w:rStyle w:val="Hypertextovprepojenie"/>
                  <w:rFonts w:ascii="Calibri" w:eastAsia="Times New Roman" w:hAnsi="Calibri" w:cs="Calibri"/>
                  <w:iCs/>
                  <w:sz w:val="18"/>
                  <w:szCs w:val="18"/>
                  <w:lang w:eastAsia="sk-SK"/>
                </w:rPr>
                <w:t>jana.simkova@uniag.sk</w:t>
              </w:r>
            </w:hyperlink>
          </w:p>
          <w:p w14:paraId="3EC46B7B" w14:textId="26469B06" w:rsidR="00421364" w:rsidRPr="00CC182F" w:rsidRDefault="00421364" w:rsidP="00421364">
            <w:pPr>
              <w:spacing w:after="0" w:line="240" w:lineRule="auto"/>
              <w:textAlignment w:val="baseline"/>
              <w:rPr>
                <w:rFonts w:ascii="Calibri" w:eastAsia="Times New Roman" w:hAnsi="Calibri" w:cs="Calibri"/>
                <w:iCs/>
                <w:sz w:val="18"/>
                <w:szCs w:val="18"/>
                <w:lang w:eastAsia="sk-SK"/>
              </w:rPr>
            </w:pPr>
            <w:r w:rsidRPr="00CC182F">
              <w:rPr>
                <w:rFonts w:ascii="Calibri" w:eastAsia="Times New Roman" w:hAnsi="Calibri" w:cs="Calibri"/>
                <w:iCs/>
                <w:sz w:val="18"/>
                <w:szCs w:val="18"/>
                <w:lang w:eastAsia="sk-SK"/>
              </w:rPr>
              <w:t>tel: 037 641 55</w:t>
            </w:r>
            <w:r>
              <w:rPr>
                <w:rFonts w:ascii="Calibri" w:eastAsia="Times New Roman" w:hAnsi="Calibri" w:cs="Calibri"/>
                <w:iCs/>
                <w:sz w:val="18"/>
                <w:szCs w:val="18"/>
                <w:lang w:eastAsia="sk-SK"/>
              </w:rPr>
              <w:t>23</w:t>
            </w:r>
          </w:p>
          <w:p w14:paraId="105C21C2" w14:textId="77777777" w:rsidR="00421364" w:rsidRDefault="00421364" w:rsidP="00421364">
            <w:pPr>
              <w:spacing w:after="0" w:line="240" w:lineRule="auto"/>
              <w:textAlignment w:val="baseline"/>
              <w:rPr>
                <w:rFonts w:ascii="Calibri" w:eastAsia="Times New Roman" w:hAnsi="Calibri" w:cs="Calibri"/>
                <w:iCs/>
                <w:sz w:val="18"/>
                <w:szCs w:val="18"/>
                <w:lang w:eastAsia="sk-SK"/>
              </w:rPr>
            </w:pPr>
          </w:p>
          <w:p w14:paraId="3987BB4F" w14:textId="77777777" w:rsidR="00421364" w:rsidRDefault="00421364" w:rsidP="00421364">
            <w:pPr>
              <w:spacing w:after="0" w:line="240" w:lineRule="auto"/>
              <w:textAlignment w:val="baseline"/>
              <w:rPr>
                <w:rFonts w:ascii="Calibri" w:eastAsia="Times New Roman" w:hAnsi="Calibri" w:cs="Calibri"/>
                <w:iCs/>
                <w:sz w:val="18"/>
                <w:szCs w:val="18"/>
                <w:lang w:eastAsia="sk-SK"/>
              </w:rPr>
            </w:pPr>
            <w:r w:rsidRPr="00CC182F">
              <w:rPr>
                <w:rFonts w:ascii="Calibri" w:eastAsia="Times New Roman" w:hAnsi="Calibri" w:cs="Calibri"/>
                <w:iCs/>
                <w:sz w:val="18"/>
                <w:szCs w:val="18"/>
                <w:lang w:eastAsia="sk-SK"/>
              </w:rPr>
              <w:t>Univerzitné poradenské a podporné centrum</w:t>
            </w:r>
          </w:p>
          <w:p w14:paraId="2729A981" w14:textId="77777777" w:rsidR="00421364" w:rsidRDefault="00421364" w:rsidP="00421364">
            <w:pPr>
              <w:spacing w:after="0" w:line="240" w:lineRule="auto"/>
              <w:textAlignment w:val="baseline"/>
              <w:rPr>
                <w:rFonts w:ascii="Calibri" w:eastAsia="Times New Roman" w:hAnsi="Calibri" w:cs="Calibri"/>
                <w:iCs/>
                <w:sz w:val="18"/>
                <w:szCs w:val="18"/>
                <w:lang w:eastAsia="sk-SK"/>
              </w:rPr>
            </w:pPr>
            <w:r w:rsidRPr="00CC182F">
              <w:rPr>
                <w:rFonts w:ascii="Calibri" w:eastAsia="Times New Roman" w:hAnsi="Calibri" w:cs="Calibri"/>
                <w:iCs/>
                <w:sz w:val="18"/>
                <w:szCs w:val="18"/>
                <w:lang w:eastAsia="sk-SK"/>
              </w:rPr>
              <w:t>Mgr. Jana Rybanská, PhD.</w:t>
            </w:r>
          </w:p>
          <w:p w14:paraId="0458919C" w14:textId="77777777" w:rsidR="00421364" w:rsidRDefault="00421364" w:rsidP="00421364">
            <w:pPr>
              <w:spacing w:after="0" w:line="240" w:lineRule="auto"/>
              <w:textAlignment w:val="baseline"/>
              <w:rPr>
                <w:rFonts w:ascii="Calibri" w:eastAsia="Times New Roman" w:hAnsi="Calibri" w:cs="Calibri"/>
                <w:iCs/>
                <w:sz w:val="18"/>
                <w:szCs w:val="18"/>
                <w:lang w:eastAsia="sk-SK"/>
              </w:rPr>
            </w:pPr>
            <w:r w:rsidRPr="00CC182F">
              <w:rPr>
                <w:rFonts w:ascii="Calibri" w:eastAsia="Times New Roman" w:hAnsi="Calibri" w:cs="Calibri"/>
                <w:iCs/>
                <w:sz w:val="18"/>
                <w:szCs w:val="18"/>
                <w:lang w:eastAsia="sk-SK"/>
              </w:rPr>
              <w:t>tel.: 037/641 4754,</w:t>
            </w:r>
          </w:p>
          <w:p w14:paraId="54D6B5AF" w14:textId="77777777" w:rsidR="00421364" w:rsidRDefault="00421364" w:rsidP="00421364">
            <w:pPr>
              <w:spacing w:after="0" w:line="240" w:lineRule="auto"/>
              <w:textAlignment w:val="baseline"/>
              <w:rPr>
                <w:rFonts w:ascii="Calibri" w:eastAsia="Times New Roman" w:hAnsi="Calibri" w:cs="Calibri"/>
                <w:iCs/>
                <w:sz w:val="18"/>
                <w:szCs w:val="18"/>
                <w:lang w:eastAsia="sk-SK"/>
              </w:rPr>
            </w:pPr>
            <w:r w:rsidRPr="00CC182F">
              <w:rPr>
                <w:rFonts w:ascii="Calibri" w:eastAsia="Times New Roman" w:hAnsi="Calibri" w:cs="Calibri"/>
                <w:iCs/>
                <w:sz w:val="18"/>
                <w:szCs w:val="18"/>
                <w:lang w:eastAsia="sk-SK"/>
              </w:rPr>
              <w:t xml:space="preserve">e-mail: </w:t>
            </w:r>
            <w:hyperlink r:id="rId58" w:history="1">
              <w:r w:rsidRPr="00863230">
                <w:rPr>
                  <w:rStyle w:val="Hypertextovprepojenie"/>
                  <w:rFonts w:ascii="Calibri" w:eastAsia="Times New Roman" w:hAnsi="Calibri" w:cs="Calibri"/>
                  <w:iCs/>
                  <w:sz w:val="18"/>
                  <w:szCs w:val="18"/>
                  <w:lang w:eastAsia="sk-SK"/>
                </w:rPr>
                <w:t>jana.rybanska@uniag.sk</w:t>
              </w:r>
            </w:hyperlink>
          </w:p>
          <w:p w14:paraId="4C04D443" w14:textId="77777777" w:rsidR="00421364" w:rsidRDefault="00421364" w:rsidP="00421364">
            <w:pPr>
              <w:spacing w:after="0" w:line="240" w:lineRule="auto"/>
              <w:textAlignment w:val="baseline"/>
              <w:rPr>
                <w:rFonts w:ascii="Calibri" w:eastAsia="Times New Roman" w:hAnsi="Calibri" w:cs="Calibri"/>
                <w:iCs/>
                <w:sz w:val="18"/>
                <w:szCs w:val="18"/>
                <w:lang w:eastAsia="sk-SK"/>
              </w:rPr>
            </w:pPr>
          </w:p>
          <w:p w14:paraId="704FF870" w14:textId="77777777" w:rsidR="00421364" w:rsidRDefault="00421364" w:rsidP="00421364">
            <w:pPr>
              <w:spacing w:after="0" w:line="240" w:lineRule="auto"/>
              <w:textAlignment w:val="baseline"/>
              <w:rPr>
                <w:rFonts w:ascii="Calibri" w:eastAsia="Times New Roman" w:hAnsi="Calibri" w:cs="Calibri"/>
                <w:iCs/>
                <w:sz w:val="18"/>
                <w:szCs w:val="18"/>
                <w:lang w:eastAsia="sk-SK"/>
              </w:rPr>
            </w:pPr>
            <w:r w:rsidRPr="00CC182F">
              <w:rPr>
                <w:rFonts w:ascii="Calibri" w:eastAsia="Times New Roman" w:hAnsi="Calibri" w:cs="Calibri"/>
                <w:iCs/>
                <w:sz w:val="18"/>
                <w:szCs w:val="18"/>
                <w:lang w:eastAsia="sk-SK"/>
              </w:rPr>
              <w:t>Koordinátori pre študentov a uchádzačov so špecifickými potrebami</w:t>
            </w:r>
          </w:p>
          <w:p w14:paraId="46FAC252" w14:textId="77777777" w:rsidR="00421364" w:rsidRPr="00CC182F" w:rsidRDefault="00421364" w:rsidP="00421364">
            <w:pPr>
              <w:spacing w:after="0" w:line="240" w:lineRule="auto"/>
              <w:textAlignment w:val="baseline"/>
              <w:rPr>
                <w:rFonts w:ascii="Calibri" w:eastAsia="Times New Roman" w:hAnsi="Calibri" w:cs="Calibri"/>
                <w:iCs/>
                <w:sz w:val="18"/>
                <w:szCs w:val="18"/>
                <w:lang w:eastAsia="sk-SK"/>
              </w:rPr>
            </w:pPr>
            <w:r w:rsidRPr="00CC182F">
              <w:rPr>
                <w:rFonts w:ascii="Calibri" w:eastAsia="Times New Roman" w:hAnsi="Calibri" w:cs="Calibri"/>
                <w:iCs/>
                <w:sz w:val="18"/>
                <w:szCs w:val="18"/>
                <w:lang w:eastAsia="sk-SK"/>
              </w:rPr>
              <w:t>Univerzitná koordinátorka:</w:t>
            </w:r>
          </w:p>
          <w:p w14:paraId="1CFD9158" w14:textId="77777777" w:rsidR="00421364" w:rsidRPr="00CC182F" w:rsidRDefault="00421364" w:rsidP="00421364">
            <w:pPr>
              <w:spacing w:after="0" w:line="240" w:lineRule="auto"/>
              <w:textAlignment w:val="baseline"/>
              <w:rPr>
                <w:rFonts w:ascii="Calibri" w:eastAsia="Times New Roman" w:hAnsi="Calibri" w:cs="Calibri"/>
                <w:iCs/>
                <w:sz w:val="18"/>
                <w:szCs w:val="18"/>
                <w:lang w:eastAsia="sk-SK"/>
              </w:rPr>
            </w:pPr>
            <w:r w:rsidRPr="00CC182F">
              <w:rPr>
                <w:rFonts w:ascii="Calibri" w:eastAsia="Times New Roman" w:hAnsi="Calibri" w:cs="Calibri"/>
                <w:iCs/>
                <w:sz w:val="18"/>
                <w:szCs w:val="18"/>
                <w:lang w:eastAsia="sk-SK"/>
              </w:rPr>
              <w:t>Mgr. et Mgr. Jana Rybanská, PhD.,</w:t>
            </w:r>
          </w:p>
          <w:p w14:paraId="46BD905F" w14:textId="77777777" w:rsidR="00421364" w:rsidRPr="00CC182F" w:rsidRDefault="00421364" w:rsidP="00421364">
            <w:pPr>
              <w:spacing w:after="0" w:line="240" w:lineRule="auto"/>
              <w:textAlignment w:val="baseline"/>
              <w:rPr>
                <w:rFonts w:ascii="Calibri" w:eastAsia="Times New Roman" w:hAnsi="Calibri" w:cs="Calibri"/>
                <w:iCs/>
                <w:sz w:val="18"/>
                <w:szCs w:val="18"/>
                <w:lang w:eastAsia="sk-SK"/>
              </w:rPr>
            </w:pPr>
            <w:r w:rsidRPr="00CC182F">
              <w:rPr>
                <w:rFonts w:ascii="Calibri" w:eastAsia="Times New Roman" w:hAnsi="Calibri" w:cs="Calibri"/>
                <w:iCs/>
                <w:sz w:val="18"/>
                <w:szCs w:val="18"/>
                <w:lang w:eastAsia="sk-SK"/>
              </w:rPr>
              <w:t>Univerzitné poradenské a podporné centrum SPU v Nitre</w:t>
            </w:r>
          </w:p>
          <w:p w14:paraId="71585736" w14:textId="77777777" w:rsidR="00421364" w:rsidRDefault="00421364" w:rsidP="00421364">
            <w:pPr>
              <w:spacing w:after="0" w:line="240" w:lineRule="auto"/>
              <w:textAlignment w:val="baseline"/>
              <w:rPr>
                <w:rFonts w:ascii="Calibri" w:eastAsia="Times New Roman" w:hAnsi="Calibri" w:cs="Calibri"/>
                <w:iCs/>
                <w:sz w:val="18"/>
                <w:szCs w:val="18"/>
                <w:lang w:eastAsia="sk-SK"/>
              </w:rPr>
            </w:pPr>
            <w:r w:rsidRPr="00CC182F">
              <w:rPr>
                <w:rFonts w:ascii="Calibri" w:eastAsia="Times New Roman" w:hAnsi="Calibri" w:cs="Calibri"/>
                <w:iCs/>
                <w:sz w:val="18"/>
                <w:szCs w:val="18"/>
                <w:lang w:eastAsia="sk-SK"/>
              </w:rPr>
              <w:t xml:space="preserve">tel.: 037/641 4754, e-mail: </w:t>
            </w:r>
            <w:hyperlink r:id="rId59" w:history="1">
              <w:r w:rsidRPr="00863230">
                <w:rPr>
                  <w:rStyle w:val="Hypertextovprepojenie"/>
                  <w:rFonts w:ascii="Calibri" w:eastAsia="Times New Roman" w:hAnsi="Calibri" w:cs="Calibri"/>
                  <w:iCs/>
                  <w:sz w:val="18"/>
                  <w:szCs w:val="18"/>
                  <w:lang w:eastAsia="sk-SK"/>
                </w:rPr>
                <w:t>jana.rybanska@uniag.sk</w:t>
              </w:r>
            </w:hyperlink>
          </w:p>
          <w:p w14:paraId="6516B67D" w14:textId="77777777" w:rsidR="00421364" w:rsidRDefault="00421364" w:rsidP="00421364">
            <w:pPr>
              <w:spacing w:after="0" w:line="240" w:lineRule="auto"/>
              <w:textAlignment w:val="baseline"/>
              <w:rPr>
                <w:rFonts w:ascii="Calibri" w:eastAsia="Times New Roman" w:hAnsi="Calibri" w:cs="Calibri"/>
                <w:iCs/>
                <w:sz w:val="18"/>
                <w:szCs w:val="18"/>
                <w:lang w:eastAsia="sk-SK"/>
              </w:rPr>
            </w:pPr>
          </w:p>
          <w:p w14:paraId="3363CDA0" w14:textId="77777777" w:rsidR="00421364" w:rsidRDefault="00421364" w:rsidP="00421364">
            <w:pPr>
              <w:spacing w:after="0" w:line="240" w:lineRule="auto"/>
              <w:textAlignment w:val="baseline"/>
              <w:rPr>
                <w:rFonts w:ascii="Calibri" w:eastAsia="Times New Roman" w:hAnsi="Calibri" w:cs="Calibri"/>
                <w:iCs/>
                <w:sz w:val="18"/>
                <w:szCs w:val="18"/>
                <w:lang w:eastAsia="sk-SK"/>
              </w:rPr>
            </w:pPr>
            <w:r>
              <w:rPr>
                <w:rFonts w:ascii="Calibri" w:eastAsia="Times New Roman" w:hAnsi="Calibri" w:cs="Calibri"/>
                <w:iCs/>
                <w:sz w:val="18"/>
                <w:szCs w:val="18"/>
                <w:lang w:eastAsia="sk-SK"/>
              </w:rPr>
              <w:t>Fakultná koordinátorka</w:t>
            </w:r>
          </w:p>
          <w:p w14:paraId="16D44267" w14:textId="77777777" w:rsidR="00421364" w:rsidRPr="00CC182F" w:rsidRDefault="00421364" w:rsidP="00421364">
            <w:pPr>
              <w:spacing w:after="0" w:line="240" w:lineRule="auto"/>
              <w:textAlignment w:val="baseline"/>
              <w:rPr>
                <w:rFonts w:ascii="Calibri" w:eastAsia="Times New Roman" w:hAnsi="Calibri" w:cs="Calibri"/>
                <w:iCs/>
                <w:sz w:val="18"/>
                <w:szCs w:val="18"/>
                <w:lang w:eastAsia="sk-SK"/>
              </w:rPr>
            </w:pPr>
            <w:r w:rsidRPr="00CC182F">
              <w:rPr>
                <w:rFonts w:ascii="Calibri" w:eastAsia="Times New Roman" w:hAnsi="Calibri" w:cs="Calibri"/>
                <w:iCs/>
                <w:sz w:val="18"/>
                <w:szCs w:val="18"/>
                <w:lang w:eastAsia="sk-SK"/>
              </w:rPr>
              <w:t>doc. Ing. Klára Vavrišínová, CSc.,</w:t>
            </w:r>
          </w:p>
          <w:p w14:paraId="680423A3" w14:textId="77777777" w:rsidR="00421364" w:rsidRPr="00CC182F" w:rsidRDefault="00421364" w:rsidP="00421364">
            <w:pPr>
              <w:spacing w:after="0" w:line="240" w:lineRule="auto"/>
              <w:textAlignment w:val="baseline"/>
              <w:rPr>
                <w:rFonts w:ascii="Calibri" w:eastAsia="Times New Roman" w:hAnsi="Calibri" w:cs="Calibri"/>
                <w:iCs/>
                <w:sz w:val="18"/>
                <w:szCs w:val="18"/>
                <w:lang w:eastAsia="sk-SK"/>
              </w:rPr>
            </w:pPr>
            <w:r w:rsidRPr="00CC182F">
              <w:rPr>
                <w:rFonts w:ascii="Calibri" w:eastAsia="Times New Roman" w:hAnsi="Calibri" w:cs="Calibri"/>
                <w:iCs/>
                <w:sz w:val="18"/>
                <w:szCs w:val="18"/>
                <w:lang w:eastAsia="sk-SK"/>
              </w:rPr>
              <w:t>Ústav chovu zvierat FAPZ SPU v Nitre</w:t>
            </w:r>
          </w:p>
          <w:p w14:paraId="01D8033A" w14:textId="77777777" w:rsidR="00421364" w:rsidRDefault="00421364" w:rsidP="00421364">
            <w:pPr>
              <w:spacing w:after="0" w:line="240" w:lineRule="auto"/>
              <w:textAlignment w:val="baseline"/>
              <w:rPr>
                <w:rFonts w:ascii="Calibri" w:eastAsia="Times New Roman" w:hAnsi="Calibri" w:cs="Calibri"/>
                <w:iCs/>
                <w:sz w:val="18"/>
                <w:szCs w:val="18"/>
                <w:lang w:eastAsia="sk-SK"/>
              </w:rPr>
            </w:pPr>
            <w:r w:rsidRPr="00CC182F">
              <w:rPr>
                <w:rFonts w:ascii="Calibri" w:eastAsia="Times New Roman" w:hAnsi="Calibri" w:cs="Calibri"/>
                <w:iCs/>
                <w:sz w:val="18"/>
                <w:szCs w:val="18"/>
                <w:lang w:eastAsia="sk-SK"/>
              </w:rPr>
              <w:t xml:space="preserve">tel.: 037/641 4800, e-mail: </w:t>
            </w:r>
            <w:hyperlink r:id="rId60" w:history="1">
              <w:r w:rsidRPr="00863230">
                <w:rPr>
                  <w:rStyle w:val="Hypertextovprepojenie"/>
                  <w:rFonts w:ascii="Calibri" w:eastAsia="Times New Roman" w:hAnsi="Calibri" w:cs="Calibri"/>
                  <w:iCs/>
                  <w:sz w:val="18"/>
                  <w:szCs w:val="18"/>
                  <w:lang w:eastAsia="sk-SK"/>
                </w:rPr>
                <w:t>klara.vavrisinova@uniag.sk</w:t>
              </w:r>
            </w:hyperlink>
          </w:p>
          <w:p w14:paraId="570087D5" w14:textId="4286DCB7" w:rsidR="00421364" w:rsidRDefault="00421364" w:rsidP="00421364">
            <w:pPr>
              <w:spacing w:after="0" w:line="240" w:lineRule="auto"/>
              <w:textAlignment w:val="baseline"/>
              <w:rPr>
                <w:rFonts w:ascii="Calibri" w:eastAsia="Times New Roman" w:hAnsi="Calibri" w:cs="Calibri"/>
                <w:iCs/>
                <w:sz w:val="18"/>
                <w:szCs w:val="18"/>
                <w:lang w:eastAsia="sk-SK"/>
              </w:rPr>
            </w:pPr>
          </w:p>
          <w:p w14:paraId="35706683" w14:textId="77777777" w:rsidR="00421364" w:rsidRPr="00421364" w:rsidRDefault="00421364" w:rsidP="00421364">
            <w:pPr>
              <w:spacing w:after="0" w:line="240" w:lineRule="auto"/>
              <w:textAlignment w:val="baseline"/>
              <w:rPr>
                <w:rFonts w:ascii="Calibri" w:eastAsia="Times New Roman" w:hAnsi="Calibri" w:cs="Calibri"/>
                <w:iCs/>
                <w:sz w:val="18"/>
                <w:szCs w:val="18"/>
                <w:lang w:eastAsia="sk-SK"/>
              </w:rPr>
            </w:pPr>
            <w:r w:rsidRPr="00421364">
              <w:rPr>
                <w:rFonts w:ascii="Calibri" w:eastAsia="Times New Roman" w:hAnsi="Calibri" w:cs="Calibri"/>
                <w:iCs/>
                <w:sz w:val="18"/>
                <w:szCs w:val="18"/>
                <w:lang w:eastAsia="sk-SK"/>
              </w:rPr>
              <w:t>Oddelenie zahraničných vzťahov a praxe</w:t>
            </w:r>
          </w:p>
          <w:p w14:paraId="4FAF15AE" w14:textId="77777777" w:rsidR="00421364" w:rsidRPr="00421364" w:rsidRDefault="00421364" w:rsidP="00421364">
            <w:pPr>
              <w:spacing w:after="0" w:line="240" w:lineRule="auto"/>
              <w:textAlignment w:val="baseline"/>
              <w:rPr>
                <w:rFonts w:ascii="Calibri" w:eastAsia="Times New Roman" w:hAnsi="Calibri" w:cs="Calibri"/>
                <w:iCs/>
                <w:sz w:val="18"/>
                <w:szCs w:val="18"/>
                <w:lang w:eastAsia="sk-SK"/>
              </w:rPr>
            </w:pPr>
            <w:r w:rsidRPr="00421364">
              <w:rPr>
                <w:rFonts w:ascii="Calibri" w:eastAsia="Times New Roman" w:hAnsi="Calibri" w:cs="Calibri"/>
                <w:iCs/>
                <w:sz w:val="18"/>
                <w:szCs w:val="18"/>
                <w:lang w:eastAsia="sk-SK"/>
              </w:rPr>
              <w:t>Ing. Helena Bojdová</w:t>
            </w:r>
          </w:p>
          <w:p w14:paraId="0ADF91E0" w14:textId="77777777" w:rsidR="00421364" w:rsidRPr="00421364" w:rsidRDefault="00421364" w:rsidP="00421364">
            <w:pPr>
              <w:spacing w:after="0" w:line="240" w:lineRule="auto"/>
              <w:textAlignment w:val="baseline"/>
              <w:rPr>
                <w:rFonts w:ascii="Calibri" w:eastAsia="Times New Roman" w:hAnsi="Calibri" w:cs="Calibri"/>
                <w:iCs/>
                <w:sz w:val="18"/>
                <w:szCs w:val="18"/>
                <w:lang w:eastAsia="sk-SK"/>
              </w:rPr>
            </w:pPr>
            <w:r w:rsidRPr="00421364">
              <w:rPr>
                <w:rFonts w:ascii="Calibri" w:eastAsia="Times New Roman" w:hAnsi="Calibri" w:cs="Calibri"/>
                <w:iCs/>
                <w:sz w:val="18"/>
                <w:szCs w:val="18"/>
                <w:lang w:eastAsia="sk-SK"/>
              </w:rPr>
              <w:t>tel.: 037/641 4424</w:t>
            </w:r>
          </w:p>
          <w:p w14:paraId="147F0C3A" w14:textId="6240BBDA" w:rsidR="001C566C" w:rsidRDefault="00421364" w:rsidP="001C566C">
            <w:pPr>
              <w:spacing w:after="0" w:line="240" w:lineRule="auto"/>
              <w:textAlignment w:val="baseline"/>
              <w:rPr>
                <w:rFonts w:ascii="Calibri" w:eastAsia="Times New Roman" w:hAnsi="Calibri" w:cs="Calibri"/>
                <w:iCs/>
                <w:sz w:val="18"/>
                <w:szCs w:val="18"/>
                <w:lang w:eastAsia="sk-SK"/>
              </w:rPr>
            </w:pPr>
            <w:r w:rsidRPr="00421364">
              <w:rPr>
                <w:rFonts w:ascii="Calibri" w:eastAsia="Times New Roman" w:hAnsi="Calibri" w:cs="Calibri"/>
                <w:iCs/>
                <w:sz w:val="18"/>
                <w:szCs w:val="18"/>
                <w:lang w:eastAsia="sk-SK"/>
              </w:rPr>
              <w:t xml:space="preserve">Email: </w:t>
            </w:r>
            <w:hyperlink r:id="rId61" w:history="1">
              <w:r w:rsidR="001C566C" w:rsidRPr="00346386">
                <w:rPr>
                  <w:rStyle w:val="Hypertextovprepojenie"/>
                  <w:rFonts w:ascii="Calibri" w:eastAsia="Times New Roman" w:hAnsi="Calibri" w:cs="Calibri"/>
                  <w:iCs/>
                  <w:sz w:val="18"/>
                  <w:szCs w:val="18"/>
                  <w:lang w:eastAsia="sk-SK"/>
                </w:rPr>
                <w:t>helena.bojdova@uniag.sk</w:t>
              </w:r>
            </w:hyperlink>
          </w:p>
          <w:p w14:paraId="3A3B26AE" w14:textId="11CD8549" w:rsidR="00421364" w:rsidRDefault="00421364" w:rsidP="00421364">
            <w:pPr>
              <w:spacing w:after="0" w:line="240" w:lineRule="auto"/>
              <w:textAlignment w:val="baseline"/>
              <w:rPr>
                <w:rFonts w:ascii="Calibri" w:eastAsia="Times New Roman" w:hAnsi="Calibri" w:cs="Calibri"/>
                <w:iCs/>
                <w:sz w:val="18"/>
                <w:szCs w:val="18"/>
                <w:lang w:eastAsia="sk-SK"/>
              </w:rPr>
            </w:pPr>
          </w:p>
          <w:p w14:paraId="4A67E653" w14:textId="49FE421D" w:rsidR="00421364" w:rsidRDefault="00421364" w:rsidP="00421364">
            <w:pPr>
              <w:spacing w:after="0" w:line="240" w:lineRule="auto"/>
              <w:textAlignment w:val="baseline"/>
              <w:rPr>
                <w:rFonts w:ascii="Calibri" w:eastAsia="Times New Roman" w:hAnsi="Calibri" w:cs="Calibri"/>
                <w:iCs/>
                <w:sz w:val="18"/>
                <w:szCs w:val="18"/>
                <w:lang w:eastAsia="sk-SK"/>
              </w:rPr>
            </w:pPr>
            <w:r>
              <w:rPr>
                <w:rFonts w:ascii="Calibri" w:eastAsia="Times New Roman" w:hAnsi="Calibri" w:cs="Calibri"/>
                <w:iCs/>
                <w:sz w:val="18"/>
                <w:szCs w:val="18"/>
                <w:lang w:eastAsia="sk-SK"/>
              </w:rPr>
              <w:t>Študentské domovy a jedálne</w:t>
            </w:r>
          </w:p>
          <w:p w14:paraId="0EFBD6DF" w14:textId="77777777" w:rsidR="00421364" w:rsidRDefault="00421364" w:rsidP="00421364">
            <w:pPr>
              <w:spacing w:after="0" w:line="240" w:lineRule="auto"/>
              <w:textAlignment w:val="baseline"/>
              <w:rPr>
                <w:rFonts w:ascii="Calibri" w:eastAsia="Times New Roman" w:hAnsi="Calibri" w:cs="Calibri"/>
                <w:iCs/>
                <w:sz w:val="18"/>
                <w:szCs w:val="18"/>
                <w:lang w:eastAsia="sk-SK"/>
              </w:rPr>
            </w:pPr>
            <w:r w:rsidRPr="00CC182F">
              <w:rPr>
                <w:rFonts w:ascii="Calibri" w:eastAsia="Times New Roman" w:hAnsi="Calibri" w:cs="Calibri"/>
                <w:iCs/>
                <w:sz w:val="18"/>
                <w:szCs w:val="18"/>
                <w:lang w:eastAsia="sk-SK"/>
              </w:rPr>
              <w:t>Riaditeľstvo študentských domovov a jedální</w:t>
            </w:r>
          </w:p>
          <w:p w14:paraId="6E6EDEE2" w14:textId="77777777" w:rsidR="00421364" w:rsidRDefault="00421364" w:rsidP="00421364">
            <w:pPr>
              <w:spacing w:after="0" w:line="240" w:lineRule="auto"/>
              <w:textAlignment w:val="baseline"/>
              <w:rPr>
                <w:rFonts w:ascii="Calibri" w:eastAsia="Times New Roman" w:hAnsi="Calibri" w:cs="Calibri"/>
                <w:iCs/>
                <w:sz w:val="18"/>
                <w:szCs w:val="18"/>
                <w:lang w:eastAsia="sk-SK"/>
              </w:rPr>
            </w:pPr>
            <w:r w:rsidRPr="008C69D5">
              <w:rPr>
                <w:rFonts w:ascii="Calibri" w:eastAsia="Times New Roman" w:hAnsi="Calibri" w:cs="Calibri"/>
                <w:iCs/>
                <w:sz w:val="18"/>
                <w:szCs w:val="18"/>
                <w:lang w:eastAsia="sk-SK"/>
              </w:rPr>
              <w:t>Ing. Emília Chovanová, PhD.</w:t>
            </w:r>
          </w:p>
          <w:p w14:paraId="2E6974F2" w14:textId="77777777" w:rsidR="00421364" w:rsidRPr="0077214B" w:rsidRDefault="00421364" w:rsidP="00421364">
            <w:pPr>
              <w:spacing w:after="0" w:line="240" w:lineRule="auto"/>
              <w:textAlignment w:val="baseline"/>
              <w:rPr>
                <w:rFonts w:ascii="Calibri" w:eastAsia="Times New Roman" w:hAnsi="Calibri" w:cs="Calibri"/>
                <w:iCs/>
                <w:sz w:val="18"/>
                <w:szCs w:val="18"/>
                <w:lang w:eastAsia="sk-SK"/>
              </w:rPr>
            </w:pPr>
            <w:r>
              <w:rPr>
                <w:rFonts w:ascii="Calibri" w:eastAsia="Times New Roman" w:hAnsi="Calibri" w:cs="Calibri"/>
                <w:iCs/>
                <w:sz w:val="18"/>
                <w:szCs w:val="18"/>
                <w:lang w:eastAsia="sk-SK"/>
              </w:rPr>
              <w:t>t</w:t>
            </w:r>
            <w:r w:rsidRPr="0077214B">
              <w:rPr>
                <w:rFonts w:ascii="Calibri" w:eastAsia="Times New Roman" w:hAnsi="Calibri" w:cs="Calibri"/>
                <w:iCs/>
                <w:sz w:val="18"/>
                <w:szCs w:val="18"/>
                <w:lang w:eastAsia="sk-SK"/>
              </w:rPr>
              <w:t>el.: +421 37 6415700</w:t>
            </w:r>
          </w:p>
          <w:p w14:paraId="1EB830AC" w14:textId="77777777" w:rsidR="00421364" w:rsidRDefault="00421364" w:rsidP="00421364">
            <w:pPr>
              <w:spacing w:after="0" w:line="240" w:lineRule="auto"/>
              <w:textAlignment w:val="baseline"/>
              <w:rPr>
                <w:rFonts w:ascii="Calibri" w:eastAsia="Times New Roman" w:hAnsi="Calibri" w:cs="Calibri"/>
                <w:iCs/>
                <w:sz w:val="18"/>
                <w:szCs w:val="18"/>
                <w:lang w:eastAsia="sk-SK"/>
              </w:rPr>
            </w:pPr>
            <w:r w:rsidRPr="0077214B">
              <w:rPr>
                <w:rFonts w:ascii="Calibri" w:eastAsia="Times New Roman" w:hAnsi="Calibri" w:cs="Calibri"/>
                <w:iCs/>
                <w:sz w:val="18"/>
                <w:szCs w:val="18"/>
                <w:lang w:eastAsia="sk-SK"/>
              </w:rPr>
              <w:t xml:space="preserve">E-mail: </w:t>
            </w:r>
            <w:hyperlink r:id="rId62" w:history="1">
              <w:r w:rsidRPr="00863230">
                <w:rPr>
                  <w:rStyle w:val="Hypertextovprepojenie"/>
                  <w:rFonts w:ascii="Calibri" w:eastAsia="Times New Roman" w:hAnsi="Calibri" w:cs="Calibri"/>
                  <w:iCs/>
                  <w:sz w:val="18"/>
                  <w:szCs w:val="18"/>
                  <w:lang w:eastAsia="sk-SK"/>
                </w:rPr>
                <w:t>rsdjspu@uniag.sk</w:t>
              </w:r>
            </w:hyperlink>
          </w:p>
          <w:p w14:paraId="1B2FF846" w14:textId="77777777" w:rsidR="00421364" w:rsidRDefault="00421364" w:rsidP="00421364">
            <w:pPr>
              <w:spacing w:after="0" w:line="240" w:lineRule="auto"/>
              <w:textAlignment w:val="baseline"/>
              <w:rPr>
                <w:rFonts w:ascii="Calibri" w:eastAsia="Times New Roman" w:hAnsi="Calibri" w:cs="Calibri"/>
                <w:iCs/>
                <w:sz w:val="18"/>
                <w:szCs w:val="18"/>
                <w:lang w:eastAsia="sk-SK"/>
              </w:rPr>
            </w:pPr>
          </w:p>
          <w:p w14:paraId="1A545B57" w14:textId="77777777" w:rsidR="00421364" w:rsidRDefault="00421364" w:rsidP="00421364">
            <w:pPr>
              <w:spacing w:after="0" w:line="240" w:lineRule="auto"/>
              <w:textAlignment w:val="baseline"/>
              <w:rPr>
                <w:rFonts w:ascii="Calibri" w:eastAsia="Times New Roman" w:hAnsi="Calibri" w:cs="Calibri"/>
                <w:iCs/>
                <w:sz w:val="18"/>
                <w:szCs w:val="18"/>
                <w:lang w:eastAsia="sk-SK"/>
              </w:rPr>
            </w:pPr>
            <w:r>
              <w:rPr>
                <w:rFonts w:ascii="Calibri" w:eastAsia="Times New Roman" w:hAnsi="Calibri" w:cs="Calibri"/>
                <w:iCs/>
                <w:sz w:val="18"/>
                <w:szCs w:val="18"/>
                <w:lang w:eastAsia="sk-SK"/>
              </w:rPr>
              <w:t>Centrum jazykov SPU v Nitre</w:t>
            </w:r>
          </w:p>
          <w:p w14:paraId="3140DE24" w14:textId="77777777" w:rsidR="00421364" w:rsidRPr="0077214B" w:rsidRDefault="40EACE05" w:rsidP="00421364">
            <w:pPr>
              <w:spacing w:after="0" w:line="240" w:lineRule="auto"/>
              <w:textAlignment w:val="baseline"/>
              <w:rPr>
                <w:rFonts w:ascii="Calibri" w:eastAsia="Times New Roman" w:hAnsi="Calibri" w:cs="Calibri"/>
                <w:iCs/>
                <w:sz w:val="18"/>
                <w:szCs w:val="18"/>
                <w:lang w:eastAsia="sk-SK"/>
              </w:rPr>
            </w:pPr>
            <w:r w:rsidRPr="7770390C">
              <w:rPr>
                <w:rFonts w:ascii="Calibri" w:eastAsia="Times New Roman" w:hAnsi="Calibri" w:cs="Calibri"/>
                <w:sz w:val="18"/>
                <w:szCs w:val="18"/>
                <w:lang w:eastAsia="sk-SK"/>
              </w:rPr>
              <w:t>Riaditeľka Centra jazykov</w:t>
            </w:r>
          </w:p>
          <w:p w14:paraId="76D861B2" w14:textId="2B051489" w:rsidR="00421364" w:rsidRDefault="601E70C6" w:rsidP="7770390C">
            <w:pPr>
              <w:spacing w:after="0" w:line="240" w:lineRule="auto"/>
              <w:textAlignment w:val="baseline"/>
              <w:rPr>
                <w:rFonts w:ascii="Calibri" w:eastAsia="Times New Roman" w:hAnsi="Calibri" w:cs="Calibri"/>
                <w:sz w:val="18"/>
                <w:szCs w:val="18"/>
                <w:lang w:eastAsia="sk-SK"/>
              </w:rPr>
            </w:pPr>
            <w:hyperlink r:id="rId63">
              <w:r w:rsidRPr="7770390C">
                <w:rPr>
                  <w:rStyle w:val="Hypertextovprepojenie"/>
                  <w:rFonts w:ascii="Calibri" w:eastAsia="Calibri" w:hAnsi="Calibri" w:cs="Calibri"/>
                  <w:sz w:val="18"/>
                  <w:szCs w:val="18"/>
                </w:rPr>
                <w:t>Mgr. Ivana Grežová, PhD.</w:t>
              </w:r>
            </w:hyperlink>
          </w:p>
          <w:p w14:paraId="5554FA03" w14:textId="16899086" w:rsidR="00421364" w:rsidRDefault="40EACE05" w:rsidP="7770390C">
            <w:pPr>
              <w:spacing w:after="0" w:line="240" w:lineRule="auto"/>
              <w:textAlignment w:val="baseline"/>
              <w:rPr>
                <w:rFonts w:ascii="Calibri" w:eastAsia="Times New Roman" w:hAnsi="Calibri" w:cs="Calibri"/>
                <w:sz w:val="18"/>
                <w:szCs w:val="18"/>
                <w:lang w:eastAsia="sk-SK"/>
              </w:rPr>
            </w:pPr>
            <w:r w:rsidRPr="7770390C">
              <w:rPr>
                <w:rFonts w:ascii="Calibri" w:eastAsia="Times New Roman" w:hAnsi="Calibri" w:cs="Calibri"/>
                <w:sz w:val="18"/>
                <w:szCs w:val="18"/>
                <w:lang w:eastAsia="sk-SK"/>
              </w:rPr>
              <w:t>tel: +421 37 641 4547</w:t>
            </w:r>
          </w:p>
          <w:p w14:paraId="1C0AFFD5" w14:textId="09A3CA51" w:rsidR="00421364" w:rsidRPr="0077214B" w:rsidRDefault="40EACE05" w:rsidP="7770390C">
            <w:pPr>
              <w:spacing w:after="0" w:line="240" w:lineRule="auto"/>
              <w:textAlignment w:val="baseline"/>
              <w:rPr>
                <w:rFonts w:ascii="Calibri" w:eastAsia="Times New Roman" w:hAnsi="Calibri" w:cs="Calibri"/>
                <w:sz w:val="18"/>
                <w:szCs w:val="18"/>
                <w:lang w:eastAsia="sk-SK"/>
              </w:rPr>
            </w:pPr>
            <w:r w:rsidRPr="7770390C">
              <w:rPr>
                <w:rFonts w:ascii="Calibri" w:eastAsia="Times New Roman" w:hAnsi="Calibri" w:cs="Calibri"/>
                <w:sz w:val="18"/>
                <w:szCs w:val="18"/>
                <w:lang w:eastAsia="sk-SK"/>
              </w:rPr>
              <w:t xml:space="preserve">e-mail: </w:t>
            </w:r>
            <w:r w:rsidR="0C2860F7" w:rsidRPr="7770390C">
              <w:rPr>
                <w:rFonts w:ascii="Calibri" w:eastAsia="Times New Roman" w:hAnsi="Calibri" w:cs="Calibri"/>
                <w:sz w:val="18"/>
                <w:szCs w:val="18"/>
                <w:lang w:eastAsia="sk-SK"/>
              </w:rPr>
              <w:t>ivana.grezova@uniag.sk</w:t>
            </w:r>
          </w:p>
          <w:p w14:paraId="0E509DCC" w14:textId="220A147B" w:rsidR="00421364" w:rsidRPr="0077214B" w:rsidRDefault="00421364" w:rsidP="7770390C">
            <w:pPr>
              <w:spacing w:after="0" w:line="240" w:lineRule="auto"/>
              <w:textAlignment w:val="baseline"/>
              <w:rPr>
                <w:rFonts w:ascii="Calibri" w:eastAsia="Times New Roman" w:hAnsi="Calibri" w:cs="Calibri"/>
                <w:sz w:val="18"/>
                <w:szCs w:val="18"/>
                <w:lang w:eastAsia="sk-SK"/>
              </w:rPr>
            </w:pPr>
          </w:p>
          <w:p w14:paraId="3FC34CE6" w14:textId="628EA043" w:rsidR="00421364" w:rsidRPr="0077214B" w:rsidRDefault="40EACE05" w:rsidP="7770390C">
            <w:pPr>
              <w:spacing w:after="0" w:line="240" w:lineRule="auto"/>
              <w:textAlignment w:val="baseline"/>
              <w:rPr>
                <w:rFonts w:ascii="Calibri" w:eastAsia="Times New Roman" w:hAnsi="Calibri" w:cs="Calibri"/>
                <w:sz w:val="18"/>
                <w:szCs w:val="18"/>
                <w:lang w:eastAsia="sk-SK"/>
              </w:rPr>
            </w:pPr>
            <w:r w:rsidRPr="7770390C">
              <w:rPr>
                <w:rFonts w:ascii="Calibri" w:eastAsia="Times New Roman" w:hAnsi="Calibri" w:cs="Calibri"/>
                <w:sz w:val="18"/>
                <w:szCs w:val="18"/>
                <w:lang w:eastAsia="sk-SK"/>
              </w:rPr>
              <w:t>Register študentov</w:t>
            </w:r>
          </w:p>
          <w:p w14:paraId="4269EB85" w14:textId="77777777" w:rsidR="00421364" w:rsidRPr="0077214B" w:rsidRDefault="00421364" w:rsidP="00421364">
            <w:pPr>
              <w:spacing w:after="0" w:line="240" w:lineRule="auto"/>
              <w:textAlignment w:val="baseline"/>
              <w:rPr>
                <w:rFonts w:ascii="Calibri" w:eastAsia="Times New Roman" w:hAnsi="Calibri" w:cs="Calibri"/>
                <w:iCs/>
                <w:sz w:val="18"/>
                <w:szCs w:val="18"/>
                <w:lang w:eastAsia="sk-SK"/>
              </w:rPr>
            </w:pPr>
            <w:r w:rsidRPr="0077214B">
              <w:rPr>
                <w:rFonts w:ascii="Calibri" w:eastAsia="Times New Roman" w:hAnsi="Calibri" w:cs="Calibri"/>
                <w:iCs/>
                <w:sz w:val="18"/>
                <w:szCs w:val="18"/>
                <w:lang w:eastAsia="sk-SK"/>
              </w:rPr>
              <w:t>Ing. Dana Klačková</w:t>
            </w:r>
          </w:p>
          <w:p w14:paraId="747D3098" w14:textId="77777777" w:rsidR="00421364" w:rsidRPr="0077214B" w:rsidRDefault="00421364" w:rsidP="00421364">
            <w:pPr>
              <w:spacing w:after="0" w:line="240" w:lineRule="auto"/>
              <w:textAlignment w:val="baseline"/>
              <w:rPr>
                <w:rFonts w:ascii="Calibri" w:eastAsia="Times New Roman" w:hAnsi="Calibri" w:cs="Calibri"/>
                <w:iCs/>
                <w:sz w:val="18"/>
                <w:szCs w:val="18"/>
                <w:lang w:eastAsia="sk-SK"/>
              </w:rPr>
            </w:pPr>
            <w:r>
              <w:rPr>
                <w:rFonts w:ascii="Calibri" w:eastAsia="Times New Roman" w:hAnsi="Calibri" w:cs="Calibri"/>
                <w:iCs/>
                <w:sz w:val="18"/>
                <w:szCs w:val="18"/>
                <w:lang w:eastAsia="sk-SK"/>
              </w:rPr>
              <w:t>t</w:t>
            </w:r>
            <w:r w:rsidRPr="0077214B">
              <w:rPr>
                <w:rFonts w:ascii="Calibri" w:eastAsia="Times New Roman" w:hAnsi="Calibri" w:cs="Calibri"/>
                <w:iCs/>
                <w:sz w:val="18"/>
                <w:szCs w:val="18"/>
                <w:lang w:eastAsia="sk-SK"/>
              </w:rPr>
              <w:t>e</w:t>
            </w:r>
            <w:r>
              <w:rPr>
                <w:rFonts w:ascii="Calibri" w:eastAsia="Times New Roman" w:hAnsi="Calibri" w:cs="Calibri"/>
                <w:iCs/>
                <w:sz w:val="18"/>
                <w:szCs w:val="18"/>
                <w:lang w:eastAsia="sk-SK"/>
              </w:rPr>
              <w:t>l.</w:t>
            </w:r>
            <w:r w:rsidRPr="0077214B">
              <w:rPr>
                <w:rFonts w:ascii="Calibri" w:eastAsia="Times New Roman" w:hAnsi="Calibri" w:cs="Calibri"/>
                <w:iCs/>
                <w:sz w:val="18"/>
                <w:szCs w:val="18"/>
                <w:lang w:eastAsia="sk-SK"/>
              </w:rPr>
              <w:t>: +421-37- 641 4892</w:t>
            </w:r>
          </w:p>
          <w:p w14:paraId="01BE2AEA" w14:textId="77777777" w:rsidR="00421364" w:rsidRDefault="00421364" w:rsidP="00421364">
            <w:pPr>
              <w:spacing w:after="0" w:line="240" w:lineRule="auto"/>
              <w:textAlignment w:val="baseline"/>
              <w:rPr>
                <w:rFonts w:ascii="Calibri" w:eastAsia="Times New Roman" w:hAnsi="Calibri" w:cs="Calibri"/>
                <w:iCs/>
                <w:sz w:val="18"/>
                <w:szCs w:val="18"/>
                <w:lang w:eastAsia="sk-SK"/>
              </w:rPr>
            </w:pPr>
            <w:r>
              <w:rPr>
                <w:rFonts w:ascii="Calibri" w:eastAsia="Times New Roman" w:hAnsi="Calibri" w:cs="Calibri"/>
                <w:iCs/>
                <w:sz w:val="18"/>
                <w:szCs w:val="18"/>
                <w:lang w:eastAsia="sk-SK"/>
              </w:rPr>
              <w:t>e</w:t>
            </w:r>
            <w:r w:rsidRPr="0077214B">
              <w:rPr>
                <w:rFonts w:ascii="Calibri" w:eastAsia="Times New Roman" w:hAnsi="Calibri" w:cs="Calibri"/>
                <w:iCs/>
                <w:sz w:val="18"/>
                <w:szCs w:val="18"/>
                <w:lang w:eastAsia="sk-SK"/>
              </w:rPr>
              <w:t xml:space="preserve">-mail: </w:t>
            </w:r>
            <w:hyperlink r:id="rId64" w:history="1">
              <w:r w:rsidRPr="00863230">
                <w:rPr>
                  <w:rStyle w:val="Hypertextovprepojenie"/>
                  <w:rFonts w:ascii="Calibri" w:eastAsia="Times New Roman" w:hAnsi="Calibri" w:cs="Calibri"/>
                  <w:iCs/>
                  <w:sz w:val="18"/>
                  <w:szCs w:val="18"/>
                  <w:lang w:eastAsia="sk-SK"/>
                </w:rPr>
                <w:t>register@uniag.sk</w:t>
              </w:r>
            </w:hyperlink>
          </w:p>
          <w:p w14:paraId="7780F180" w14:textId="77777777" w:rsidR="00421364" w:rsidRDefault="00421364" w:rsidP="00421364">
            <w:pPr>
              <w:spacing w:after="0" w:line="240" w:lineRule="auto"/>
              <w:textAlignment w:val="baseline"/>
              <w:rPr>
                <w:rFonts w:ascii="Calibri" w:eastAsia="Times New Roman" w:hAnsi="Calibri" w:cs="Calibri"/>
                <w:iCs/>
                <w:sz w:val="18"/>
                <w:szCs w:val="18"/>
                <w:lang w:eastAsia="sk-SK"/>
              </w:rPr>
            </w:pPr>
          </w:p>
          <w:p w14:paraId="28BDB8EF" w14:textId="77777777" w:rsidR="00421364" w:rsidRDefault="00421364" w:rsidP="00421364">
            <w:pPr>
              <w:spacing w:after="0" w:line="240" w:lineRule="auto"/>
              <w:textAlignment w:val="baseline"/>
              <w:rPr>
                <w:rFonts w:ascii="Calibri" w:eastAsia="Times New Roman" w:hAnsi="Calibri" w:cs="Calibri"/>
                <w:iCs/>
                <w:sz w:val="18"/>
                <w:szCs w:val="18"/>
                <w:lang w:eastAsia="sk-SK"/>
              </w:rPr>
            </w:pPr>
            <w:r>
              <w:rPr>
                <w:rFonts w:ascii="Calibri" w:eastAsia="Times New Roman" w:hAnsi="Calibri" w:cs="Calibri"/>
                <w:iCs/>
                <w:sz w:val="18"/>
                <w:szCs w:val="18"/>
                <w:lang w:eastAsia="sk-SK"/>
              </w:rPr>
              <w:t>Centrum univerzitného športu</w:t>
            </w:r>
          </w:p>
          <w:p w14:paraId="116C75EE" w14:textId="77777777" w:rsidR="00421364" w:rsidRDefault="00421364" w:rsidP="00421364">
            <w:pPr>
              <w:spacing w:after="0" w:line="240" w:lineRule="auto"/>
              <w:textAlignment w:val="baseline"/>
              <w:rPr>
                <w:rFonts w:ascii="Calibri" w:eastAsia="Times New Roman" w:hAnsi="Calibri" w:cs="Calibri"/>
                <w:iCs/>
                <w:sz w:val="18"/>
                <w:szCs w:val="18"/>
                <w:lang w:eastAsia="sk-SK"/>
              </w:rPr>
            </w:pPr>
            <w:r>
              <w:rPr>
                <w:rFonts w:ascii="Calibri" w:eastAsia="Times New Roman" w:hAnsi="Calibri" w:cs="Calibri"/>
                <w:iCs/>
                <w:sz w:val="18"/>
                <w:szCs w:val="18"/>
                <w:lang w:eastAsia="sk-SK"/>
              </w:rPr>
              <w:t xml:space="preserve">Riaditeľ: </w:t>
            </w:r>
            <w:r w:rsidRPr="0077214B">
              <w:rPr>
                <w:rFonts w:ascii="Calibri" w:eastAsia="Times New Roman" w:hAnsi="Calibri" w:cs="Calibri"/>
                <w:iCs/>
                <w:sz w:val="18"/>
                <w:szCs w:val="18"/>
                <w:lang w:eastAsia="sk-SK"/>
              </w:rPr>
              <w:t>PaedDr. Ľubomír Urban</w:t>
            </w:r>
          </w:p>
          <w:p w14:paraId="08F4DB6B" w14:textId="77777777" w:rsidR="00421364" w:rsidRDefault="00421364" w:rsidP="00421364">
            <w:pPr>
              <w:spacing w:after="0" w:line="240" w:lineRule="auto"/>
              <w:textAlignment w:val="baseline"/>
              <w:rPr>
                <w:rFonts w:ascii="Calibri" w:eastAsia="Times New Roman" w:hAnsi="Calibri" w:cs="Calibri"/>
                <w:iCs/>
                <w:sz w:val="18"/>
                <w:szCs w:val="18"/>
                <w:lang w:eastAsia="sk-SK"/>
              </w:rPr>
            </w:pPr>
            <w:r>
              <w:rPr>
                <w:rFonts w:ascii="Calibri" w:eastAsia="Times New Roman" w:hAnsi="Calibri" w:cs="Calibri"/>
                <w:iCs/>
                <w:sz w:val="18"/>
                <w:szCs w:val="18"/>
                <w:lang w:eastAsia="sk-SK"/>
              </w:rPr>
              <w:t xml:space="preserve">tel: </w:t>
            </w:r>
            <w:r w:rsidRPr="0077214B">
              <w:rPr>
                <w:rFonts w:ascii="Calibri" w:eastAsia="Times New Roman" w:hAnsi="Calibri" w:cs="Calibri"/>
                <w:iCs/>
                <w:sz w:val="18"/>
                <w:szCs w:val="18"/>
                <w:lang w:eastAsia="sk-SK"/>
              </w:rPr>
              <w:t>+421 37 641 5457</w:t>
            </w:r>
          </w:p>
          <w:p w14:paraId="349254F0" w14:textId="77777777" w:rsidR="00421364" w:rsidRDefault="00421364" w:rsidP="00421364">
            <w:pPr>
              <w:spacing w:after="0" w:line="240" w:lineRule="auto"/>
              <w:textAlignment w:val="baseline"/>
              <w:rPr>
                <w:rFonts w:ascii="Calibri" w:eastAsia="Times New Roman" w:hAnsi="Calibri" w:cs="Calibri"/>
                <w:iCs/>
                <w:sz w:val="18"/>
                <w:szCs w:val="18"/>
                <w:lang w:eastAsia="sk-SK"/>
              </w:rPr>
            </w:pPr>
            <w:r>
              <w:rPr>
                <w:rFonts w:ascii="Calibri" w:eastAsia="Times New Roman" w:hAnsi="Calibri" w:cs="Calibri"/>
                <w:iCs/>
                <w:sz w:val="18"/>
                <w:szCs w:val="18"/>
                <w:lang w:eastAsia="sk-SK"/>
              </w:rPr>
              <w:t xml:space="preserve">e-mail: </w:t>
            </w:r>
            <w:hyperlink r:id="rId65" w:history="1">
              <w:r w:rsidRPr="00863230">
                <w:rPr>
                  <w:rStyle w:val="Hypertextovprepojenie"/>
                  <w:rFonts w:ascii="Calibri" w:eastAsia="Times New Roman" w:hAnsi="Calibri" w:cs="Calibri"/>
                  <w:iCs/>
                  <w:sz w:val="18"/>
                  <w:szCs w:val="18"/>
                  <w:lang w:eastAsia="sk-SK"/>
                </w:rPr>
                <w:t>lubomir.urban@uniag.sk</w:t>
              </w:r>
            </w:hyperlink>
          </w:p>
          <w:p w14:paraId="6CD15673" w14:textId="77777777" w:rsidR="00421364" w:rsidRDefault="00421364" w:rsidP="00421364">
            <w:pPr>
              <w:spacing w:after="0" w:line="240" w:lineRule="auto"/>
              <w:textAlignment w:val="baseline"/>
              <w:rPr>
                <w:rFonts w:ascii="Calibri" w:eastAsia="Times New Roman" w:hAnsi="Calibri" w:cs="Calibri"/>
                <w:iCs/>
                <w:sz w:val="18"/>
                <w:szCs w:val="18"/>
                <w:lang w:eastAsia="sk-SK"/>
              </w:rPr>
            </w:pPr>
          </w:p>
          <w:p w14:paraId="35EE5CC2" w14:textId="77777777" w:rsidR="00421364" w:rsidRDefault="00421364" w:rsidP="00421364">
            <w:pPr>
              <w:spacing w:after="0" w:line="240" w:lineRule="auto"/>
              <w:textAlignment w:val="baseline"/>
              <w:rPr>
                <w:rFonts w:ascii="Calibri" w:eastAsia="Times New Roman" w:hAnsi="Calibri" w:cs="Calibri"/>
                <w:iCs/>
                <w:sz w:val="18"/>
                <w:szCs w:val="18"/>
                <w:lang w:eastAsia="sk-SK"/>
              </w:rPr>
            </w:pPr>
            <w:r w:rsidRPr="0077214B">
              <w:rPr>
                <w:rFonts w:ascii="Calibri" w:eastAsia="Times New Roman" w:hAnsi="Calibri" w:cs="Calibri"/>
                <w:iCs/>
                <w:sz w:val="18"/>
                <w:szCs w:val="18"/>
                <w:lang w:eastAsia="sk-SK"/>
              </w:rPr>
              <w:t>Slovenská poľnohospodárska knižnica pri SPU v</w:t>
            </w:r>
            <w:r>
              <w:rPr>
                <w:rFonts w:ascii="Calibri" w:eastAsia="Times New Roman" w:hAnsi="Calibri" w:cs="Calibri"/>
                <w:iCs/>
                <w:sz w:val="18"/>
                <w:szCs w:val="18"/>
                <w:lang w:eastAsia="sk-SK"/>
              </w:rPr>
              <w:t> </w:t>
            </w:r>
            <w:r w:rsidRPr="0077214B">
              <w:rPr>
                <w:rFonts w:ascii="Calibri" w:eastAsia="Times New Roman" w:hAnsi="Calibri" w:cs="Calibri"/>
                <w:iCs/>
                <w:sz w:val="18"/>
                <w:szCs w:val="18"/>
                <w:lang w:eastAsia="sk-SK"/>
              </w:rPr>
              <w:t>Nitre</w:t>
            </w:r>
          </w:p>
          <w:p w14:paraId="1469565F" w14:textId="77777777" w:rsidR="00421364" w:rsidRDefault="00421364" w:rsidP="00421364">
            <w:pPr>
              <w:spacing w:after="0" w:line="240" w:lineRule="auto"/>
              <w:textAlignment w:val="baseline"/>
              <w:rPr>
                <w:rFonts w:ascii="Calibri" w:eastAsia="Times New Roman" w:hAnsi="Calibri" w:cs="Calibri"/>
                <w:iCs/>
                <w:sz w:val="18"/>
                <w:szCs w:val="18"/>
                <w:lang w:eastAsia="sk-SK"/>
              </w:rPr>
            </w:pPr>
            <w:r>
              <w:rPr>
                <w:rFonts w:ascii="Calibri" w:eastAsia="Times New Roman" w:hAnsi="Calibri" w:cs="Calibri"/>
                <w:iCs/>
                <w:sz w:val="18"/>
                <w:szCs w:val="18"/>
                <w:lang w:eastAsia="sk-SK"/>
              </w:rPr>
              <w:t xml:space="preserve">Riaditeľka: </w:t>
            </w:r>
            <w:r w:rsidRPr="0077214B">
              <w:rPr>
                <w:rFonts w:ascii="Calibri" w:eastAsia="Times New Roman" w:hAnsi="Calibri" w:cs="Calibri"/>
                <w:iCs/>
                <w:sz w:val="18"/>
                <w:szCs w:val="18"/>
                <w:lang w:eastAsia="sk-SK"/>
              </w:rPr>
              <w:t>Mgr. Beáta Bellérová, PhD.</w:t>
            </w:r>
          </w:p>
          <w:p w14:paraId="28233076" w14:textId="77777777" w:rsidR="00421364" w:rsidRDefault="00421364" w:rsidP="00421364">
            <w:pPr>
              <w:spacing w:after="0" w:line="240" w:lineRule="auto"/>
              <w:textAlignment w:val="baseline"/>
              <w:rPr>
                <w:rFonts w:ascii="Calibri" w:eastAsia="Times New Roman" w:hAnsi="Calibri" w:cs="Calibri"/>
                <w:iCs/>
                <w:sz w:val="18"/>
                <w:szCs w:val="18"/>
                <w:lang w:eastAsia="sk-SK"/>
              </w:rPr>
            </w:pPr>
            <w:r>
              <w:rPr>
                <w:rFonts w:ascii="Calibri" w:eastAsia="Times New Roman" w:hAnsi="Calibri" w:cs="Calibri"/>
                <w:iCs/>
                <w:sz w:val="18"/>
                <w:szCs w:val="18"/>
                <w:lang w:eastAsia="sk-SK"/>
              </w:rPr>
              <w:t xml:space="preserve">tel: </w:t>
            </w:r>
            <w:r w:rsidRPr="0077214B">
              <w:rPr>
                <w:rFonts w:ascii="Calibri" w:eastAsia="Times New Roman" w:hAnsi="Calibri" w:cs="Calibri"/>
                <w:iCs/>
                <w:sz w:val="18"/>
                <w:szCs w:val="18"/>
                <w:lang w:eastAsia="sk-SK"/>
              </w:rPr>
              <w:t>+421-37-6415 030</w:t>
            </w:r>
          </w:p>
          <w:p w14:paraId="6906F050" w14:textId="77777777" w:rsidR="00421364" w:rsidRDefault="00421364" w:rsidP="00421364">
            <w:pPr>
              <w:spacing w:after="0" w:line="240" w:lineRule="auto"/>
              <w:textAlignment w:val="baseline"/>
              <w:rPr>
                <w:rFonts w:ascii="Calibri" w:eastAsia="Times New Roman" w:hAnsi="Calibri" w:cs="Calibri"/>
                <w:iCs/>
                <w:sz w:val="18"/>
                <w:szCs w:val="18"/>
                <w:lang w:eastAsia="sk-SK"/>
              </w:rPr>
            </w:pPr>
            <w:r>
              <w:rPr>
                <w:rFonts w:ascii="Calibri" w:eastAsia="Times New Roman" w:hAnsi="Calibri" w:cs="Calibri"/>
                <w:iCs/>
                <w:sz w:val="18"/>
                <w:szCs w:val="18"/>
                <w:lang w:eastAsia="sk-SK"/>
              </w:rPr>
              <w:t xml:space="preserve">e-mail: </w:t>
            </w:r>
            <w:hyperlink r:id="rId66" w:history="1">
              <w:r w:rsidRPr="00863230">
                <w:rPr>
                  <w:rStyle w:val="Hypertextovprepojenie"/>
                  <w:rFonts w:ascii="Calibri" w:eastAsia="Times New Roman" w:hAnsi="Calibri" w:cs="Calibri"/>
                  <w:iCs/>
                  <w:sz w:val="18"/>
                  <w:szCs w:val="18"/>
                  <w:lang w:eastAsia="sk-SK"/>
                </w:rPr>
                <w:t>beata.bellerova@uniag.sk</w:t>
              </w:r>
            </w:hyperlink>
          </w:p>
          <w:p w14:paraId="4A3E17E9" w14:textId="77777777" w:rsidR="00421364" w:rsidRDefault="00421364" w:rsidP="00421364">
            <w:pPr>
              <w:spacing w:after="0" w:line="240" w:lineRule="auto"/>
              <w:textAlignment w:val="baseline"/>
              <w:rPr>
                <w:rFonts w:ascii="Calibri" w:eastAsia="Times New Roman" w:hAnsi="Calibri" w:cs="Calibri"/>
                <w:iCs/>
                <w:sz w:val="18"/>
                <w:szCs w:val="18"/>
                <w:lang w:eastAsia="sk-SK"/>
              </w:rPr>
            </w:pPr>
          </w:p>
          <w:p w14:paraId="4B28203C" w14:textId="77777777" w:rsidR="00421364" w:rsidRDefault="00421364" w:rsidP="00421364">
            <w:pPr>
              <w:spacing w:after="0" w:line="240" w:lineRule="auto"/>
              <w:textAlignment w:val="baseline"/>
              <w:rPr>
                <w:rFonts w:ascii="Calibri" w:eastAsia="Times New Roman" w:hAnsi="Calibri" w:cs="Calibri"/>
                <w:iCs/>
                <w:sz w:val="18"/>
                <w:szCs w:val="18"/>
                <w:lang w:eastAsia="sk-SK"/>
              </w:rPr>
            </w:pPr>
            <w:r>
              <w:rPr>
                <w:rFonts w:ascii="Calibri" w:eastAsia="Times New Roman" w:hAnsi="Calibri" w:cs="Calibri"/>
                <w:iCs/>
                <w:sz w:val="18"/>
                <w:szCs w:val="18"/>
                <w:lang w:eastAsia="sk-SK"/>
              </w:rPr>
              <w:t>Vydavateľstvo SPU v Nitre</w:t>
            </w:r>
          </w:p>
          <w:p w14:paraId="5D69686D" w14:textId="77777777" w:rsidR="00421364" w:rsidRPr="0077214B" w:rsidRDefault="00421364" w:rsidP="00421364">
            <w:pPr>
              <w:spacing w:after="0" w:line="240" w:lineRule="auto"/>
              <w:textAlignment w:val="baseline"/>
              <w:rPr>
                <w:rFonts w:ascii="Calibri" w:eastAsia="Times New Roman" w:hAnsi="Calibri" w:cs="Calibri"/>
                <w:iCs/>
                <w:sz w:val="18"/>
                <w:szCs w:val="18"/>
                <w:lang w:eastAsia="sk-SK"/>
              </w:rPr>
            </w:pPr>
            <w:r w:rsidRPr="0077214B">
              <w:rPr>
                <w:rFonts w:ascii="Calibri" w:eastAsia="Times New Roman" w:hAnsi="Calibri" w:cs="Calibri"/>
                <w:iCs/>
                <w:sz w:val="18"/>
                <w:szCs w:val="18"/>
                <w:lang w:eastAsia="sk-SK"/>
              </w:rPr>
              <w:t>riaditeľka Vydavateľstva</w:t>
            </w:r>
            <w:r>
              <w:rPr>
                <w:rFonts w:ascii="Calibri" w:eastAsia="Times New Roman" w:hAnsi="Calibri" w:cs="Calibri"/>
                <w:iCs/>
                <w:sz w:val="18"/>
                <w:szCs w:val="18"/>
                <w:lang w:eastAsia="sk-SK"/>
              </w:rPr>
              <w:t xml:space="preserve">: </w:t>
            </w:r>
            <w:r w:rsidRPr="0077214B">
              <w:rPr>
                <w:rFonts w:ascii="Calibri" w:eastAsia="Times New Roman" w:hAnsi="Calibri" w:cs="Calibri"/>
                <w:iCs/>
                <w:sz w:val="18"/>
                <w:szCs w:val="18"/>
                <w:lang w:eastAsia="sk-SK"/>
              </w:rPr>
              <w:t>Ing. Ľubica Ďuďáková</w:t>
            </w:r>
          </w:p>
          <w:p w14:paraId="2FD7F424" w14:textId="77777777" w:rsidR="00421364" w:rsidRPr="0077214B" w:rsidRDefault="00421364" w:rsidP="00421364">
            <w:pPr>
              <w:spacing w:after="0" w:line="240" w:lineRule="auto"/>
              <w:textAlignment w:val="baseline"/>
              <w:rPr>
                <w:rFonts w:ascii="Calibri" w:eastAsia="Times New Roman" w:hAnsi="Calibri" w:cs="Calibri"/>
                <w:iCs/>
                <w:sz w:val="18"/>
                <w:szCs w:val="18"/>
                <w:lang w:eastAsia="sk-SK"/>
              </w:rPr>
            </w:pPr>
            <w:r w:rsidRPr="0077214B">
              <w:rPr>
                <w:rFonts w:ascii="Calibri" w:eastAsia="Times New Roman" w:hAnsi="Calibri" w:cs="Calibri"/>
                <w:iCs/>
                <w:sz w:val="18"/>
                <w:szCs w:val="18"/>
                <w:lang w:eastAsia="sk-SK"/>
              </w:rPr>
              <w:t>tel.: +421 37 641 4561</w:t>
            </w:r>
          </w:p>
          <w:p w14:paraId="0ABDDB0E" w14:textId="77777777" w:rsidR="00421364" w:rsidRDefault="00421364" w:rsidP="00421364">
            <w:pPr>
              <w:spacing w:after="0" w:line="240" w:lineRule="auto"/>
              <w:textAlignment w:val="baseline"/>
              <w:rPr>
                <w:rFonts w:ascii="Calibri" w:eastAsia="Times New Roman" w:hAnsi="Calibri" w:cs="Calibri"/>
                <w:iCs/>
                <w:sz w:val="18"/>
                <w:szCs w:val="18"/>
                <w:lang w:eastAsia="sk-SK"/>
              </w:rPr>
            </w:pPr>
            <w:r>
              <w:rPr>
                <w:rFonts w:ascii="Calibri" w:eastAsia="Times New Roman" w:hAnsi="Calibri" w:cs="Calibri"/>
                <w:iCs/>
                <w:sz w:val="18"/>
                <w:szCs w:val="18"/>
                <w:lang w:eastAsia="sk-SK"/>
              </w:rPr>
              <w:t xml:space="preserve">e-mail: </w:t>
            </w:r>
            <w:hyperlink r:id="rId67" w:history="1">
              <w:r w:rsidRPr="00863230">
                <w:rPr>
                  <w:rStyle w:val="Hypertextovprepojenie"/>
                  <w:rFonts w:ascii="Calibri" w:eastAsia="Times New Roman" w:hAnsi="Calibri" w:cs="Calibri"/>
                  <w:iCs/>
                  <w:sz w:val="18"/>
                  <w:szCs w:val="18"/>
                  <w:lang w:eastAsia="sk-SK"/>
                </w:rPr>
                <w:t>lubica.dudakova@uniag.sk</w:t>
              </w:r>
            </w:hyperlink>
          </w:p>
          <w:p w14:paraId="308950A0" w14:textId="77777777" w:rsidR="00421364" w:rsidRDefault="00421364" w:rsidP="00421364">
            <w:pPr>
              <w:spacing w:after="0" w:line="240" w:lineRule="auto"/>
              <w:textAlignment w:val="baseline"/>
              <w:rPr>
                <w:rFonts w:ascii="Calibri" w:eastAsia="Times New Roman" w:hAnsi="Calibri" w:cs="Calibri"/>
                <w:iCs/>
                <w:sz w:val="18"/>
                <w:szCs w:val="18"/>
                <w:lang w:eastAsia="sk-SK"/>
              </w:rPr>
            </w:pPr>
          </w:p>
          <w:p w14:paraId="1EE6C7DE" w14:textId="77777777" w:rsidR="00421364" w:rsidRDefault="00421364" w:rsidP="00421364">
            <w:pPr>
              <w:spacing w:after="0" w:line="240" w:lineRule="auto"/>
              <w:textAlignment w:val="baseline"/>
              <w:rPr>
                <w:rFonts w:ascii="Calibri" w:eastAsia="Times New Roman" w:hAnsi="Calibri" w:cs="Calibri"/>
                <w:iCs/>
                <w:sz w:val="18"/>
                <w:szCs w:val="18"/>
                <w:lang w:eastAsia="sk-SK"/>
              </w:rPr>
            </w:pPr>
            <w:r w:rsidRPr="00030727">
              <w:rPr>
                <w:rFonts w:ascii="Calibri" w:eastAsia="Times New Roman" w:hAnsi="Calibri" w:cs="Calibri"/>
                <w:iCs/>
                <w:sz w:val="18"/>
                <w:szCs w:val="18"/>
                <w:lang w:eastAsia="sk-SK"/>
              </w:rPr>
              <w:t>Centrum IKT</w:t>
            </w:r>
          </w:p>
          <w:p w14:paraId="168E5CE7" w14:textId="77777777" w:rsidR="00421364" w:rsidRDefault="00421364" w:rsidP="00421364">
            <w:pPr>
              <w:spacing w:after="0" w:line="240" w:lineRule="auto"/>
              <w:textAlignment w:val="baseline"/>
              <w:rPr>
                <w:rFonts w:ascii="Calibri" w:eastAsia="Times New Roman" w:hAnsi="Calibri" w:cs="Calibri"/>
                <w:iCs/>
                <w:sz w:val="18"/>
                <w:szCs w:val="18"/>
                <w:lang w:eastAsia="sk-SK"/>
              </w:rPr>
            </w:pPr>
            <w:r>
              <w:rPr>
                <w:rFonts w:ascii="Calibri" w:eastAsia="Times New Roman" w:hAnsi="Calibri" w:cs="Calibri"/>
                <w:iCs/>
                <w:sz w:val="18"/>
                <w:szCs w:val="18"/>
                <w:lang w:eastAsia="sk-SK"/>
              </w:rPr>
              <w:t xml:space="preserve">Riaditeľ: </w:t>
            </w:r>
            <w:r w:rsidRPr="00030727">
              <w:rPr>
                <w:rFonts w:ascii="Calibri" w:eastAsia="Times New Roman" w:hAnsi="Calibri" w:cs="Calibri"/>
                <w:iCs/>
                <w:sz w:val="18"/>
                <w:szCs w:val="18"/>
                <w:lang w:eastAsia="sk-SK"/>
              </w:rPr>
              <w:t>Ing. Ľuboš Határ</w:t>
            </w:r>
          </w:p>
          <w:p w14:paraId="6E8EC7CE" w14:textId="77777777" w:rsidR="00421364" w:rsidRDefault="00421364" w:rsidP="00421364">
            <w:pPr>
              <w:spacing w:after="0" w:line="240" w:lineRule="auto"/>
              <w:textAlignment w:val="baseline"/>
              <w:rPr>
                <w:rFonts w:ascii="Calibri" w:eastAsia="Times New Roman" w:hAnsi="Calibri" w:cs="Calibri"/>
                <w:iCs/>
                <w:sz w:val="18"/>
                <w:szCs w:val="18"/>
                <w:lang w:eastAsia="sk-SK"/>
              </w:rPr>
            </w:pPr>
            <w:r>
              <w:rPr>
                <w:rFonts w:ascii="Calibri" w:eastAsia="Times New Roman" w:hAnsi="Calibri" w:cs="Calibri"/>
                <w:iCs/>
                <w:sz w:val="18"/>
                <w:szCs w:val="18"/>
                <w:lang w:eastAsia="sk-SK"/>
              </w:rPr>
              <w:t xml:space="preserve">tel: </w:t>
            </w:r>
            <w:r w:rsidRPr="00030727">
              <w:rPr>
                <w:rFonts w:ascii="Calibri" w:eastAsia="Times New Roman" w:hAnsi="Calibri" w:cs="Calibri"/>
                <w:iCs/>
                <w:sz w:val="18"/>
                <w:szCs w:val="18"/>
                <w:lang w:eastAsia="sk-SK"/>
              </w:rPr>
              <w:t>+421 37 641 4864</w:t>
            </w:r>
          </w:p>
          <w:p w14:paraId="45726F6B" w14:textId="1F4FDE29" w:rsidR="00A1062F" w:rsidRPr="00421364" w:rsidRDefault="00421364" w:rsidP="00421364">
            <w:pPr>
              <w:spacing w:after="0" w:line="240" w:lineRule="auto"/>
              <w:textAlignment w:val="baseline"/>
              <w:rPr>
                <w:rFonts w:ascii="Calibri" w:eastAsia="Times New Roman" w:hAnsi="Calibri" w:cs="Calibri"/>
                <w:iCs/>
                <w:sz w:val="18"/>
                <w:szCs w:val="18"/>
                <w:lang w:eastAsia="sk-SK"/>
              </w:rPr>
            </w:pPr>
            <w:r>
              <w:rPr>
                <w:rFonts w:ascii="Calibri" w:eastAsia="Times New Roman" w:hAnsi="Calibri" w:cs="Calibri"/>
                <w:iCs/>
                <w:sz w:val="18"/>
                <w:szCs w:val="18"/>
                <w:lang w:eastAsia="sk-SK"/>
              </w:rPr>
              <w:t xml:space="preserve">e-mail: </w:t>
            </w:r>
            <w:hyperlink r:id="rId68" w:history="1">
              <w:r w:rsidRPr="00863230">
                <w:rPr>
                  <w:rStyle w:val="Hypertextovprepojenie"/>
                  <w:rFonts w:ascii="Calibri" w:eastAsia="Times New Roman" w:hAnsi="Calibri" w:cs="Calibri"/>
                  <w:iCs/>
                  <w:sz w:val="18"/>
                  <w:szCs w:val="18"/>
                  <w:lang w:eastAsia="sk-SK"/>
                </w:rPr>
                <w:t>lubos.hatar</w:t>
              </w:r>
              <w:r w:rsidRPr="009A6F80">
                <w:rPr>
                  <w:rStyle w:val="Hypertextovprepojenie"/>
                  <w:rFonts w:ascii="Calibri" w:eastAsia="Times New Roman" w:hAnsi="Calibri" w:cs="Calibri"/>
                  <w:iCs/>
                  <w:sz w:val="18"/>
                  <w:szCs w:val="18"/>
                  <w:lang w:val="de-DE" w:eastAsia="sk-SK"/>
                </w:rPr>
                <w:t>@</w:t>
              </w:r>
              <w:r w:rsidRPr="00863230">
                <w:rPr>
                  <w:rStyle w:val="Hypertextovprepojenie"/>
                  <w:rFonts w:ascii="Calibri" w:eastAsia="Times New Roman" w:hAnsi="Calibri" w:cs="Calibri"/>
                  <w:iCs/>
                  <w:sz w:val="18"/>
                  <w:szCs w:val="18"/>
                  <w:lang w:eastAsia="sk-SK"/>
                </w:rPr>
                <w:t>uniag.sk</w:t>
              </w:r>
            </w:hyperlink>
          </w:p>
          <w:p w14:paraId="522942E6" w14:textId="77777777" w:rsidR="00A1062F" w:rsidRPr="00344CAB" w:rsidRDefault="00A1062F" w:rsidP="0095292D">
            <w:pPr>
              <w:spacing w:after="0" w:line="240" w:lineRule="auto"/>
              <w:jc w:val="both"/>
              <w:textAlignment w:val="baseline"/>
              <w:rPr>
                <w:rFonts w:ascii="Times New Roman" w:eastAsia="Times New Roman" w:hAnsi="Times New Roman" w:cs="Times New Roman"/>
                <w:b/>
                <w:bCs/>
                <w:sz w:val="16"/>
                <w:szCs w:val="16"/>
                <w:lang w:eastAsia="sk-SK"/>
              </w:rPr>
            </w:pPr>
          </w:p>
        </w:tc>
      </w:tr>
    </w:tbl>
    <w:p w14:paraId="386762DB" w14:textId="77777777" w:rsidR="00A1062F" w:rsidRPr="00344CAB" w:rsidRDefault="00A1062F" w:rsidP="00102356">
      <w:pPr>
        <w:spacing w:after="0" w:line="240" w:lineRule="auto"/>
        <w:jc w:val="both"/>
        <w:textAlignment w:val="baseline"/>
        <w:rPr>
          <w:rFonts w:ascii="Calibri" w:eastAsia="Times New Roman" w:hAnsi="Calibri" w:cs="Calibri"/>
          <w:b/>
          <w:bCs/>
          <w:lang w:eastAsia="sk-SK"/>
        </w:rPr>
      </w:pPr>
    </w:p>
    <w:p w14:paraId="083AC3C4" w14:textId="0851CE94" w:rsidR="00C37F59" w:rsidRPr="002D1BB0" w:rsidRDefault="00272905" w:rsidP="00102356">
      <w:pPr>
        <w:pStyle w:val="Odsekzoznamu"/>
        <w:numPr>
          <w:ilvl w:val="0"/>
          <w:numId w:val="34"/>
        </w:numPr>
        <w:spacing w:after="0" w:line="240" w:lineRule="auto"/>
        <w:jc w:val="both"/>
        <w:textAlignment w:val="baseline"/>
        <w:rPr>
          <w:rFonts w:ascii="Calibri" w:eastAsia="Times New Roman" w:hAnsi="Calibri" w:cs="Calibri"/>
          <w:b/>
          <w:bCs/>
          <w:lang w:eastAsia="sk-SK"/>
        </w:rPr>
      </w:pPr>
      <w:bookmarkStart w:id="1" w:name="_Hlk89461838"/>
      <w:r w:rsidRPr="006E7410">
        <w:rPr>
          <w:rFonts w:ascii="Calibri" w:eastAsia="Times New Roman" w:hAnsi="Calibri" w:cs="Calibri"/>
          <w:b/>
          <w:bCs/>
          <w:lang w:eastAsia="sk-SK"/>
        </w:rPr>
        <w:t>Udržateľnosť</w:t>
      </w:r>
      <w:r w:rsidR="00A0753B" w:rsidRPr="006E7410">
        <w:rPr>
          <w:rFonts w:ascii="Calibri" w:eastAsia="Times New Roman" w:hAnsi="Calibri" w:cs="Calibri"/>
          <w:b/>
          <w:bCs/>
          <w:lang w:eastAsia="sk-SK"/>
        </w:rPr>
        <w:t xml:space="preserve"> personálneho  zabezpečenia  profilových  predmetov  študijného  programu z hľadiska vekovej štruktúry učiteľov</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273697" w:rsidRPr="00344CAB" w14:paraId="6FA9AEAB" w14:textId="77777777" w:rsidTr="00273697">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0FBD63C8" w14:textId="789FA43E" w:rsidR="00273697" w:rsidRPr="00344CAB" w:rsidRDefault="00273697" w:rsidP="00102356">
            <w:pPr>
              <w:spacing w:after="0" w:line="240" w:lineRule="auto"/>
              <w:jc w:val="both"/>
              <w:textAlignment w:val="baseline"/>
              <w:rPr>
                <w:rFonts w:ascii="Times New Roman" w:eastAsia="Times New Roman" w:hAnsi="Times New Roman" w:cs="Times New Roman"/>
                <w:b/>
                <w:bCs/>
                <w:sz w:val="24"/>
                <w:szCs w:val="24"/>
                <w:lang w:eastAsia="sk-SK"/>
              </w:rPr>
            </w:pPr>
            <w:r w:rsidRPr="00344CAB">
              <w:rPr>
                <w:rFonts w:ascii="Calibri" w:eastAsia="Times New Roman" w:hAnsi="Calibri" w:cs="Calibri"/>
                <w:b/>
                <w:bCs/>
                <w:i/>
                <w:iCs/>
                <w:sz w:val="16"/>
                <w:szCs w:val="16"/>
                <w:lang w:eastAsia="sk-SK"/>
              </w:rPr>
              <w:t>Veková štruktúra učiteľov profilových predmetov</w:t>
            </w:r>
            <w:r w:rsidR="002352C8" w:rsidRPr="002352C8">
              <w:rPr>
                <w:rFonts w:eastAsia="Times New Roman" w:cs="Calibri"/>
                <w:i/>
                <w:iCs/>
                <w:color w:val="808080" w:themeColor="background1" w:themeShade="80"/>
                <w:sz w:val="16"/>
                <w:szCs w:val="16"/>
                <w:lang w:eastAsia="sk-SK"/>
              </w:rPr>
              <w:t>( na základe informácii z posledného pravidelného hodnotenia)</w:t>
            </w:r>
          </w:p>
        </w:tc>
      </w:tr>
      <w:tr w:rsidR="004D78AF" w:rsidRPr="00344CAB" w14:paraId="27A20223" w14:textId="77777777" w:rsidTr="00546CCF">
        <w:trPr>
          <w:trHeight w:val="465"/>
        </w:trPr>
        <w:tc>
          <w:tcPr>
            <w:tcW w:w="9054" w:type="dxa"/>
            <w:tcBorders>
              <w:top w:val="single" w:sz="6" w:space="0" w:color="auto"/>
              <w:left w:val="single" w:sz="6" w:space="0" w:color="auto"/>
              <w:bottom w:val="single" w:sz="6" w:space="0" w:color="auto"/>
              <w:right w:val="single" w:sz="6" w:space="0" w:color="auto"/>
            </w:tcBorders>
            <w:hideMark/>
          </w:tcPr>
          <w:p w14:paraId="4DCE70AF" w14:textId="58E1EF42" w:rsidR="0012055B" w:rsidRPr="00D27EC6" w:rsidRDefault="0012055B" w:rsidP="0012055B">
            <w:pPr>
              <w:spacing w:after="0" w:line="240" w:lineRule="auto"/>
              <w:textAlignment w:val="baseline"/>
              <w:rPr>
                <w:rFonts w:ascii="Calibri" w:eastAsia="Times New Roman" w:hAnsi="Calibri" w:cs="Calibri"/>
                <w:i/>
                <w:iCs/>
                <w:sz w:val="18"/>
                <w:szCs w:val="18"/>
                <w:lang w:eastAsia="sk-SK"/>
              </w:rPr>
            </w:pPr>
            <w:r w:rsidRPr="00D27EC6">
              <w:rPr>
                <w:rFonts w:ascii="Calibri" w:eastAsia="Times New Roman" w:hAnsi="Calibri" w:cs="Calibri"/>
                <w:i/>
                <w:iCs/>
                <w:sz w:val="18"/>
                <w:szCs w:val="18"/>
                <w:lang w:eastAsia="sk-SK"/>
              </w:rPr>
              <w:t xml:space="preserve">Vekový priemer učiteľov  na funkčnom mieste profesora: </w:t>
            </w:r>
            <w:r>
              <w:rPr>
                <w:rFonts w:ascii="Calibri" w:eastAsia="Times New Roman" w:hAnsi="Calibri" w:cs="Calibri"/>
                <w:i/>
                <w:iCs/>
                <w:sz w:val="18"/>
                <w:szCs w:val="18"/>
                <w:lang w:eastAsia="sk-SK"/>
              </w:rPr>
              <w:t xml:space="preserve"> </w:t>
            </w:r>
            <w:r w:rsidRPr="00D27EC6">
              <w:rPr>
                <w:rFonts w:ascii="Calibri" w:eastAsia="Times New Roman" w:hAnsi="Calibri" w:cs="Calibri"/>
                <w:i/>
                <w:iCs/>
                <w:sz w:val="18"/>
                <w:szCs w:val="18"/>
                <w:lang w:eastAsia="sk-SK"/>
              </w:rPr>
              <w:t>5</w:t>
            </w:r>
            <w:r w:rsidR="005452E2">
              <w:rPr>
                <w:rFonts w:ascii="Calibri" w:eastAsia="Times New Roman" w:hAnsi="Calibri" w:cs="Calibri"/>
                <w:i/>
                <w:iCs/>
                <w:sz w:val="18"/>
                <w:szCs w:val="18"/>
                <w:lang w:eastAsia="sk-SK"/>
              </w:rPr>
              <w:t>6</w:t>
            </w:r>
            <w:r w:rsidRPr="00D27EC6">
              <w:rPr>
                <w:rFonts w:ascii="Calibri" w:eastAsia="Times New Roman" w:hAnsi="Calibri" w:cs="Calibri"/>
                <w:i/>
                <w:iCs/>
                <w:sz w:val="18"/>
                <w:szCs w:val="18"/>
                <w:lang w:eastAsia="sk-SK"/>
              </w:rPr>
              <w:t xml:space="preserve"> rokov </w:t>
            </w:r>
          </w:p>
          <w:p w14:paraId="03C5DA45" w14:textId="338C4C54" w:rsidR="0012055B" w:rsidRPr="00D27EC6" w:rsidRDefault="0012055B" w:rsidP="0012055B">
            <w:pPr>
              <w:spacing w:after="0" w:line="240" w:lineRule="auto"/>
              <w:textAlignment w:val="baseline"/>
              <w:rPr>
                <w:rFonts w:ascii="Calibri" w:eastAsia="Times New Roman" w:hAnsi="Calibri" w:cs="Calibri"/>
                <w:i/>
                <w:iCs/>
                <w:sz w:val="18"/>
                <w:szCs w:val="18"/>
                <w:lang w:eastAsia="sk-SK"/>
              </w:rPr>
            </w:pPr>
            <w:r w:rsidRPr="00D27EC6">
              <w:rPr>
                <w:rFonts w:ascii="Calibri" w:eastAsia="Times New Roman" w:hAnsi="Calibri" w:cs="Calibri"/>
                <w:i/>
                <w:iCs/>
                <w:sz w:val="18"/>
                <w:szCs w:val="18"/>
                <w:lang w:eastAsia="sk-SK"/>
              </w:rPr>
              <w:t>Vekový priemer učiteľov  na funkčnom mieste docenta</w:t>
            </w:r>
            <w:r>
              <w:rPr>
                <w:rFonts w:ascii="Calibri" w:eastAsia="Times New Roman" w:hAnsi="Calibri" w:cs="Calibri"/>
                <w:i/>
                <w:iCs/>
                <w:sz w:val="18"/>
                <w:szCs w:val="18"/>
                <w:lang w:eastAsia="sk-SK"/>
              </w:rPr>
              <w:t>:    5</w:t>
            </w:r>
            <w:r w:rsidR="00006A0D">
              <w:rPr>
                <w:rFonts w:ascii="Calibri" w:eastAsia="Times New Roman" w:hAnsi="Calibri" w:cs="Calibri"/>
                <w:i/>
                <w:iCs/>
                <w:sz w:val="18"/>
                <w:szCs w:val="18"/>
                <w:lang w:eastAsia="sk-SK"/>
              </w:rPr>
              <w:t>2</w:t>
            </w:r>
            <w:r w:rsidRPr="00D27EC6">
              <w:rPr>
                <w:rFonts w:ascii="Calibri" w:eastAsia="Times New Roman" w:hAnsi="Calibri" w:cs="Calibri"/>
                <w:i/>
                <w:iCs/>
                <w:sz w:val="18"/>
                <w:szCs w:val="18"/>
                <w:lang w:eastAsia="sk-SK"/>
              </w:rPr>
              <w:t xml:space="preserve"> rokov</w:t>
            </w:r>
          </w:p>
          <w:p w14:paraId="61DAF2D0" w14:textId="72E608F2" w:rsidR="00273697" w:rsidRPr="005452E2" w:rsidRDefault="0012055B" w:rsidP="001E592B">
            <w:pPr>
              <w:spacing w:after="0" w:line="240" w:lineRule="auto"/>
              <w:textAlignment w:val="baseline"/>
              <w:rPr>
                <w:rFonts w:ascii="Calibri" w:eastAsia="Times New Roman" w:hAnsi="Calibri" w:cs="Calibri"/>
                <w:i/>
                <w:iCs/>
                <w:sz w:val="18"/>
                <w:szCs w:val="18"/>
                <w:lang w:eastAsia="sk-SK"/>
              </w:rPr>
            </w:pPr>
            <w:r w:rsidRPr="00D27EC6">
              <w:rPr>
                <w:rFonts w:ascii="Calibri" w:eastAsia="Times New Roman" w:hAnsi="Calibri" w:cs="Calibri"/>
                <w:i/>
                <w:iCs/>
                <w:sz w:val="18"/>
                <w:szCs w:val="18"/>
                <w:lang w:eastAsia="sk-SK"/>
              </w:rPr>
              <w:t xml:space="preserve">Vekový priemer učiteľov na funkčnom mieste odborného asistenta: </w:t>
            </w:r>
            <w:r w:rsidR="001E592B">
              <w:rPr>
                <w:rFonts w:ascii="Calibri" w:eastAsia="Times New Roman" w:hAnsi="Calibri" w:cs="Calibri"/>
                <w:i/>
                <w:iCs/>
                <w:sz w:val="18"/>
                <w:szCs w:val="18"/>
                <w:lang w:eastAsia="sk-SK"/>
              </w:rPr>
              <w:t>38 rokov</w:t>
            </w:r>
          </w:p>
        </w:tc>
      </w:tr>
    </w:tbl>
    <w:p w14:paraId="1BFC394F" w14:textId="16D6838C" w:rsidR="00973EFB" w:rsidRPr="00344CAB" w:rsidRDefault="00973EFB" w:rsidP="00102356">
      <w:pPr>
        <w:spacing w:after="0" w:line="240" w:lineRule="auto"/>
        <w:jc w:val="both"/>
        <w:textAlignment w:val="baseline"/>
        <w:rPr>
          <w:rFonts w:ascii="Calibri" w:eastAsia="Times New Roman" w:hAnsi="Calibri" w:cs="Calibri"/>
          <w:lang w:eastAsia="sk-SK"/>
        </w:rPr>
      </w:pPr>
    </w:p>
    <w:bookmarkEnd w:id="1"/>
    <w:p w14:paraId="350C9475" w14:textId="4CE88CAE" w:rsidR="008D26FA" w:rsidRPr="00344CAB" w:rsidRDefault="008D26FA"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8. Priestorové, materiálne a technické zabezpečenie študijného programu a podpora</w:t>
      </w:r>
      <w:r w:rsidR="00B03EA4" w:rsidRPr="00344CAB">
        <w:t xml:space="preserve"> </w:t>
      </w:r>
    </w:p>
    <w:p w14:paraId="57C8BA36" w14:textId="77777777" w:rsidR="008D26FA" w:rsidRPr="00344CAB" w:rsidRDefault="008D26FA" w:rsidP="009B44F0">
      <w:pPr>
        <w:spacing w:after="0" w:line="240" w:lineRule="auto"/>
        <w:jc w:val="both"/>
        <w:textAlignment w:val="baseline"/>
        <w:rPr>
          <w:rFonts w:ascii="Calibri" w:eastAsia="Times New Roman" w:hAnsi="Calibri" w:cs="Calibri"/>
          <w:i/>
          <w:iCs/>
          <w:color w:val="7F7F7F" w:themeColor="text1" w:themeTint="80"/>
          <w:sz w:val="18"/>
          <w:szCs w:val="18"/>
          <w:lang w:eastAsia="sk-SK"/>
        </w:rPr>
      </w:pPr>
    </w:p>
    <w:p w14:paraId="03B1B78B" w14:textId="2F3E544B" w:rsidR="00C37F59" w:rsidRPr="00B22CA8" w:rsidRDefault="00B22CA8" w:rsidP="00564854">
      <w:pPr>
        <w:pStyle w:val="Odsekzoznamu"/>
        <w:numPr>
          <w:ilvl w:val="0"/>
          <w:numId w:val="35"/>
        </w:numPr>
        <w:spacing w:after="0" w:line="240" w:lineRule="auto"/>
        <w:jc w:val="both"/>
        <w:textAlignment w:val="baseline"/>
        <w:rPr>
          <w:rFonts w:ascii="Calibri" w:eastAsia="Times New Roman" w:hAnsi="Calibri" w:cs="Calibri"/>
          <w:b/>
          <w:lang w:eastAsia="sk-SK"/>
        </w:rPr>
      </w:pPr>
      <w:r w:rsidRPr="00B22CA8">
        <w:rPr>
          <w:rFonts w:ascii="Calibri" w:eastAsia="Times New Roman" w:hAnsi="Calibri" w:cs="Calibri"/>
          <w:b/>
          <w:bCs/>
          <w:lang w:eastAsia="sk-SK"/>
        </w:rPr>
        <w:t>Priestorové, technické a materiálne zabezpečenie študijného programu</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4067ED" w:rsidRPr="00344CAB" w14:paraId="0BAF91FA" w14:textId="77777777" w:rsidTr="000A6C91">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26C7FCE" w14:textId="0ACAA594" w:rsidR="008D26FA" w:rsidRPr="00344CAB" w:rsidRDefault="004067ED" w:rsidP="00102356">
            <w:pPr>
              <w:spacing w:after="0" w:line="240" w:lineRule="auto"/>
              <w:jc w:val="both"/>
              <w:textAlignment w:val="baseline"/>
              <w:rPr>
                <w:rFonts w:ascii="Times New Roman" w:eastAsia="Times New Roman" w:hAnsi="Times New Roman" w:cs="Times New Roman"/>
                <w:b/>
                <w:bCs/>
                <w:sz w:val="24"/>
                <w:szCs w:val="24"/>
                <w:lang w:eastAsia="sk-SK"/>
              </w:rPr>
            </w:pPr>
            <w:r w:rsidRPr="00344CAB">
              <w:rPr>
                <w:rFonts w:ascii="Calibri" w:eastAsia="Times New Roman" w:hAnsi="Calibri" w:cs="Calibri"/>
                <w:b/>
                <w:bCs/>
                <w:i/>
                <w:iCs/>
                <w:sz w:val="16"/>
                <w:szCs w:val="16"/>
                <w:lang w:eastAsia="sk-SK"/>
              </w:rPr>
              <w:t xml:space="preserve">Infraštruktúra učební a ich technického vybavenia vo vzťahu k študijnému programu </w:t>
            </w:r>
          </w:p>
        </w:tc>
      </w:tr>
      <w:tr w:rsidR="008D26FA" w:rsidRPr="00344CAB" w14:paraId="1A72765F" w14:textId="77777777" w:rsidTr="000A6C91">
        <w:trPr>
          <w:trHeight w:val="465"/>
        </w:trPr>
        <w:tc>
          <w:tcPr>
            <w:tcW w:w="9064" w:type="dxa"/>
            <w:tcBorders>
              <w:top w:val="single" w:sz="6" w:space="0" w:color="auto"/>
              <w:left w:val="single" w:sz="6" w:space="0" w:color="auto"/>
              <w:bottom w:val="single" w:sz="6" w:space="0" w:color="auto"/>
              <w:right w:val="single" w:sz="6" w:space="0" w:color="auto"/>
            </w:tcBorders>
            <w:hideMark/>
          </w:tcPr>
          <w:p w14:paraId="3BEE6E52" w14:textId="77777777" w:rsidR="005452E2" w:rsidRDefault="005452E2" w:rsidP="005452E2">
            <w:pPr>
              <w:tabs>
                <w:tab w:val="left" w:pos="1483"/>
              </w:tabs>
              <w:spacing w:after="0" w:line="240" w:lineRule="auto"/>
              <w:jc w:val="both"/>
              <w:textAlignment w:val="baseline"/>
              <w:rPr>
                <w:rFonts w:eastAsia="Times New Roman" w:cstheme="minorHAnsi"/>
                <w:iCs/>
                <w:sz w:val="18"/>
                <w:szCs w:val="18"/>
                <w:lang w:eastAsia="sk-SK"/>
              </w:rPr>
            </w:pPr>
            <w:r>
              <w:rPr>
                <w:rFonts w:eastAsia="Times New Roman" w:cstheme="minorHAnsi"/>
                <w:iCs/>
                <w:sz w:val="18"/>
                <w:szCs w:val="18"/>
                <w:lang w:eastAsia="sk-SK"/>
              </w:rPr>
              <w:t xml:space="preserve">Vyučovacie priestory na FAPZ sú bezbariérové, prístupné aj študentom so špecifickými potrebami. Fakulta má v areáli SPU k dispozícii: 1. tri prednáškové miestnosti s kapacitou väčšou ako 160 miest, 2. dve prednáškové miestnosti s kapacitou 90 miest, 3. dve prednáškové miestnosti s kapacitou 60 miest, 4. Kongresové centrum SPU s kapacitou 400 miest, v ktorom sa môžu konať prednášky pre väčšie skupiny študentov. </w:t>
            </w:r>
          </w:p>
          <w:p w14:paraId="450B1A01" w14:textId="77777777" w:rsidR="005452E2" w:rsidRDefault="005452E2" w:rsidP="005452E2">
            <w:pPr>
              <w:tabs>
                <w:tab w:val="left" w:pos="1483"/>
              </w:tabs>
              <w:spacing w:after="0" w:line="240" w:lineRule="auto"/>
              <w:jc w:val="both"/>
              <w:textAlignment w:val="baseline"/>
              <w:rPr>
                <w:rFonts w:eastAsia="Times New Roman" w:cstheme="minorHAnsi"/>
                <w:iCs/>
                <w:sz w:val="18"/>
                <w:szCs w:val="18"/>
                <w:lang w:eastAsia="sk-SK"/>
              </w:rPr>
            </w:pPr>
            <w:r>
              <w:rPr>
                <w:rFonts w:eastAsia="Times New Roman" w:cstheme="minorHAnsi"/>
                <w:b/>
                <w:i/>
                <w:iCs/>
                <w:sz w:val="18"/>
                <w:szCs w:val="18"/>
                <w:lang w:eastAsia="sk-SK"/>
              </w:rPr>
              <w:t>Prednáškové miestnosti</w:t>
            </w:r>
            <w:r>
              <w:rPr>
                <w:rFonts w:eastAsia="Times New Roman" w:cstheme="minorHAnsi"/>
                <w:iCs/>
                <w:sz w:val="18"/>
                <w:szCs w:val="18"/>
                <w:lang w:eastAsia="sk-SK"/>
              </w:rPr>
              <w:t xml:space="preserve"> sú vybavené stropnými dataprojektormi pripojenými na počítač, k dispozícii je vizualizér, prezentér s možnosťou pripojenia na iné externé zariadenie, umožňujúce uskutočniť vyučovaciu jednotku za výraznej audiovizuálnej podpory. </w:t>
            </w:r>
          </w:p>
          <w:p w14:paraId="55F16683" w14:textId="5F04D097" w:rsidR="005452E2" w:rsidRDefault="005452E2" w:rsidP="005452E2">
            <w:pPr>
              <w:tabs>
                <w:tab w:val="left" w:pos="1483"/>
              </w:tabs>
              <w:spacing w:after="0" w:line="240" w:lineRule="auto"/>
              <w:jc w:val="both"/>
              <w:textAlignment w:val="baseline"/>
              <w:rPr>
                <w:rFonts w:eastAsia="Times New Roman" w:cstheme="minorHAnsi"/>
                <w:iCs/>
                <w:sz w:val="18"/>
                <w:szCs w:val="18"/>
                <w:lang w:eastAsia="sk-SK"/>
              </w:rPr>
            </w:pPr>
            <w:r>
              <w:rPr>
                <w:rFonts w:eastAsia="Times New Roman" w:cstheme="minorHAnsi"/>
                <w:b/>
                <w:i/>
                <w:iCs/>
                <w:sz w:val="18"/>
                <w:szCs w:val="18"/>
                <w:lang w:eastAsia="sk-SK"/>
              </w:rPr>
              <w:t>Klasické cvičebne</w:t>
            </w:r>
            <w:r>
              <w:rPr>
                <w:rFonts w:eastAsia="Times New Roman" w:cstheme="minorHAnsi"/>
                <w:iCs/>
                <w:sz w:val="18"/>
                <w:szCs w:val="18"/>
                <w:lang w:eastAsia="sk-SK"/>
              </w:rPr>
              <w:t xml:space="preserve"> s minimálnou kapacitou 20 miest (38 cvičební) sú pripojené na internet a vybavené dataprojektormi, interaktívnymi tabuľami, prípadne veľkoplošným monitorom, s možnosťou pripojenia širokého spektra externých zariadení a v prípade potreby aj inou prenosnou technikou (notebook s možnosťou pripojenia do počítačovej siete). Niektoré cvičebne disponujú technickým vybavením na dištančné vyučovanie a sú vybavené kvalitnou kamerou a špičkovým zvukovým zariadením (Jabra), ktoré sa </w:t>
            </w:r>
            <w:r w:rsidR="00130EB6">
              <w:rPr>
                <w:rFonts w:eastAsia="Times New Roman" w:cstheme="minorHAnsi"/>
                <w:iCs/>
                <w:sz w:val="18"/>
                <w:szCs w:val="18"/>
                <w:lang w:eastAsia="sk-SK"/>
              </w:rPr>
              <w:t xml:space="preserve">môžu </w:t>
            </w:r>
            <w:r>
              <w:rPr>
                <w:rFonts w:eastAsia="Times New Roman" w:cstheme="minorHAnsi"/>
                <w:iCs/>
                <w:sz w:val="18"/>
                <w:szCs w:val="18"/>
                <w:lang w:eastAsia="sk-SK"/>
              </w:rPr>
              <w:t>využ</w:t>
            </w:r>
            <w:r w:rsidR="00130EB6">
              <w:rPr>
                <w:rFonts w:eastAsia="Times New Roman" w:cstheme="minorHAnsi"/>
                <w:iCs/>
                <w:sz w:val="18"/>
                <w:szCs w:val="18"/>
                <w:lang w:eastAsia="sk-SK"/>
              </w:rPr>
              <w:t>iť</w:t>
            </w:r>
            <w:r>
              <w:rPr>
                <w:rFonts w:eastAsia="Times New Roman" w:cstheme="minorHAnsi"/>
                <w:iCs/>
                <w:sz w:val="18"/>
                <w:szCs w:val="18"/>
                <w:lang w:eastAsia="sk-SK"/>
              </w:rPr>
              <w:t xml:space="preserve"> aj na realizáciu štátnych skúšok študentov. Zariadenie 17 cvičební je flexibilne prispôsobené pre výučbu laboratórnych a seminárnych cvičení. Laboratória sú vybavené laboratórnymi stolmi, rozvodom vody, plynu, elektriny, digestormi, hlásičmi úniku plynu, skrinkami prvej pomoci.</w:t>
            </w:r>
          </w:p>
          <w:p w14:paraId="28F69ABD" w14:textId="77777777" w:rsidR="005452E2" w:rsidRDefault="005452E2" w:rsidP="005452E2">
            <w:pPr>
              <w:tabs>
                <w:tab w:val="left" w:pos="1483"/>
              </w:tabs>
              <w:spacing w:after="0" w:line="240" w:lineRule="auto"/>
              <w:jc w:val="both"/>
              <w:textAlignment w:val="baseline"/>
              <w:rPr>
                <w:rFonts w:eastAsia="Times New Roman" w:cstheme="minorHAnsi"/>
                <w:iCs/>
                <w:sz w:val="18"/>
                <w:szCs w:val="18"/>
                <w:lang w:eastAsia="sk-SK"/>
              </w:rPr>
            </w:pPr>
            <w:r>
              <w:rPr>
                <w:rFonts w:eastAsia="Times New Roman" w:cstheme="minorHAnsi"/>
                <w:b/>
                <w:i/>
                <w:iCs/>
                <w:sz w:val="18"/>
                <w:szCs w:val="18"/>
                <w:lang w:eastAsia="sk-SK"/>
              </w:rPr>
              <w:t>Počítačové cvičebne</w:t>
            </w:r>
            <w:r>
              <w:rPr>
                <w:rFonts w:eastAsia="Times New Roman" w:cstheme="minorHAnsi"/>
                <w:iCs/>
                <w:sz w:val="18"/>
                <w:szCs w:val="18"/>
                <w:lang w:eastAsia="sk-SK"/>
              </w:rPr>
              <w:t xml:space="preserve"> sú vybavené počítačmi s kompletným programovým vybavením, napojené na internet a koncové zariadenie videokonferenčného systému. Na prednáškach a cvičeniach je možné využiť materiály priamo z počítačovej siete - lokálnej siete, webového prostredia, dokumentových serverov, alebo z rôznych domácich a medzinárodných databáz. V počítačových cvičebniach je učiteľský počítač pripojený na dataprojektor, k dispozícii je prezentér. </w:t>
            </w:r>
          </w:p>
          <w:p w14:paraId="179B14C3" w14:textId="77777777" w:rsidR="005452E2" w:rsidRDefault="005452E2" w:rsidP="005452E2">
            <w:pPr>
              <w:tabs>
                <w:tab w:val="left" w:pos="1483"/>
              </w:tabs>
              <w:spacing w:after="0" w:line="240" w:lineRule="auto"/>
              <w:jc w:val="both"/>
              <w:textAlignment w:val="baseline"/>
              <w:rPr>
                <w:rFonts w:eastAsia="Times New Roman" w:cstheme="minorHAnsi"/>
                <w:iCs/>
                <w:sz w:val="18"/>
                <w:szCs w:val="18"/>
                <w:lang w:eastAsia="sk-SK"/>
              </w:rPr>
            </w:pPr>
            <w:r>
              <w:rPr>
                <w:rFonts w:eastAsia="Times New Roman" w:cstheme="minorHAnsi"/>
                <w:iCs/>
                <w:sz w:val="18"/>
                <w:szCs w:val="18"/>
                <w:lang w:eastAsia="sk-SK"/>
              </w:rPr>
              <w:t>Na FAPZ je v súčasnosti 8 počítačových cvičební. V terminálových cvičebniach sa môžu používať USB kľúče. Vo všetkých cvičebniach je moderné vybavenie so štruktúrovanou kabelážou a ekologickými tabuľami.</w:t>
            </w:r>
          </w:p>
          <w:p w14:paraId="337836FC" w14:textId="77777777" w:rsidR="005452E2" w:rsidRDefault="005452E2" w:rsidP="005452E2">
            <w:pPr>
              <w:tabs>
                <w:tab w:val="left" w:pos="1483"/>
              </w:tabs>
              <w:spacing w:after="0" w:line="240" w:lineRule="auto"/>
              <w:ind w:firstLine="269"/>
              <w:jc w:val="both"/>
              <w:textAlignment w:val="baseline"/>
              <w:rPr>
                <w:rFonts w:eastAsia="Times New Roman" w:cstheme="minorHAnsi"/>
                <w:sz w:val="18"/>
                <w:szCs w:val="18"/>
                <w:lang w:eastAsia="sk-SK"/>
              </w:rPr>
            </w:pPr>
            <w:r>
              <w:rPr>
                <w:rFonts w:eastAsia="Times New Roman" w:cstheme="minorHAnsi"/>
                <w:sz w:val="18"/>
                <w:szCs w:val="18"/>
                <w:lang w:eastAsia="sk-SK"/>
              </w:rPr>
              <w:t xml:space="preserve">Pre  materiálne a technické zabezpečenie potrebné na uskutočňovanie študijného programu  má SPU v Nitre a Fakulta agrobiológie a potravinových zdrojov k dispozícii: </w:t>
            </w:r>
          </w:p>
          <w:p w14:paraId="25E23997" w14:textId="77777777" w:rsidR="005452E2" w:rsidRDefault="005452E2" w:rsidP="005452E2">
            <w:pPr>
              <w:tabs>
                <w:tab w:val="left" w:pos="1483"/>
              </w:tabs>
              <w:spacing w:after="0" w:line="240" w:lineRule="auto"/>
              <w:jc w:val="both"/>
              <w:textAlignment w:val="baseline"/>
              <w:rPr>
                <w:rFonts w:eastAsia="Times New Roman" w:cstheme="minorHAnsi"/>
                <w:bCs/>
                <w:sz w:val="18"/>
                <w:szCs w:val="18"/>
                <w:lang w:eastAsia="sk-SK"/>
              </w:rPr>
            </w:pPr>
            <w:r>
              <w:rPr>
                <w:rFonts w:eastAsia="Times New Roman" w:cstheme="minorHAnsi"/>
                <w:b/>
                <w:i/>
                <w:sz w:val="18"/>
                <w:szCs w:val="18"/>
                <w:lang w:eastAsia="sk-SK"/>
              </w:rPr>
              <w:t>Špecializované cvičebne a laboratóriá</w:t>
            </w:r>
            <w:r>
              <w:rPr>
                <w:rFonts w:eastAsia="Times New Roman" w:cstheme="minorHAnsi"/>
                <w:sz w:val="18"/>
                <w:szCs w:val="18"/>
                <w:lang w:eastAsia="sk-SK"/>
              </w:rPr>
              <w:t xml:space="preserve"> sú vybavené unikátnou prístrojovou a laboratórnou technikou. Na FAPZ sú vybudované 4 excelentné laboratóriá: </w:t>
            </w:r>
          </w:p>
          <w:p w14:paraId="72C819BD" w14:textId="77777777" w:rsidR="005452E2" w:rsidRDefault="005452E2" w:rsidP="005F2C03">
            <w:pPr>
              <w:numPr>
                <w:ilvl w:val="0"/>
                <w:numId w:val="38"/>
              </w:numPr>
              <w:tabs>
                <w:tab w:val="left" w:pos="1483"/>
              </w:tabs>
              <w:spacing w:after="0" w:line="240" w:lineRule="auto"/>
              <w:ind w:left="838"/>
              <w:jc w:val="both"/>
              <w:textAlignment w:val="baseline"/>
              <w:rPr>
                <w:rFonts w:eastAsia="Times New Roman" w:cstheme="minorHAnsi"/>
                <w:sz w:val="18"/>
                <w:szCs w:val="18"/>
                <w:lang w:eastAsia="sk-SK"/>
              </w:rPr>
            </w:pPr>
            <w:r>
              <w:rPr>
                <w:rFonts w:eastAsia="Times New Roman" w:cstheme="minorHAnsi"/>
                <w:sz w:val="18"/>
                <w:szCs w:val="18"/>
                <w:lang w:eastAsia="sk-SK"/>
              </w:rPr>
              <w:t xml:space="preserve">Laboratórium biodiverzity, fyziológie a genetiky, </w:t>
            </w:r>
          </w:p>
          <w:p w14:paraId="0190573C" w14:textId="77777777" w:rsidR="005452E2" w:rsidRDefault="005452E2" w:rsidP="005F2C03">
            <w:pPr>
              <w:numPr>
                <w:ilvl w:val="0"/>
                <w:numId w:val="38"/>
              </w:numPr>
              <w:tabs>
                <w:tab w:val="left" w:pos="1483"/>
              </w:tabs>
              <w:spacing w:after="0" w:line="240" w:lineRule="auto"/>
              <w:ind w:left="838"/>
              <w:jc w:val="both"/>
              <w:textAlignment w:val="baseline"/>
              <w:rPr>
                <w:rFonts w:eastAsia="Times New Roman" w:cstheme="minorHAnsi"/>
                <w:sz w:val="18"/>
                <w:szCs w:val="18"/>
                <w:lang w:eastAsia="sk-SK"/>
              </w:rPr>
            </w:pPr>
            <w:r>
              <w:rPr>
                <w:rFonts w:eastAsia="Times New Roman" w:cstheme="minorHAnsi"/>
                <w:sz w:val="18"/>
                <w:szCs w:val="18"/>
                <w:lang w:eastAsia="sk-SK"/>
              </w:rPr>
              <w:t xml:space="preserve">Laboratórium kvality potravinových zdrojov, </w:t>
            </w:r>
          </w:p>
          <w:p w14:paraId="196F37BF" w14:textId="77777777" w:rsidR="005452E2" w:rsidRDefault="005452E2" w:rsidP="005F2C03">
            <w:pPr>
              <w:numPr>
                <w:ilvl w:val="0"/>
                <w:numId w:val="38"/>
              </w:numPr>
              <w:tabs>
                <w:tab w:val="left" w:pos="1483"/>
              </w:tabs>
              <w:spacing w:after="0" w:line="240" w:lineRule="auto"/>
              <w:ind w:left="838"/>
              <w:jc w:val="both"/>
              <w:textAlignment w:val="baseline"/>
              <w:rPr>
                <w:rFonts w:eastAsia="Times New Roman" w:cstheme="minorHAnsi"/>
                <w:sz w:val="18"/>
                <w:szCs w:val="18"/>
                <w:lang w:eastAsia="sk-SK"/>
              </w:rPr>
            </w:pPr>
            <w:r>
              <w:rPr>
                <w:rFonts w:eastAsia="Times New Roman" w:cstheme="minorHAnsi"/>
                <w:sz w:val="18"/>
                <w:szCs w:val="18"/>
                <w:lang w:eastAsia="sk-SK"/>
              </w:rPr>
              <w:t>Laboratórium kvality a nutričnej hodnoty krmív,</w:t>
            </w:r>
          </w:p>
          <w:p w14:paraId="5ABA4E89" w14:textId="77777777" w:rsidR="005452E2" w:rsidRDefault="005452E2" w:rsidP="005F2C03">
            <w:pPr>
              <w:numPr>
                <w:ilvl w:val="0"/>
                <w:numId w:val="38"/>
              </w:numPr>
              <w:tabs>
                <w:tab w:val="left" w:pos="1483"/>
              </w:tabs>
              <w:spacing w:after="0" w:line="240" w:lineRule="auto"/>
              <w:ind w:left="838"/>
              <w:jc w:val="both"/>
              <w:textAlignment w:val="baseline"/>
              <w:rPr>
                <w:rFonts w:eastAsia="Times New Roman" w:cstheme="minorHAnsi"/>
                <w:sz w:val="18"/>
                <w:szCs w:val="18"/>
                <w:lang w:eastAsia="sk-SK"/>
              </w:rPr>
            </w:pPr>
            <w:r>
              <w:rPr>
                <w:rFonts w:eastAsia="Times New Roman" w:cstheme="minorHAnsi"/>
                <w:sz w:val="18"/>
                <w:szCs w:val="18"/>
                <w:lang w:eastAsia="sk-SK"/>
              </w:rPr>
              <w:t xml:space="preserve">Experimentálne centrum hospodárskych zvierat. </w:t>
            </w:r>
          </w:p>
          <w:p w14:paraId="68ADCD98" w14:textId="2C79BB69" w:rsidR="005452E2" w:rsidRDefault="005452E2" w:rsidP="005452E2">
            <w:pPr>
              <w:tabs>
                <w:tab w:val="left" w:pos="1483"/>
              </w:tabs>
              <w:spacing w:after="0" w:line="240" w:lineRule="auto"/>
              <w:jc w:val="both"/>
              <w:textAlignment w:val="baseline"/>
              <w:rPr>
                <w:rFonts w:eastAsia="Times New Roman" w:cstheme="minorHAnsi"/>
                <w:sz w:val="18"/>
                <w:szCs w:val="18"/>
                <w:lang w:eastAsia="sk-SK"/>
              </w:rPr>
            </w:pPr>
            <w:r>
              <w:rPr>
                <w:rFonts w:eastAsia="Times New Roman" w:cstheme="minorHAnsi"/>
                <w:b/>
                <w:sz w:val="18"/>
                <w:szCs w:val="18"/>
                <w:lang w:eastAsia="sk-SK"/>
              </w:rPr>
              <w:t xml:space="preserve">Experimentálne centrum hospodárskych zvierat </w:t>
            </w:r>
            <w:r w:rsidR="00130EB6">
              <w:rPr>
                <w:rFonts w:eastAsia="Times New Roman" w:cstheme="minorHAnsi"/>
                <w:b/>
                <w:sz w:val="18"/>
                <w:szCs w:val="18"/>
                <w:lang w:eastAsia="sk-SK"/>
              </w:rPr>
              <w:t>-</w:t>
            </w:r>
            <w:r>
              <w:rPr>
                <w:rFonts w:eastAsia="Times New Roman" w:cstheme="minorHAnsi"/>
                <w:sz w:val="18"/>
                <w:szCs w:val="18"/>
                <w:lang w:eastAsia="sk-SK"/>
              </w:rPr>
              <w:t xml:space="preserve"> je excelentným laboratóriom FAPZ SPU v Nitre. S nasledovnými laboratóriami a zariadeniami:</w:t>
            </w:r>
          </w:p>
          <w:p w14:paraId="6EB528E4" w14:textId="77777777" w:rsidR="005452E2" w:rsidRDefault="005452E2" w:rsidP="005452E2">
            <w:pPr>
              <w:tabs>
                <w:tab w:val="left" w:pos="1483"/>
              </w:tabs>
              <w:spacing w:after="0" w:line="240" w:lineRule="auto"/>
              <w:jc w:val="both"/>
              <w:textAlignment w:val="baseline"/>
              <w:rPr>
                <w:rFonts w:eastAsia="Times New Roman" w:cstheme="minorHAnsi"/>
                <w:sz w:val="18"/>
                <w:szCs w:val="18"/>
                <w:lang w:eastAsia="sk-SK"/>
              </w:rPr>
            </w:pPr>
            <w:r>
              <w:rPr>
                <w:rFonts w:eastAsia="Times New Roman" w:cstheme="minorHAnsi"/>
                <w:b/>
                <w:i/>
                <w:sz w:val="18"/>
                <w:szCs w:val="18"/>
                <w:lang w:eastAsia="sk-SK"/>
              </w:rPr>
              <w:t>Etologické laboratórium</w:t>
            </w:r>
            <w:r>
              <w:rPr>
                <w:rFonts w:eastAsia="Times New Roman" w:cstheme="minorHAnsi"/>
                <w:sz w:val="18"/>
                <w:szCs w:val="18"/>
                <w:lang w:eastAsia="sk-SK"/>
              </w:rPr>
              <w:t xml:space="preserve"> - je vybavené  kamerovým systémom umožňujúcim pozorovanie zvierat v pozorovateľni na ECHZ aj online prenosom cez internet. Pozorovací systém umožňuje zhotovovať záznam správania v digitálnej podobe v počítači. Kamerami je vybavená pôrodňa a odchovňa pre ošípané a dve špeciálne klimatizované miestnosti, kde je možné vykonávať habituačné testy. Videozáznam správania je možné analyzovať špeciálnym softvérom pre behaviorálnu analýzu Noldus Observer XT a BORIS. </w:t>
            </w:r>
          </w:p>
          <w:p w14:paraId="36EEA984" w14:textId="77777777" w:rsidR="005452E2" w:rsidRDefault="005452E2" w:rsidP="005452E2">
            <w:pPr>
              <w:tabs>
                <w:tab w:val="left" w:pos="1483"/>
              </w:tabs>
              <w:spacing w:after="0" w:line="240" w:lineRule="auto"/>
              <w:jc w:val="both"/>
              <w:textAlignment w:val="baseline"/>
              <w:rPr>
                <w:rFonts w:ascii="Calibri" w:hAnsi="Calibri" w:cs="Calibri"/>
                <w:color w:val="000000"/>
                <w:sz w:val="18"/>
                <w:szCs w:val="18"/>
              </w:rPr>
            </w:pPr>
            <w:r>
              <w:rPr>
                <w:rFonts w:eastAsia="Times New Roman" w:cstheme="minorHAnsi"/>
                <w:b/>
                <w:i/>
                <w:sz w:val="18"/>
                <w:szCs w:val="18"/>
                <w:lang w:eastAsia="sk-SK"/>
              </w:rPr>
              <w:t>Chovné zariadenie ošípaných</w:t>
            </w:r>
            <w:r>
              <w:rPr>
                <w:rFonts w:eastAsia="Times New Roman" w:cstheme="minorHAnsi"/>
                <w:b/>
                <w:sz w:val="18"/>
                <w:szCs w:val="18"/>
                <w:lang w:eastAsia="sk-SK"/>
              </w:rPr>
              <w:t xml:space="preserve"> </w:t>
            </w:r>
            <w:r>
              <w:rPr>
                <w:rFonts w:eastAsia="Times New Roman" w:cstheme="minorHAnsi"/>
                <w:sz w:val="18"/>
                <w:szCs w:val="18"/>
                <w:lang w:eastAsia="sk-SK"/>
              </w:rPr>
              <w:t>- slúži pre</w:t>
            </w:r>
            <w:r>
              <w:rPr>
                <w:rFonts w:eastAsia="Times New Roman" w:cstheme="minorHAnsi"/>
                <w:b/>
                <w:sz w:val="18"/>
                <w:szCs w:val="18"/>
                <w:lang w:eastAsia="sk-SK"/>
              </w:rPr>
              <w:t xml:space="preserve"> </w:t>
            </w:r>
            <w:r>
              <w:rPr>
                <w:rFonts w:eastAsia="Times New Roman" w:cstheme="minorHAnsi"/>
                <w:sz w:val="18"/>
                <w:szCs w:val="18"/>
                <w:lang w:eastAsia="sk-SK"/>
              </w:rPr>
              <w:t>a</w:t>
            </w:r>
            <w:r>
              <w:rPr>
                <w:rFonts w:ascii="Calibri" w:hAnsi="Calibri" w:cs="Calibri"/>
                <w:color w:val="000000"/>
                <w:sz w:val="18"/>
                <w:szCs w:val="18"/>
              </w:rPr>
              <w:t xml:space="preserve">nalýzu výkrmovosti a jatočnej hodnoty ošípaných a pre hodnotenie úžitkových vlastností ošípaných. Technologické vybavenie: hradenia pre ustajnenie dvojíc ošípaných v zmysle metodiky pre testovanie VJH, automatický systém pre uskladnenie a spracovanie krmiva, výrobu, distribúciu a dávkovanie KZ a monitoring  jej spotreby </w:t>
            </w:r>
            <w:r>
              <w:rPr>
                <w:rFonts w:ascii="Calibri" w:hAnsi="Calibri" w:cs="Calibri"/>
                <w:color w:val="000000"/>
                <w:sz w:val="18"/>
                <w:szCs w:val="18"/>
              </w:rPr>
              <w:lastRenderedPageBreak/>
              <w:t xml:space="preserve">ošípanými, technológia napájania ošípaných a automatický systém monitoringu a regulácie mikroklimatických parametrov v objekte pre testovanie ošípaných. </w:t>
            </w:r>
          </w:p>
          <w:p w14:paraId="7CE9FC00" w14:textId="77777777" w:rsidR="005452E2" w:rsidRDefault="005452E2" w:rsidP="005452E2">
            <w:pPr>
              <w:tabs>
                <w:tab w:val="left" w:pos="1483"/>
              </w:tabs>
              <w:spacing w:after="0" w:line="240" w:lineRule="auto"/>
              <w:jc w:val="both"/>
              <w:textAlignment w:val="baseline"/>
              <w:rPr>
                <w:rFonts w:eastAsia="Times New Roman" w:cstheme="minorHAnsi"/>
                <w:sz w:val="18"/>
                <w:szCs w:val="18"/>
                <w:lang w:eastAsia="sk-SK"/>
              </w:rPr>
            </w:pPr>
            <w:r>
              <w:rPr>
                <w:rFonts w:eastAsia="Times New Roman" w:cstheme="minorHAnsi"/>
                <w:b/>
                <w:i/>
                <w:sz w:val="18"/>
                <w:szCs w:val="18"/>
                <w:lang w:eastAsia="sk-SK"/>
              </w:rPr>
              <w:t>Experimentálny bitúnok</w:t>
            </w:r>
            <w:r>
              <w:rPr>
                <w:rFonts w:eastAsia="Times New Roman" w:cstheme="minorHAnsi"/>
                <w:sz w:val="18"/>
                <w:szCs w:val="18"/>
                <w:lang w:eastAsia="sk-SK"/>
              </w:rPr>
              <w:t xml:space="preserve"> - pre ošípané, ovce a teľatá. Realizácia praktických cvičení v súvislosti s kontrolou výkrmovosti a jatočnej hodnoty ošípaných a praktické získavanie dát jatočnej hodnoty HZ. Technologické vybavenie: technológie na porážanie a opracovanie jatočných tiel, technológie na rozrábku jatočných tiel, technológie na chladenie a uskladnenie jatočných tiel vybraných druhov HZ.</w:t>
            </w:r>
          </w:p>
          <w:p w14:paraId="37757E0B" w14:textId="77777777" w:rsidR="005452E2" w:rsidRDefault="005452E2" w:rsidP="005452E2">
            <w:pPr>
              <w:tabs>
                <w:tab w:val="left" w:pos="1483"/>
              </w:tabs>
              <w:spacing w:after="0" w:line="240" w:lineRule="auto"/>
              <w:jc w:val="both"/>
              <w:textAlignment w:val="baseline"/>
              <w:rPr>
                <w:rFonts w:eastAsia="Times New Roman" w:cstheme="minorHAnsi"/>
                <w:sz w:val="18"/>
                <w:szCs w:val="18"/>
                <w:lang w:eastAsia="sk-SK"/>
              </w:rPr>
            </w:pPr>
            <w:r>
              <w:rPr>
                <w:rFonts w:eastAsia="Times New Roman" w:cstheme="minorHAnsi"/>
                <w:b/>
                <w:i/>
                <w:sz w:val="18"/>
                <w:szCs w:val="18"/>
                <w:lang w:eastAsia="sk-SK"/>
              </w:rPr>
              <w:t>Laboratórium kvality mäsa</w:t>
            </w:r>
            <w:r>
              <w:rPr>
                <w:rFonts w:eastAsia="Times New Roman" w:cstheme="minorHAnsi"/>
                <w:sz w:val="18"/>
                <w:szCs w:val="18"/>
                <w:lang w:eastAsia="sk-SK"/>
              </w:rPr>
              <w:t xml:space="preserve"> -</w:t>
            </w:r>
            <w:r>
              <w:rPr>
                <w:rFonts w:eastAsia="Times New Roman" w:cstheme="minorHAnsi"/>
                <w:b/>
                <w:sz w:val="18"/>
                <w:szCs w:val="18"/>
                <w:lang w:eastAsia="sk-SK"/>
              </w:rPr>
              <w:t xml:space="preserve"> </w:t>
            </w:r>
            <w:r>
              <w:rPr>
                <w:rFonts w:eastAsia="Times New Roman" w:cstheme="minorHAnsi"/>
                <w:sz w:val="18"/>
                <w:szCs w:val="18"/>
                <w:lang w:eastAsia="sk-SK"/>
              </w:rPr>
              <w:t xml:space="preserve">(priečne pruhovaného a tukového tkaniva) určené pre študentov na praktickú realizáciu stanovenia parametrov technologickej a fyzikálno chemickej kvality mäsa, súčasne slúži pre študentov doktorandského štúdia pri analýzach ukazovateľov kvality mäsa pri vplyve rôznych faktorov pri chove zvierat ale aj pri spracovaní jatočných tiel. Laboratórne vybavenie: sterilizátor teplovzdušný, laboratórny robot MPW 309, odstredivka MPW 310, analytické váhy, SARTORIUS 1602, PH meter Titan X, spektrofotometer Konica Minolta CM-2600d, váha digitálna, pH meter HI 99161, pH meter HI 98163, chladnička. </w:t>
            </w:r>
          </w:p>
          <w:p w14:paraId="31713128" w14:textId="77777777" w:rsidR="005452E2" w:rsidRDefault="005452E2" w:rsidP="005452E2">
            <w:pPr>
              <w:tabs>
                <w:tab w:val="left" w:pos="1483"/>
              </w:tabs>
              <w:spacing w:after="0" w:line="240" w:lineRule="auto"/>
              <w:jc w:val="both"/>
              <w:textAlignment w:val="baseline"/>
              <w:rPr>
                <w:rFonts w:eastAsia="Times New Roman" w:cstheme="minorHAnsi"/>
                <w:sz w:val="18"/>
                <w:szCs w:val="18"/>
                <w:lang w:eastAsia="sk-SK"/>
              </w:rPr>
            </w:pPr>
            <w:r>
              <w:rPr>
                <w:rFonts w:eastAsia="Times New Roman" w:cstheme="minorHAnsi"/>
                <w:b/>
                <w:i/>
                <w:sz w:val="18"/>
                <w:szCs w:val="18"/>
                <w:lang w:eastAsia="sk-SK"/>
              </w:rPr>
              <w:t>Jazdecké stredisko a testovanie výkonnosti koní</w:t>
            </w:r>
            <w:r>
              <w:rPr>
                <w:rFonts w:eastAsia="Times New Roman" w:cstheme="minorHAnsi"/>
                <w:b/>
                <w:sz w:val="18"/>
                <w:szCs w:val="18"/>
                <w:lang w:eastAsia="sk-SK"/>
              </w:rPr>
              <w:t xml:space="preserve"> -</w:t>
            </w:r>
            <w:r>
              <w:rPr>
                <w:rFonts w:eastAsia="Times New Roman" w:cstheme="minorHAnsi"/>
                <w:sz w:val="18"/>
                <w:szCs w:val="18"/>
                <w:lang w:eastAsia="sk-SK"/>
              </w:rPr>
              <w:t xml:space="preserve"> disponuje pre zariadeniami pre štúdium testovania výkonnosti koní, ustajňovacími boxmi pre kone (14 boxov), krytou jazdiarňou a dvomi otvorenými jazdiarňami, testovacie stredisko chovu koní disponuje z hľadiska technického vybavenia jedinečnou technikou - snímač mechaniky pohybu koní, záťažový regulátor pohybu koní, komplexná regeneračná linka koní so solárnym zariadením SUN 2000, reprodukčné centrum, skokové kolbisko a drezúrny obdĺžnik.</w:t>
            </w:r>
          </w:p>
          <w:p w14:paraId="5E77981B" w14:textId="77777777" w:rsidR="005452E2" w:rsidRDefault="005452E2" w:rsidP="005452E2">
            <w:pPr>
              <w:tabs>
                <w:tab w:val="left" w:pos="1483"/>
              </w:tabs>
              <w:spacing w:after="0" w:line="240" w:lineRule="auto"/>
              <w:jc w:val="both"/>
              <w:textAlignment w:val="baseline"/>
              <w:rPr>
                <w:rFonts w:eastAsia="Times New Roman" w:cstheme="minorHAnsi"/>
                <w:sz w:val="18"/>
                <w:szCs w:val="18"/>
                <w:lang w:eastAsia="sk-SK"/>
              </w:rPr>
            </w:pPr>
            <w:r>
              <w:rPr>
                <w:rFonts w:eastAsia="Times New Roman" w:cstheme="minorHAnsi"/>
                <w:b/>
                <w:i/>
                <w:iCs/>
                <w:sz w:val="18"/>
                <w:szCs w:val="18"/>
                <w:lang w:eastAsia="sk-SK"/>
              </w:rPr>
              <w:t>Špecializovaná učebňa</w:t>
            </w:r>
            <w:r>
              <w:rPr>
                <w:rFonts w:eastAsia="Times New Roman" w:cstheme="minorHAnsi"/>
                <w:b/>
                <w:iCs/>
                <w:sz w:val="18"/>
                <w:szCs w:val="18"/>
                <w:lang w:eastAsia="sk-SK"/>
              </w:rPr>
              <w:t xml:space="preserve"> </w:t>
            </w:r>
            <w:r>
              <w:rPr>
                <w:rFonts w:eastAsia="Times New Roman" w:cstheme="minorHAnsi"/>
                <w:iCs/>
                <w:sz w:val="18"/>
                <w:szCs w:val="18"/>
                <w:lang w:eastAsia="sk-SK"/>
              </w:rPr>
              <w:t xml:space="preserve">je zriadená v </w:t>
            </w:r>
            <w:r>
              <w:rPr>
                <w:rFonts w:eastAsia="Times New Roman" w:cstheme="minorHAnsi"/>
                <w:sz w:val="18"/>
                <w:szCs w:val="18"/>
                <w:lang w:eastAsia="sk-SK"/>
              </w:rPr>
              <w:t xml:space="preserve"> Experimentálnom centre hospodárskych zvierat na ÚCHZ a je vybavená postrojovými pomôckami, špeciálnym technickým vybavením  pre výučbu najmodernejších spôsobov chovu a testovania hospodárskych zvierat, ako aj najmodernejšou audiovizuálnou technikou - interaktívny monitor, dataprojektor, PC s pripojením na internet. </w:t>
            </w:r>
          </w:p>
          <w:p w14:paraId="2D133613" w14:textId="77777777" w:rsidR="005452E2" w:rsidRDefault="005452E2" w:rsidP="005452E2">
            <w:pPr>
              <w:tabs>
                <w:tab w:val="left" w:pos="1483"/>
              </w:tabs>
              <w:spacing w:after="0" w:line="240" w:lineRule="auto"/>
              <w:jc w:val="both"/>
              <w:textAlignment w:val="baseline"/>
              <w:rPr>
                <w:rFonts w:eastAsia="Times New Roman" w:cstheme="minorHAnsi"/>
                <w:sz w:val="18"/>
                <w:szCs w:val="18"/>
                <w:lang w:eastAsia="sk-SK"/>
              </w:rPr>
            </w:pPr>
            <w:r>
              <w:rPr>
                <w:rFonts w:eastAsia="Times New Roman" w:cstheme="minorHAnsi"/>
                <w:b/>
                <w:i/>
                <w:sz w:val="18"/>
                <w:szCs w:val="18"/>
                <w:lang w:eastAsia="sk-SK"/>
              </w:rPr>
              <w:t>Vzorkovnica chovu hovädzieho dobytka</w:t>
            </w:r>
            <w:r>
              <w:rPr>
                <w:rFonts w:eastAsia="Times New Roman" w:cstheme="minorHAnsi"/>
                <w:sz w:val="18"/>
                <w:szCs w:val="18"/>
                <w:lang w:eastAsia="sk-SK"/>
              </w:rPr>
              <w:t xml:space="preserve"> sa nachádza na VPP Oponice a priebežne sa využíva pre názornú a praktickú demonštráciu plemien hovädzieho dobytka, techniky a technológie chovu jednotlivých kategórií hovädzieho dobytka s ohľadom na chovateľské prostredie, welfare a dobré životné podmienky zvierat, riadenia reprodukcie, výživy a kŕmenia, ako aj komplexného manažmentu stáda dojníc v rámci výučby jednotlivých predmetov na ÚCHZ, ale aj ďalších ústavov a fakúlt SPU v Nitre. V súvislosti modernizáciou vzorkovnice chovu HD a so zameraním na využitie moderných Smart technológií bola vzorkovnica vybavená elektronickým systémom automatickej identifikácie Boumatic RealTime Activity pre potreby detekcie ruje a monitorovania zdravotného stavu dojníc, ako aj kamerovým systémom pre vizuálne pozorovanie správania dojníc v období okolo pôrodu a pri samotnom telení. Vzorkovnica chovu HD vytvára všetky základné podmienky pre realizáciu praktickej výučby odborných predmetov, prevádzkovej a odbornej praxe, praktického Kurzu chovateľa HD, ako aj spracovanie záverečných prác študentov SPU v Nitre.</w:t>
            </w:r>
          </w:p>
          <w:p w14:paraId="550E50D1" w14:textId="77777777" w:rsidR="005452E2" w:rsidRDefault="005452E2" w:rsidP="005452E2">
            <w:pPr>
              <w:tabs>
                <w:tab w:val="left" w:pos="1483"/>
              </w:tabs>
              <w:spacing w:after="0" w:line="240" w:lineRule="auto"/>
              <w:jc w:val="both"/>
              <w:textAlignment w:val="baseline"/>
              <w:rPr>
                <w:rFonts w:eastAsia="Times New Roman" w:cstheme="minorHAnsi"/>
                <w:sz w:val="18"/>
                <w:szCs w:val="18"/>
                <w:lang w:eastAsia="sk-SK"/>
              </w:rPr>
            </w:pPr>
            <w:r>
              <w:rPr>
                <w:rFonts w:eastAsia="Times New Roman" w:cstheme="minorHAnsi"/>
                <w:b/>
                <w:i/>
                <w:sz w:val="18"/>
                <w:szCs w:val="18"/>
                <w:lang w:eastAsia="sk-SK"/>
              </w:rPr>
              <w:t>Vzorkovnica chovu ošípaných</w:t>
            </w:r>
            <w:r>
              <w:rPr>
                <w:rFonts w:eastAsia="Times New Roman" w:cstheme="minorHAnsi"/>
                <w:b/>
                <w:sz w:val="18"/>
                <w:szCs w:val="18"/>
                <w:lang w:eastAsia="sk-SK"/>
              </w:rPr>
              <w:t xml:space="preserve"> </w:t>
            </w:r>
            <w:r>
              <w:rPr>
                <w:rFonts w:eastAsia="Times New Roman" w:cstheme="minorHAnsi"/>
                <w:sz w:val="18"/>
                <w:szCs w:val="18"/>
                <w:lang w:eastAsia="sk-SK"/>
              </w:rPr>
              <w:t>sa nachádza na VPP Žirany a je šľachtiteľským chovom ošípaných bieleho ušľachtilého plemena. Okrem toho sa v nej nachádzajú aj ďalšie plemená ošípaných z hybridizačného programu v SR. Vzorkovnica je zameraná na výučbu techniky chovu a technologických systémov ustajnenia jednotlivých kategórií ošípaných - prasníc, ciciakov, odstavčiat, odchovu plemenných prasničiek a kančekov a výkrmu ošípaných, ako aj jednotlivých technológií ustajnenia, kŕmenia, napájania a odpratávania výkalov.</w:t>
            </w:r>
          </w:p>
          <w:p w14:paraId="213F3A91" w14:textId="77777777" w:rsidR="005452E2" w:rsidRDefault="005452E2" w:rsidP="005452E2">
            <w:pPr>
              <w:tabs>
                <w:tab w:val="left" w:pos="1483"/>
              </w:tabs>
              <w:spacing w:after="0" w:line="240" w:lineRule="auto"/>
              <w:jc w:val="both"/>
              <w:textAlignment w:val="baseline"/>
              <w:rPr>
                <w:rFonts w:eastAsia="Times New Roman" w:cstheme="minorHAnsi"/>
                <w:sz w:val="18"/>
                <w:szCs w:val="18"/>
                <w:lang w:eastAsia="sk-SK"/>
              </w:rPr>
            </w:pPr>
            <w:r>
              <w:rPr>
                <w:rFonts w:eastAsia="Times New Roman" w:cstheme="minorHAnsi"/>
                <w:b/>
                <w:i/>
                <w:sz w:val="18"/>
                <w:szCs w:val="18"/>
                <w:lang w:eastAsia="sk-SK"/>
              </w:rPr>
              <w:t>Vzorkovnica chovu oviec</w:t>
            </w:r>
            <w:r>
              <w:rPr>
                <w:rFonts w:eastAsia="Times New Roman" w:cstheme="minorHAnsi"/>
                <w:sz w:val="18"/>
                <w:szCs w:val="18"/>
                <w:lang w:eastAsia="sk-SK"/>
              </w:rPr>
              <w:t xml:space="preserve"> sa nachádza na VPP Žirany a je šľachtiteľským chovom oviec plemena ille de France a plemena suffolk. Slúži pre výučbu tvarových vlastností a plemien oviec špecializovaných mäsových, mliekových a kombinovaných plemien svetového genofondu. Vo vzorkovnici sa nachádzajú aj vybrané plemená dojných a mäsových plemien kôz. Vo vzorkovnici sa vyučujú základné technologické systémy zimného ustajnenia a kŕmenia základného stáda oviec a baranov. Z hľadiska technického vybavenia disponuje vzorkovnica   špeciálnym vybavením pre diagnostiku gravidity oviec a kôz (ultrasonograf Aloka PROSOUND 2) a zariadením na váženie a manipuláciu s ovcami. </w:t>
            </w:r>
          </w:p>
          <w:p w14:paraId="11B6A1F3" w14:textId="77777777" w:rsidR="005452E2" w:rsidRDefault="005452E2" w:rsidP="005452E2">
            <w:pPr>
              <w:tabs>
                <w:tab w:val="left" w:pos="1483"/>
              </w:tabs>
              <w:spacing w:after="0" w:line="240" w:lineRule="auto"/>
              <w:jc w:val="both"/>
              <w:textAlignment w:val="baseline"/>
              <w:rPr>
                <w:rFonts w:eastAsia="Times New Roman" w:cstheme="minorHAnsi"/>
                <w:sz w:val="18"/>
                <w:szCs w:val="18"/>
                <w:lang w:eastAsia="sk-SK"/>
              </w:rPr>
            </w:pPr>
            <w:r>
              <w:rPr>
                <w:rFonts w:eastAsia="Times New Roman" w:cstheme="minorHAnsi"/>
                <w:sz w:val="18"/>
                <w:szCs w:val="18"/>
                <w:lang w:eastAsia="sk-SK"/>
              </w:rPr>
              <w:t xml:space="preserve">Vzorkovnica chovu hrabavej hydiny - sa nachádza v areáli VPP Kolíňany a je zapojená do národného programu zachovania genetických rezerv domestikovaných živočíšnych druhov. Slúži pre praktickú výučbu úžitkových typov, hodnotenia exteriéru, ukážku najvýznamnejších plemien hydiny a výučbu techniky a technológie chovu hydiny. </w:t>
            </w:r>
          </w:p>
          <w:p w14:paraId="266F8F84" w14:textId="77777777" w:rsidR="005452E2" w:rsidRDefault="005452E2" w:rsidP="005452E2">
            <w:pPr>
              <w:tabs>
                <w:tab w:val="left" w:pos="1483"/>
              </w:tabs>
              <w:spacing w:after="0"/>
              <w:jc w:val="both"/>
              <w:rPr>
                <w:rFonts w:cstheme="minorHAnsi"/>
                <w:color w:val="000000"/>
                <w:sz w:val="18"/>
                <w:szCs w:val="18"/>
              </w:rPr>
            </w:pPr>
            <w:r>
              <w:rPr>
                <w:rFonts w:cstheme="minorHAnsi"/>
                <w:b/>
                <w:i/>
                <w:color w:val="000000"/>
                <w:sz w:val="18"/>
                <w:szCs w:val="18"/>
              </w:rPr>
              <w:t>Vzorkovnica Rybné hospodárstvo</w:t>
            </w:r>
            <w:r>
              <w:rPr>
                <w:rFonts w:cstheme="minorHAnsi"/>
                <w:color w:val="000000"/>
                <w:sz w:val="18"/>
                <w:szCs w:val="18"/>
              </w:rPr>
              <w:t xml:space="preserve"> - rybník VPP Koliňany.</w:t>
            </w:r>
          </w:p>
          <w:p w14:paraId="20E18330" w14:textId="77777777" w:rsidR="005452E2" w:rsidRDefault="005452E2" w:rsidP="005452E2">
            <w:pPr>
              <w:tabs>
                <w:tab w:val="left" w:pos="1483"/>
              </w:tabs>
              <w:spacing w:after="0"/>
              <w:jc w:val="both"/>
              <w:rPr>
                <w:rFonts w:cstheme="minorHAnsi"/>
                <w:color w:val="000000"/>
                <w:sz w:val="18"/>
                <w:szCs w:val="18"/>
              </w:rPr>
            </w:pPr>
            <w:r>
              <w:rPr>
                <w:rFonts w:cstheme="minorHAnsi"/>
                <w:color w:val="000000"/>
                <w:sz w:val="18"/>
                <w:szCs w:val="18"/>
              </w:rPr>
              <w:t>Vzorkovnica bažantej zveri</w:t>
            </w:r>
            <w:r>
              <w:rPr>
                <w:rFonts w:cstheme="minorHAnsi"/>
                <w:b/>
                <w:color w:val="000000"/>
                <w:sz w:val="18"/>
                <w:szCs w:val="18"/>
              </w:rPr>
              <w:t xml:space="preserve"> -</w:t>
            </w:r>
            <w:r>
              <w:rPr>
                <w:rFonts w:cstheme="minorHAnsi"/>
                <w:color w:val="000000"/>
                <w:sz w:val="18"/>
                <w:szCs w:val="18"/>
              </w:rPr>
              <w:t xml:space="preserve"> je zariadením pre chov bažantej zveri pre účely výučbových poľovačiek (areál VPP Kolíňany). Ďalšie zariadenia Ústavu chovu zvierat pre realizáciu praktickej výučby študentov študijného programu predstavujú - včelnica, minizoo, psiareň, sokoliareň, výučbový revír Gápel a Dvorčany a vivárium.</w:t>
            </w:r>
          </w:p>
          <w:p w14:paraId="06727FD0" w14:textId="77777777" w:rsidR="005452E2" w:rsidRDefault="005452E2" w:rsidP="005452E2">
            <w:pPr>
              <w:tabs>
                <w:tab w:val="left" w:pos="1483"/>
              </w:tabs>
              <w:spacing w:after="0"/>
              <w:jc w:val="both"/>
              <w:rPr>
                <w:rFonts w:eastAsia="Times New Roman" w:cstheme="minorHAnsi"/>
                <w:color w:val="000000"/>
                <w:sz w:val="18"/>
                <w:szCs w:val="18"/>
                <w:lang w:eastAsia="sk-SK"/>
              </w:rPr>
            </w:pPr>
            <w:r>
              <w:rPr>
                <w:rFonts w:cstheme="minorHAnsi"/>
                <w:b/>
                <w:i/>
                <w:color w:val="000000"/>
                <w:sz w:val="18"/>
                <w:szCs w:val="18"/>
              </w:rPr>
              <w:t>Špecializované laboratórium</w:t>
            </w:r>
            <w:r>
              <w:rPr>
                <w:rFonts w:cstheme="minorHAnsi"/>
                <w:color w:val="000000"/>
                <w:sz w:val="18"/>
                <w:szCs w:val="18"/>
              </w:rPr>
              <w:t xml:space="preserve"> </w:t>
            </w:r>
            <w:r>
              <w:rPr>
                <w:rFonts w:eastAsia="Times New Roman" w:cstheme="minorHAnsi"/>
                <w:color w:val="000000"/>
                <w:sz w:val="18"/>
                <w:szCs w:val="18"/>
                <w:lang w:eastAsia="sk-SK"/>
              </w:rPr>
              <w:t xml:space="preserve">praktickej výučby </w:t>
            </w:r>
            <w:r>
              <w:rPr>
                <w:rFonts w:cstheme="minorHAnsi"/>
                <w:color w:val="000000"/>
                <w:sz w:val="18"/>
                <w:szCs w:val="18"/>
              </w:rPr>
              <w:t xml:space="preserve">(AT-2_21) </w:t>
            </w:r>
            <w:r>
              <w:rPr>
                <w:rFonts w:cstheme="minorHAnsi"/>
                <w:b/>
                <w:i/>
                <w:color w:val="000000"/>
                <w:sz w:val="18"/>
                <w:szCs w:val="18"/>
              </w:rPr>
              <w:t>hydiny a malých HZ</w:t>
            </w:r>
            <w:r>
              <w:rPr>
                <w:rFonts w:cstheme="minorHAnsi"/>
                <w:color w:val="000000"/>
                <w:sz w:val="18"/>
                <w:szCs w:val="18"/>
              </w:rPr>
              <w:t xml:space="preserve"> s nasledovným vybavením</w:t>
            </w:r>
            <w:r>
              <w:rPr>
                <w:rFonts w:eastAsia="Times New Roman" w:cstheme="minorHAnsi"/>
                <w:color w:val="000000"/>
                <w:sz w:val="18"/>
                <w:szCs w:val="18"/>
                <w:lang w:eastAsia="sk-SK"/>
              </w:rPr>
              <w:t xml:space="preserve"> - nerezové stoly na rozrábku jatočných tiel hydiny, rýb a zveri. Prístroje a zariadenia na hodnotenie kvality konzumných vajec, 3 liahne hydiny, chladničky a mrazničky.</w:t>
            </w:r>
          </w:p>
          <w:p w14:paraId="719E0AF4" w14:textId="77777777" w:rsidR="005452E2" w:rsidRDefault="005452E2" w:rsidP="005452E2">
            <w:pPr>
              <w:tabs>
                <w:tab w:val="left" w:pos="1483"/>
              </w:tabs>
              <w:spacing w:after="0"/>
              <w:jc w:val="both"/>
              <w:rPr>
                <w:rFonts w:eastAsia="Times New Roman" w:cstheme="minorHAnsi"/>
                <w:color w:val="000000"/>
                <w:sz w:val="18"/>
                <w:szCs w:val="18"/>
                <w:lang w:eastAsia="sk-SK"/>
              </w:rPr>
            </w:pPr>
            <w:r>
              <w:rPr>
                <w:rFonts w:eastAsia="Times New Roman" w:cstheme="minorHAnsi"/>
                <w:b/>
                <w:i/>
                <w:color w:val="000000"/>
                <w:sz w:val="18"/>
                <w:szCs w:val="18"/>
                <w:lang w:eastAsia="sk-SK"/>
              </w:rPr>
              <w:t>Laboratórium genetiky živočíchov</w:t>
            </w:r>
            <w:r>
              <w:rPr>
                <w:rFonts w:eastAsia="Times New Roman" w:cstheme="minorHAnsi"/>
                <w:color w:val="000000"/>
                <w:sz w:val="18"/>
                <w:szCs w:val="18"/>
                <w:lang w:eastAsia="sk-SK"/>
              </w:rPr>
              <w:t xml:space="preserve"> - je lokalizované na ÚVG a je vybavené nasledovnými technickými zariadeniami - analytické váhy, centrifúgy, hlbokomraziaci box do -80°C pre uskladnenie vzácnych biologických vzoriek, termoblok, vortex, elektroforetické aparatúry pre agarózové a polyakrylamidové gély, biologický hazard box triedy 1.2, spektrofotometer Implen, prístroj na prípravu ultračistej vody TKA, gradientové termocyklery BioRad, real-time termocykler RotorGene6000, kapilárna elektroforézu Beckman Coulter a klimatizácia</w:t>
            </w:r>
          </w:p>
          <w:p w14:paraId="57171BEA" w14:textId="77777777" w:rsidR="005452E2" w:rsidRDefault="005452E2" w:rsidP="005452E2">
            <w:pPr>
              <w:spacing w:after="0" w:line="240" w:lineRule="auto"/>
              <w:jc w:val="both"/>
              <w:textAlignment w:val="baseline"/>
              <w:rPr>
                <w:rFonts w:eastAsia="Times New Roman" w:cstheme="minorHAnsi"/>
                <w:sz w:val="18"/>
                <w:szCs w:val="18"/>
                <w:lang w:eastAsia="sk-SK"/>
              </w:rPr>
            </w:pPr>
            <w:r>
              <w:rPr>
                <w:rFonts w:eastAsia="Times New Roman" w:cstheme="minorHAnsi"/>
                <w:b/>
                <w:i/>
                <w:sz w:val="18"/>
                <w:szCs w:val="18"/>
                <w:lang w:eastAsia="sk-SK"/>
              </w:rPr>
              <w:t>Laboratórium kvality a nutričnej hodnoty krmív</w:t>
            </w:r>
            <w:r>
              <w:rPr>
                <w:rFonts w:eastAsia="Times New Roman" w:cstheme="minorHAnsi"/>
                <w:b/>
                <w:sz w:val="18"/>
                <w:szCs w:val="18"/>
                <w:lang w:eastAsia="sk-SK"/>
              </w:rPr>
              <w:t xml:space="preserve"> </w:t>
            </w:r>
            <w:r>
              <w:rPr>
                <w:rFonts w:eastAsia="Times New Roman" w:cstheme="minorHAnsi"/>
                <w:sz w:val="18"/>
                <w:szCs w:val="18"/>
                <w:lang w:eastAsia="sk-SK"/>
              </w:rPr>
              <w:t xml:space="preserve">na ÚVG je excelentným pracoviskom a je vybavené špičkovou technikou na analýzu krmív - atómový absorpčný spektrofotometer AAS-contr AA 700, 6400 Spectrophotometer Jenway, plynový chromatograf Agilent Technologies 7697A, 7890A, 5975C, kvapalinový chromatograf Agilent Technologies 1260 Infinity, Kalorimeter LECO AC 500, Hygh performance Microwave Digestion system, Automatic digital polarimeter P3002RS, izotachoforéza, Fyberec System 1010, Dosifiber, Ankomfiber analyzer, Kjeltec auto 1030 analyzer, Daisy incubator, Amino acid analyzer AAA 400, Soxtex system 1043 extraction unit, pH Meter, Lyofilizátor ILSHIN FREEZE DRYER, homogenizátory, </w:t>
            </w:r>
            <w:r>
              <w:rPr>
                <w:rFonts w:eastAsia="Times New Roman" w:cstheme="minorHAnsi"/>
                <w:sz w:val="18"/>
                <w:szCs w:val="18"/>
                <w:lang w:eastAsia="sk-SK"/>
              </w:rPr>
              <w:lastRenderedPageBreak/>
              <w:t>šrotovníky, sušiarne, muflové pece, mineralizačný blok, pieskový kúpeľ, chladničky, mrazničky, hlbokomraziaca skriňa, Vákuové odparky, váhy a analytické váhy, trepačky, Laminárne boxy a digestory, termostat a mikroskop.</w:t>
            </w:r>
          </w:p>
          <w:p w14:paraId="7EE90B3C" w14:textId="2C96C1CA" w:rsidR="008D26FA" w:rsidRPr="00344CAB" w:rsidRDefault="005452E2" w:rsidP="005452E2">
            <w:pPr>
              <w:spacing w:after="0" w:line="240" w:lineRule="auto"/>
              <w:jc w:val="both"/>
              <w:textAlignment w:val="baseline"/>
              <w:rPr>
                <w:rFonts w:ascii="Times New Roman" w:eastAsia="Times New Roman" w:hAnsi="Times New Roman" w:cs="Times New Roman"/>
                <w:sz w:val="24"/>
                <w:szCs w:val="24"/>
                <w:lang w:eastAsia="sk-SK"/>
              </w:rPr>
            </w:pPr>
            <w:r w:rsidRPr="005018E3">
              <w:rPr>
                <w:rFonts w:eastAsia="Times New Roman" w:cstheme="minorHAnsi"/>
                <w:sz w:val="18"/>
                <w:szCs w:val="18"/>
                <w:lang w:eastAsia="sk-SK"/>
              </w:rPr>
              <w:t>Uskutočnilo sa rozšírenie základnej infraštruktúry siete WiFi, bola sprístupnené mobilná aplikácia Moje štúdium, cvičebne a laboratória boli vybavené novým špecializovaným softvérom. Priestory študovni a čitárne SLPK boli modernizované, knižnica priebežne aktualizuje prednášky, semináre a cvičenia so zameraním na problematiku vyhľadávania literatúry, citovania, publikačnej etiky a kritického hodnotenia kvality informácií. Forma poskytovania všetkých služieb SLPK sa priebežne aktualizuje a prispôsobuje aktuálnym požiadavkám.</w:t>
            </w:r>
          </w:p>
        </w:tc>
      </w:tr>
    </w:tbl>
    <w:p w14:paraId="3433D6E8" w14:textId="2671C98E" w:rsidR="008D26FA" w:rsidRPr="00344CAB" w:rsidRDefault="008D26FA" w:rsidP="00102356">
      <w:pPr>
        <w:spacing w:after="0" w:line="240" w:lineRule="auto"/>
        <w:jc w:val="both"/>
        <w:textAlignment w:val="baseline"/>
        <w:rPr>
          <w:rFonts w:ascii="Segoe UI" w:eastAsia="Times New Roman" w:hAnsi="Segoe UI" w:cs="Segoe UI"/>
          <w:sz w:val="18"/>
          <w:szCs w:val="18"/>
          <w:lang w:eastAsia="sk-SK"/>
        </w:rPr>
      </w:pPr>
    </w:p>
    <w:p w14:paraId="745C3742" w14:textId="43562441" w:rsidR="002F2E29" w:rsidRPr="006B7C1E" w:rsidRDefault="008E39F9"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Informačné zabezpečenie a literatúra</w:t>
      </w:r>
    </w:p>
    <w:p w14:paraId="05618837" w14:textId="5E59D627" w:rsidR="002367EE" w:rsidRDefault="003A402C" w:rsidP="00102356">
      <w:pPr>
        <w:spacing w:after="0" w:line="240" w:lineRule="auto"/>
        <w:jc w:val="both"/>
        <w:textAlignment w:val="baseline"/>
        <w:rPr>
          <w:rFonts w:ascii="Calibri" w:eastAsia="Times New Roman" w:hAnsi="Calibri" w:cs="Calibri"/>
          <w:b/>
          <w:bCs/>
          <w:lang w:eastAsia="sk-SK"/>
        </w:rPr>
      </w:pPr>
      <w:r w:rsidRPr="003A402C">
        <w:rPr>
          <w:rFonts w:ascii="Segoe UI" w:eastAsia="Times New Roman" w:hAnsi="Segoe UI" w:cs="Segoe UI"/>
          <w:sz w:val="18"/>
          <w:szCs w:val="18"/>
          <w:lang w:eastAsia="sk-SK"/>
        </w:rPr>
        <w:t>Slovenská poľnohospodárska knižnica</w:t>
      </w:r>
      <w:r>
        <w:rPr>
          <w:rFonts w:ascii="Calibri" w:eastAsia="Times New Roman" w:hAnsi="Calibri" w:cs="Calibri"/>
          <w:b/>
          <w:bCs/>
          <w:lang w:eastAsia="sk-SK"/>
        </w:rPr>
        <w:t xml:space="preserve"> </w:t>
      </w:r>
      <w:hyperlink r:id="rId69" w:history="1">
        <w:r w:rsidRPr="00A22C66">
          <w:rPr>
            <w:rStyle w:val="Hypertextovprepojenie"/>
            <w:rFonts w:ascii="Calibri" w:eastAsia="Times New Roman" w:hAnsi="Calibri" w:cs="Calibri"/>
            <w:b/>
            <w:bCs/>
            <w:lang w:eastAsia="sk-SK"/>
          </w:rPr>
          <w:t>https://www.slpk.uniag.sk/sk/uvod/</w:t>
        </w:r>
      </w:hyperlink>
    </w:p>
    <w:p w14:paraId="56AFFC78" w14:textId="76E09BD4" w:rsidR="003A402C" w:rsidRDefault="003552AD" w:rsidP="00102356">
      <w:pPr>
        <w:spacing w:after="0" w:line="240" w:lineRule="auto"/>
        <w:jc w:val="both"/>
        <w:textAlignment w:val="baseline"/>
        <w:rPr>
          <w:rFonts w:ascii="Calibri" w:eastAsia="Times New Roman" w:hAnsi="Calibri" w:cs="Calibri"/>
          <w:b/>
          <w:bCs/>
          <w:lang w:eastAsia="sk-SK"/>
        </w:rPr>
      </w:pPr>
      <w:r w:rsidRPr="003552AD">
        <w:rPr>
          <w:rFonts w:ascii="Segoe UI" w:eastAsia="Times New Roman" w:hAnsi="Segoe UI" w:cs="Segoe UI"/>
          <w:sz w:val="18"/>
          <w:szCs w:val="18"/>
          <w:lang w:eastAsia="sk-SK"/>
        </w:rPr>
        <w:t>Centrum informačných a komunikačných technológií</w:t>
      </w:r>
      <w:r>
        <w:rPr>
          <w:rFonts w:ascii="Calibri" w:eastAsia="Times New Roman" w:hAnsi="Calibri" w:cs="Calibri"/>
          <w:b/>
          <w:bCs/>
          <w:lang w:eastAsia="sk-SK"/>
        </w:rPr>
        <w:t xml:space="preserve"> </w:t>
      </w:r>
      <w:hyperlink r:id="rId70" w:history="1">
        <w:r w:rsidRPr="00A22C66">
          <w:rPr>
            <w:rStyle w:val="Hypertextovprepojenie"/>
            <w:rFonts w:ascii="Calibri" w:eastAsia="Times New Roman" w:hAnsi="Calibri" w:cs="Calibri"/>
            <w:b/>
            <w:bCs/>
            <w:lang w:eastAsia="sk-SK"/>
          </w:rPr>
          <w:t>https://www.uniag.sk/sk/cikt-home</w:t>
        </w:r>
      </w:hyperlink>
    </w:p>
    <w:p w14:paraId="7681B8CC" w14:textId="77777777" w:rsidR="003552AD" w:rsidRDefault="003552AD" w:rsidP="00102356">
      <w:pPr>
        <w:spacing w:after="0" w:line="240" w:lineRule="auto"/>
        <w:jc w:val="both"/>
        <w:textAlignment w:val="baseline"/>
        <w:rPr>
          <w:rFonts w:ascii="Calibri" w:eastAsia="Times New Roman" w:hAnsi="Calibri" w:cs="Calibri"/>
          <w:b/>
          <w:bCs/>
          <w:lang w:eastAsia="sk-SK"/>
        </w:rPr>
      </w:pPr>
    </w:p>
    <w:p w14:paraId="710BF7A1" w14:textId="3B106F2A" w:rsidR="008D26FA" w:rsidRPr="006B7C1E" w:rsidRDefault="00C5162A"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Podmienky dištančného a kombinovaného štúdia (vypĺňa sa</w:t>
      </w:r>
      <w:r w:rsidR="001A16FD" w:rsidRPr="006B7C1E">
        <w:rPr>
          <w:rFonts w:ascii="Calibri" w:eastAsia="Times New Roman" w:hAnsi="Calibri" w:cs="Calibri"/>
          <w:b/>
          <w:bCs/>
          <w:lang w:eastAsia="sk-SK"/>
        </w:rPr>
        <w:t xml:space="preserve"> aj</w:t>
      </w:r>
      <w:r w:rsidRPr="006B7C1E">
        <w:rPr>
          <w:rFonts w:ascii="Calibri" w:eastAsia="Times New Roman" w:hAnsi="Calibri" w:cs="Calibri"/>
          <w:b/>
          <w:bCs/>
          <w:lang w:eastAsia="sk-SK"/>
        </w:rPr>
        <w:t xml:space="preserve"> pri kombinovanej metóde)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8D26FA" w:rsidRPr="00344CAB" w14:paraId="3CE1AF1A" w14:textId="77777777" w:rsidTr="00C5162A">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hideMark/>
          </w:tcPr>
          <w:p w14:paraId="7327D133" w14:textId="1C889A4A" w:rsidR="008D26FA" w:rsidRPr="00344CAB" w:rsidRDefault="004067ED" w:rsidP="00102356">
            <w:pPr>
              <w:spacing w:after="0" w:line="240" w:lineRule="auto"/>
              <w:jc w:val="both"/>
              <w:textAlignment w:val="baseline"/>
              <w:rPr>
                <w:rFonts w:ascii="Times New Roman" w:eastAsia="Times New Roman" w:hAnsi="Times New Roman" w:cs="Times New Roman"/>
                <w:b/>
                <w:bCs/>
                <w:sz w:val="24"/>
                <w:szCs w:val="24"/>
                <w:lang w:eastAsia="sk-SK"/>
              </w:rPr>
            </w:pPr>
            <w:r w:rsidRPr="00344CAB">
              <w:rPr>
                <w:rFonts w:ascii="Calibri" w:eastAsia="Times New Roman" w:hAnsi="Calibri" w:cs="Calibri"/>
                <w:b/>
                <w:bCs/>
                <w:i/>
                <w:iCs/>
                <w:sz w:val="16"/>
                <w:szCs w:val="16"/>
                <w:lang w:eastAsia="sk-SK"/>
              </w:rPr>
              <w:t xml:space="preserve">Uplatňovanie dištančného </w:t>
            </w:r>
            <w:r w:rsidR="00C5162A">
              <w:rPr>
                <w:rFonts w:ascii="Calibri" w:eastAsia="Times New Roman" w:hAnsi="Calibri" w:cs="Calibri"/>
                <w:b/>
                <w:bCs/>
                <w:i/>
                <w:iCs/>
                <w:sz w:val="16"/>
                <w:szCs w:val="16"/>
                <w:lang w:eastAsia="sk-SK"/>
              </w:rPr>
              <w:t xml:space="preserve">alebo kombinovaného </w:t>
            </w:r>
            <w:r w:rsidR="00C5162A" w:rsidRPr="00344CAB">
              <w:rPr>
                <w:rFonts w:ascii="Calibri" w:eastAsia="Times New Roman" w:hAnsi="Calibri" w:cs="Calibri"/>
                <w:b/>
                <w:bCs/>
                <w:i/>
                <w:iCs/>
                <w:sz w:val="16"/>
                <w:szCs w:val="16"/>
                <w:lang w:eastAsia="sk-SK"/>
              </w:rPr>
              <w:t xml:space="preserve"> </w:t>
            </w:r>
            <w:r w:rsidRPr="00344CAB">
              <w:rPr>
                <w:rFonts w:ascii="Calibri" w:eastAsia="Times New Roman" w:hAnsi="Calibri" w:cs="Calibri"/>
                <w:b/>
                <w:bCs/>
                <w:i/>
                <w:iCs/>
                <w:sz w:val="16"/>
                <w:szCs w:val="16"/>
                <w:lang w:eastAsia="sk-SK"/>
              </w:rPr>
              <w:t xml:space="preserve">vzdelávania na študijnom programe </w:t>
            </w:r>
          </w:p>
        </w:tc>
      </w:tr>
      <w:tr w:rsidR="008D26FA" w:rsidRPr="00344CAB" w14:paraId="016943D5" w14:textId="77777777" w:rsidTr="00C5162A">
        <w:trPr>
          <w:trHeight w:val="465"/>
        </w:trPr>
        <w:tc>
          <w:tcPr>
            <w:tcW w:w="9064" w:type="dxa"/>
            <w:tcBorders>
              <w:top w:val="single" w:sz="6" w:space="0" w:color="auto"/>
              <w:left w:val="single" w:sz="6" w:space="0" w:color="auto"/>
              <w:bottom w:val="single" w:sz="6" w:space="0" w:color="auto"/>
              <w:right w:val="single" w:sz="6" w:space="0" w:color="auto"/>
            </w:tcBorders>
          </w:tcPr>
          <w:p w14:paraId="73E6E489" w14:textId="14677D02" w:rsidR="008D26FA" w:rsidRPr="00344CAB" w:rsidRDefault="008F2219" w:rsidP="00102356">
            <w:pPr>
              <w:spacing w:after="0" w:line="240" w:lineRule="auto"/>
              <w:jc w:val="both"/>
              <w:textAlignment w:val="baseline"/>
              <w:rPr>
                <w:rFonts w:ascii="Times New Roman" w:eastAsia="Times New Roman" w:hAnsi="Times New Roman" w:cs="Times New Roman"/>
                <w:sz w:val="18"/>
                <w:szCs w:val="18"/>
                <w:lang w:eastAsia="sk-SK"/>
              </w:rPr>
            </w:pPr>
            <w:r>
              <w:rPr>
                <w:rFonts w:eastAsia="Times New Roman" w:cstheme="minorHAnsi"/>
                <w:bCs/>
                <w:color w:val="000000" w:themeColor="text1"/>
                <w:sz w:val="18"/>
                <w:szCs w:val="18"/>
                <w:lang w:eastAsia="sk-SK"/>
              </w:rPr>
              <w:t xml:space="preserve"> </w:t>
            </w:r>
            <w:r w:rsidRPr="00AD1164">
              <w:rPr>
                <w:rFonts w:eastAsia="Times New Roman" w:cstheme="minorHAnsi"/>
                <w:bCs/>
                <w:color w:val="000000" w:themeColor="text1"/>
                <w:sz w:val="18"/>
                <w:szCs w:val="18"/>
                <w:lang w:eastAsia="sk-SK"/>
              </w:rPr>
              <w:t xml:space="preserve">Študijný program sa </w:t>
            </w:r>
            <w:r>
              <w:rPr>
                <w:rFonts w:eastAsia="Times New Roman" w:cstheme="minorHAnsi"/>
                <w:bCs/>
                <w:color w:val="000000" w:themeColor="text1"/>
                <w:sz w:val="18"/>
                <w:szCs w:val="18"/>
                <w:lang w:eastAsia="sk-SK"/>
              </w:rPr>
              <w:t>nezabezpečuje ani dištančnou ani kombinovanou metódou.</w:t>
            </w:r>
          </w:p>
        </w:tc>
      </w:tr>
    </w:tbl>
    <w:p w14:paraId="4DEF4B28" w14:textId="77777777" w:rsidR="0043281E" w:rsidRDefault="0043281E" w:rsidP="0043281E">
      <w:pPr>
        <w:spacing w:after="0" w:line="240" w:lineRule="auto"/>
        <w:jc w:val="both"/>
        <w:textAlignment w:val="baseline"/>
        <w:rPr>
          <w:rFonts w:ascii="Calibri" w:eastAsia="Times New Roman" w:hAnsi="Calibri" w:cs="Calibri"/>
          <w:b/>
          <w:bCs/>
          <w:lang w:eastAsia="sk-SK"/>
        </w:rPr>
      </w:pPr>
    </w:p>
    <w:p w14:paraId="175A0211" w14:textId="5D3CB750" w:rsidR="0043281E" w:rsidRPr="006B7C1E" w:rsidRDefault="0043281E"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Partneri pri vzdelávaní</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43281E" w:rsidRPr="00C5162A" w14:paraId="4DEE8848"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730E123A" w14:textId="77777777" w:rsidR="0043281E" w:rsidRPr="00C5162A" w:rsidRDefault="0043281E" w:rsidP="0095292D">
            <w:pPr>
              <w:spacing w:after="0" w:line="240" w:lineRule="auto"/>
              <w:jc w:val="both"/>
              <w:textAlignment w:val="baseline"/>
              <w:rPr>
                <w:rFonts w:ascii="Times New Roman" w:eastAsia="Times New Roman" w:hAnsi="Times New Roman" w:cs="Times New Roman"/>
                <w:b/>
                <w:bCs/>
                <w:sz w:val="24"/>
                <w:szCs w:val="24"/>
                <w:lang w:eastAsia="sk-SK"/>
              </w:rPr>
            </w:pPr>
            <w:r w:rsidRPr="00C5162A">
              <w:rPr>
                <w:rFonts w:ascii="Calibri" w:eastAsia="Times New Roman" w:hAnsi="Calibri" w:cs="Calibri"/>
                <w:b/>
                <w:bCs/>
                <w:i/>
                <w:iCs/>
                <w:sz w:val="16"/>
                <w:szCs w:val="16"/>
                <w:lang w:eastAsia="sk-SK"/>
              </w:rPr>
              <w:t>Externé zainteresované strany podieľajúce sa na vzdelávaní</w:t>
            </w:r>
            <w:r>
              <w:rPr>
                <w:rFonts w:ascii="Calibri" w:eastAsia="Times New Roman" w:hAnsi="Calibri" w:cs="Calibri"/>
                <w:b/>
                <w:bCs/>
                <w:i/>
                <w:iCs/>
                <w:sz w:val="16"/>
                <w:szCs w:val="16"/>
                <w:lang w:eastAsia="sk-SK"/>
              </w:rPr>
              <w:t>, firmy, kde je možné realizovať prax s prepojením na záverečné práce v danom študijnom programe</w:t>
            </w:r>
          </w:p>
          <w:p w14:paraId="7DDE22EB" w14:textId="77777777" w:rsidR="0043281E" w:rsidRPr="00C5162A" w:rsidRDefault="0043281E" w:rsidP="0095292D">
            <w:pPr>
              <w:spacing w:after="0" w:line="240" w:lineRule="auto"/>
              <w:jc w:val="both"/>
              <w:textAlignment w:val="baseline"/>
              <w:rPr>
                <w:rFonts w:eastAsia="Times New Roman" w:cstheme="minorHAnsi"/>
                <w:b/>
                <w:bCs/>
                <w:i/>
                <w:iCs/>
                <w:sz w:val="16"/>
                <w:szCs w:val="16"/>
                <w:lang w:eastAsia="sk-SK"/>
              </w:rPr>
            </w:pPr>
          </w:p>
        </w:tc>
      </w:tr>
      <w:tr w:rsidR="0043281E" w:rsidRPr="00C5162A" w14:paraId="3932F5B9"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tcPr>
          <w:p w14:paraId="5C8C27B1" w14:textId="7E930852" w:rsidR="005452E2" w:rsidRPr="009B181C" w:rsidRDefault="005452E2" w:rsidP="001C566C">
            <w:pPr>
              <w:spacing w:after="0" w:line="240" w:lineRule="auto"/>
              <w:jc w:val="both"/>
              <w:textAlignment w:val="baseline"/>
              <w:rPr>
                <w:rFonts w:cstheme="minorHAnsi"/>
                <w:sz w:val="18"/>
                <w:szCs w:val="18"/>
              </w:rPr>
            </w:pPr>
            <w:r w:rsidRPr="009B181C">
              <w:rPr>
                <w:rFonts w:cstheme="minorHAnsi"/>
                <w:sz w:val="18"/>
                <w:szCs w:val="18"/>
              </w:rPr>
              <w:t>Partneri F</w:t>
            </w:r>
            <w:r>
              <w:rPr>
                <w:rFonts w:cstheme="minorHAnsi"/>
                <w:sz w:val="18"/>
                <w:szCs w:val="18"/>
              </w:rPr>
              <w:t>APZ</w:t>
            </w:r>
            <w:r w:rsidRPr="009B181C">
              <w:rPr>
                <w:rFonts w:cstheme="minorHAnsi"/>
                <w:sz w:val="18"/>
                <w:szCs w:val="18"/>
              </w:rPr>
              <w:t xml:space="preserve"> SPU v Nitre participujú pri zabezpečovaní vzdelávacích činností študijného programu</w:t>
            </w:r>
            <w:r>
              <w:rPr>
                <w:rFonts w:cstheme="minorHAnsi"/>
                <w:sz w:val="18"/>
                <w:szCs w:val="18"/>
              </w:rPr>
              <w:t xml:space="preserve"> aj formou </w:t>
            </w:r>
            <w:r w:rsidRPr="009B181C">
              <w:rPr>
                <w:rFonts w:cstheme="minorHAnsi"/>
                <w:sz w:val="18"/>
                <w:szCs w:val="18"/>
              </w:rPr>
              <w:t>výberov</w:t>
            </w:r>
            <w:r>
              <w:rPr>
                <w:rFonts w:cstheme="minorHAnsi"/>
                <w:sz w:val="18"/>
                <w:szCs w:val="18"/>
              </w:rPr>
              <w:t>ých</w:t>
            </w:r>
            <w:r w:rsidRPr="009B181C">
              <w:rPr>
                <w:rFonts w:cstheme="minorHAnsi"/>
                <w:sz w:val="18"/>
                <w:szCs w:val="18"/>
              </w:rPr>
              <w:t xml:space="preserve"> prednáš</w:t>
            </w:r>
            <w:r>
              <w:rPr>
                <w:rFonts w:cstheme="minorHAnsi"/>
                <w:sz w:val="18"/>
                <w:szCs w:val="18"/>
              </w:rPr>
              <w:t>o</w:t>
            </w:r>
            <w:r w:rsidRPr="009B181C">
              <w:rPr>
                <w:rFonts w:cstheme="minorHAnsi"/>
                <w:sz w:val="18"/>
                <w:szCs w:val="18"/>
              </w:rPr>
              <w:t>k</w:t>
            </w:r>
            <w:r>
              <w:rPr>
                <w:rFonts w:cstheme="minorHAnsi"/>
                <w:sz w:val="18"/>
                <w:szCs w:val="18"/>
              </w:rPr>
              <w:t xml:space="preserve"> (z</w:t>
            </w:r>
            <w:r>
              <w:rPr>
                <w:sz w:val="18"/>
                <w:szCs w:val="18"/>
              </w:rPr>
              <w:t xml:space="preserve">verejnené aj na web stránke SPU </w:t>
            </w:r>
            <w:r>
              <w:rPr>
                <w:rFonts w:cstheme="minorHAnsi"/>
                <w:sz w:val="18"/>
                <w:szCs w:val="18"/>
              </w:rPr>
              <w:t xml:space="preserve">a súčinnosťou pri organizovaní </w:t>
            </w:r>
            <w:r w:rsidRPr="009B181C">
              <w:rPr>
                <w:rFonts w:cstheme="minorHAnsi"/>
                <w:sz w:val="18"/>
                <w:szCs w:val="18"/>
              </w:rPr>
              <w:t>exkurz</w:t>
            </w:r>
            <w:r>
              <w:rPr>
                <w:rFonts w:cstheme="minorHAnsi"/>
                <w:sz w:val="18"/>
                <w:szCs w:val="18"/>
              </w:rPr>
              <w:t>ií.</w:t>
            </w:r>
          </w:p>
          <w:p w14:paraId="01C1E131" w14:textId="439E7240" w:rsidR="005452E2" w:rsidRDefault="005452E2" w:rsidP="005452E2">
            <w:pPr>
              <w:spacing w:after="0" w:line="240" w:lineRule="auto"/>
              <w:jc w:val="both"/>
              <w:textAlignment w:val="baseline"/>
              <w:rPr>
                <w:rFonts w:ascii="Calibri" w:eastAsia="Times New Roman" w:hAnsi="Calibri" w:cs="Calibri"/>
                <w:i/>
                <w:sz w:val="16"/>
                <w:szCs w:val="16"/>
                <w:lang w:eastAsia="sk-SK"/>
              </w:rPr>
            </w:pPr>
            <w:r>
              <w:rPr>
                <w:rFonts w:cstheme="minorHAnsi"/>
                <w:sz w:val="18"/>
                <w:szCs w:val="18"/>
              </w:rPr>
              <w:t xml:space="preserve">Partneri fakulty sú členmi </w:t>
            </w:r>
            <w:r w:rsidRPr="009B181C">
              <w:rPr>
                <w:rFonts w:cstheme="minorHAnsi"/>
                <w:sz w:val="18"/>
                <w:szCs w:val="18"/>
              </w:rPr>
              <w:t>Štátnicov</w:t>
            </w:r>
            <w:r>
              <w:rPr>
                <w:rFonts w:cstheme="minorHAnsi"/>
                <w:sz w:val="18"/>
                <w:szCs w:val="18"/>
              </w:rPr>
              <w:t>ých</w:t>
            </w:r>
            <w:r w:rsidRPr="009B181C">
              <w:rPr>
                <w:rFonts w:cstheme="minorHAnsi"/>
                <w:sz w:val="18"/>
                <w:szCs w:val="18"/>
              </w:rPr>
              <w:t xml:space="preserve"> komis</w:t>
            </w:r>
            <w:r>
              <w:rPr>
                <w:rFonts w:cstheme="minorHAnsi"/>
                <w:sz w:val="18"/>
                <w:szCs w:val="18"/>
              </w:rPr>
              <w:t>ií, podieľajú sa na oponovaní záverečných prác, sú členmi komisií Študentských vedeckých konferencií  a participujú na zabezpečení praxí.</w:t>
            </w:r>
            <w:r w:rsidR="005F2C03">
              <w:rPr>
                <w:rFonts w:cstheme="minorHAnsi"/>
                <w:sz w:val="18"/>
                <w:szCs w:val="18"/>
              </w:rPr>
              <w:t xml:space="preserve"> Okrem toho </w:t>
            </w:r>
            <w:r w:rsidRPr="00E27210">
              <w:rPr>
                <w:rFonts w:cstheme="minorHAnsi"/>
                <w:sz w:val="18"/>
                <w:szCs w:val="18"/>
              </w:rPr>
              <w:t>poskytujú zázemie pre realizáciu odbornej praxe, spolupracujú pri spracovávaní záverečných prác</w:t>
            </w:r>
            <w:r>
              <w:rPr>
                <w:rFonts w:cstheme="minorHAnsi"/>
                <w:sz w:val="18"/>
                <w:szCs w:val="18"/>
              </w:rPr>
              <w:t xml:space="preserve"> ako školitelia špecialisti, prípadne ako oponenti</w:t>
            </w:r>
            <w:r>
              <w:rPr>
                <w:rFonts w:ascii="Calibri" w:eastAsia="Times New Roman" w:hAnsi="Calibri" w:cs="Calibri"/>
                <w:i/>
                <w:sz w:val="16"/>
                <w:szCs w:val="16"/>
                <w:lang w:eastAsia="sk-SK"/>
              </w:rPr>
              <w:t>.</w:t>
            </w:r>
          </w:p>
          <w:p w14:paraId="05F8E29F" w14:textId="77777777" w:rsidR="0040142E" w:rsidRPr="00151A21" w:rsidRDefault="0040142E" w:rsidP="0040142E">
            <w:pPr>
              <w:spacing w:after="0" w:line="240" w:lineRule="auto"/>
              <w:jc w:val="both"/>
              <w:textAlignment w:val="baseline"/>
              <w:rPr>
                <w:rFonts w:ascii="Calibri" w:eastAsia="Times New Roman" w:hAnsi="Calibri" w:cs="Calibri"/>
                <w:i/>
                <w:iCs/>
                <w:color w:val="7F7F7F" w:themeColor="text1" w:themeTint="80"/>
                <w:sz w:val="18"/>
                <w:szCs w:val="18"/>
                <w:lang w:eastAsia="sk-SK"/>
              </w:rPr>
            </w:pPr>
            <w:r w:rsidRPr="009B181C">
              <w:rPr>
                <w:rFonts w:cstheme="minorHAnsi"/>
                <w:sz w:val="18"/>
                <w:szCs w:val="18"/>
              </w:rPr>
              <w:t>Partneri F</w:t>
            </w:r>
            <w:r>
              <w:rPr>
                <w:rFonts w:cstheme="minorHAnsi"/>
                <w:sz w:val="18"/>
                <w:szCs w:val="18"/>
              </w:rPr>
              <w:t>APZ</w:t>
            </w:r>
            <w:r w:rsidRPr="009B181C">
              <w:rPr>
                <w:rFonts w:cstheme="minorHAnsi"/>
                <w:sz w:val="18"/>
                <w:szCs w:val="18"/>
              </w:rPr>
              <w:t xml:space="preserve"> SPU v Nitre participujú </w:t>
            </w:r>
            <w:r>
              <w:rPr>
                <w:rFonts w:cstheme="minorHAnsi"/>
                <w:sz w:val="18"/>
                <w:szCs w:val="18"/>
              </w:rPr>
              <w:t xml:space="preserve">pri zabezpečovaní kvality </w:t>
            </w:r>
            <w:r w:rsidRPr="00091E85">
              <w:rPr>
                <w:rFonts w:cstheme="minorHAnsi"/>
                <w:sz w:val="18"/>
                <w:szCs w:val="18"/>
              </w:rPr>
              <w:t xml:space="preserve">študijného programu aj </w:t>
            </w:r>
            <w:r>
              <w:rPr>
                <w:rFonts w:cstheme="minorHAnsi"/>
                <w:sz w:val="18"/>
                <w:szCs w:val="18"/>
              </w:rPr>
              <w:t xml:space="preserve">ako </w:t>
            </w:r>
            <w:r w:rsidRPr="00151A21">
              <w:rPr>
                <w:rFonts w:cstheme="minorHAnsi"/>
                <w:bCs/>
                <w:sz w:val="18"/>
                <w:szCs w:val="18"/>
              </w:rPr>
              <w:t>členovia Programovej komisie</w:t>
            </w:r>
          </w:p>
          <w:p w14:paraId="381AB060" w14:textId="77777777" w:rsidR="0040142E" w:rsidRDefault="0040142E" w:rsidP="0040142E">
            <w:pPr>
              <w:spacing w:after="0" w:line="240" w:lineRule="auto"/>
              <w:jc w:val="both"/>
              <w:textAlignment w:val="baseline"/>
              <w:rPr>
                <w:rFonts w:ascii="Calibri" w:eastAsia="Times New Roman" w:hAnsi="Calibri" w:cs="Calibri"/>
                <w:i/>
                <w:iCs/>
                <w:color w:val="7F7F7F" w:themeColor="text1" w:themeTint="80"/>
                <w:sz w:val="18"/>
                <w:szCs w:val="18"/>
                <w:lang w:eastAsia="sk-SK"/>
              </w:rPr>
            </w:pPr>
            <w:r w:rsidRPr="00C50587">
              <w:rPr>
                <w:rFonts w:cstheme="minorHAnsi"/>
                <w:sz w:val="18"/>
                <w:szCs w:val="18"/>
              </w:rPr>
              <w:t>Zapojenie externých zainteresovaných strán do procesov zabezpečenia kvality je prostredníctvom zapojenia potencionálnych zamestnávateľov v radách a komisiách s priamym dosahom na ovplyvňovanie vzdelávacieho procesu: dekrétovaní členovia VR F</w:t>
            </w:r>
            <w:r>
              <w:rPr>
                <w:rFonts w:cstheme="minorHAnsi"/>
                <w:sz w:val="18"/>
                <w:szCs w:val="18"/>
              </w:rPr>
              <w:t>APZ</w:t>
            </w:r>
            <w:r w:rsidRPr="00C50587">
              <w:rPr>
                <w:rFonts w:cstheme="minorHAnsi"/>
                <w:sz w:val="18"/>
                <w:szCs w:val="18"/>
              </w:rPr>
              <w:t>, odborových komisií, štátnicových komisií, komisií na obhajobu dizertačných prác, habilitačných a inauguračných konaní v Správach o vedeckovýskumnej činnosti F</w:t>
            </w:r>
            <w:r>
              <w:rPr>
                <w:rFonts w:cstheme="minorHAnsi"/>
                <w:sz w:val="18"/>
                <w:szCs w:val="18"/>
              </w:rPr>
              <w:t>APZ</w:t>
            </w:r>
            <w:r w:rsidRPr="00C50587">
              <w:rPr>
                <w:rFonts w:cstheme="minorHAnsi"/>
                <w:sz w:val="18"/>
                <w:szCs w:val="18"/>
              </w:rPr>
              <w:t>.</w:t>
            </w:r>
          </w:p>
          <w:p w14:paraId="72ED18B5" w14:textId="77777777" w:rsidR="0040142E" w:rsidRPr="00D16844" w:rsidRDefault="0040142E" w:rsidP="0040142E">
            <w:pPr>
              <w:spacing w:after="0" w:line="240" w:lineRule="auto"/>
              <w:jc w:val="both"/>
              <w:textAlignment w:val="baseline"/>
              <w:rPr>
                <w:rFonts w:cstheme="minorHAnsi"/>
                <w:color w:val="000000"/>
                <w:sz w:val="18"/>
                <w:szCs w:val="18"/>
              </w:rPr>
            </w:pPr>
            <w:r w:rsidRPr="00D16844">
              <w:rPr>
                <w:rFonts w:cstheme="minorHAnsi"/>
                <w:color w:val="000000"/>
                <w:sz w:val="18"/>
                <w:szCs w:val="18"/>
              </w:rPr>
              <w:t>SPU v Nitre spolu s partnerskými univerzitami rozvíja kapacity pre vysokoškolské vzdelávanie na všetkých jeho úrovniach. Svojim zamestnancom a študentom univerzita ponúka možnosť rozvoja formou účasti na mobilitách, ktoré sú neoddeliteľnou súčasťou budovania curricula a získavania teoretických a praktických zručností v študovanom odbore. Mobility (napr. ERA</w:t>
            </w:r>
            <w:r>
              <w:rPr>
                <w:rFonts w:cstheme="minorHAnsi"/>
                <w:color w:val="000000"/>
                <w:sz w:val="18"/>
                <w:szCs w:val="18"/>
              </w:rPr>
              <w:t>S</w:t>
            </w:r>
            <w:r w:rsidRPr="00D16844">
              <w:rPr>
                <w:rFonts w:cstheme="minorHAnsi"/>
                <w:color w:val="000000"/>
                <w:sz w:val="18"/>
                <w:szCs w:val="18"/>
              </w:rPr>
              <w:t>MUS+, CEEPUS a pod.) vo všeobecnosti sú významným predpokladom úspešného rozvoja partnerských vzťahov, podpory projektov spolupráce, štúdia, stáží, odbornej prípravy, výučby a rozvoja programov. SPU v Nitre každoročne zverejňuje výročné správy o zahraničných vzťahoch SPU v Nitre.</w:t>
            </w:r>
          </w:p>
          <w:p w14:paraId="0CD9BCB0" w14:textId="77777777" w:rsidR="0040142E" w:rsidRDefault="0040142E" w:rsidP="0040142E">
            <w:pPr>
              <w:spacing w:after="0" w:line="240" w:lineRule="auto"/>
              <w:jc w:val="both"/>
              <w:textAlignment w:val="baseline"/>
              <w:rPr>
                <w:rFonts w:ascii="Calibri" w:eastAsia="Times New Roman" w:hAnsi="Calibri" w:cs="Calibri"/>
                <w:i/>
                <w:iCs/>
                <w:color w:val="7F7F7F" w:themeColor="text1" w:themeTint="80"/>
                <w:sz w:val="18"/>
                <w:szCs w:val="18"/>
                <w:lang w:eastAsia="sk-SK"/>
              </w:rPr>
            </w:pPr>
            <w:r w:rsidRPr="00D16844">
              <w:rPr>
                <w:rFonts w:cstheme="minorHAnsi"/>
                <w:color w:val="000000"/>
                <w:sz w:val="18"/>
                <w:szCs w:val="18"/>
              </w:rPr>
              <w:t>Zahraničné partnerské inštitúcie spolupracujú aj na výskumných projektoch, spoločných publikáciách a pod.</w:t>
            </w:r>
          </w:p>
          <w:p w14:paraId="01F38DFC" w14:textId="77777777" w:rsidR="0040142E" w:rsidRPr="0040142E" w:rsidRDefault="0040142E" w:rsidP="005452E2">
            <w:pPr>
              <w:spacing w:after="0" w:line="240" w:lineRule="auto"/>
              <w:jc w:val="both"/>
              <w:textAlignment w:val="baseline"/>
              <w:rPr>
                <w:rFonts w:ascii="Calibri" w:eastAsia="Times New Roman" w:hAnsi="Calibri" w:cs="Calibri"/>
                <w:sz w:val="16"/>
                <w:szCs w:val="16"/>
                <w:lang w:eastAsia="sk-SK"/>
              </w:rPr>
            </w:pPr>
          </w:p>
          <w:p w14:paraId="111BC036" w14:textId="5EBFDE59" w:rsidR="005452E2" w:rsidRPr="005452E2" w:rsidRDefault="005452E2" w:rsidP="005452E2">
            <w:pPr>
              <w:spacing w:after="0" w:line="240" w:lineRule="auto"/>
              <w:jc w:val="both"/>
              <w:textAlignment w:val="baseline"/>
              <w:rPr>
                <w:rFonts w:ascii="Times New Roman" w:eastAsia="Times New Roman" w:hAnsi="Times New Roman" w:cs="Times New Roman"/>
                <w:sz w:val="24"/>
                <w:szCs w:val="24"/>
                <w:lang w:eastAsia="sk-SK"/>
              </w:rPr>
            </w:pPr>
            <w:r w:rsidRPr="005452E2">
              <w:rPr>
                <w:rFonts w:ascii="Calibri" w:eastAsia="Times New Roman" w:hAnsi="Calibri" w:cs="Calibri"/>
                <w:sz w:val="16"/>
                <w:szCs w:val="16"/>
                <w:lang w:eastAsia="sk-SK"/>
              </w:rPr>
              <w:t>Výberové prednášky</w:t>
            </w:r>
          </w:p>
          <w:p w14:paraId="7BB21584" w14:textId="77777777" w:rsidR="005452E2" w:rsidRPr="005452E2" w:rsidRDefault="005452E2" w:rsidP="005452E2">
            <w:pPr>
              <w:spacing w:after="0" w:line="240" w:lineRule="auto"/>
              <w:textAlignment w:val="baseline"/>
              <w:rPr>
                <w:rStyle w:val="Hypertextovprepojenie"/>
                <w:rFonts w:ascii="Calibri" w:eastAsia="Times New Roman" w:hAnsi="Calibri" w:cs="Calibri"/>
                <w:sz w:val="16"/>
                <w:szCs w:val="16"/>
                <w:lang w:eastAsia="sk-SK"/>
              </w:rPr>
            </w:pPr>
            <w:hyperlink r:id="rId71" w:history="1">
              <w:r w:rsidRPr="005452E2">
                <w:rPr>
                  <w:rStyle w:val="Hypertextovprepojenie"/>
                  <w:rFonts w:ascii="Calibri" w:eastAsia="Times New Roman" w:hAnsi="Calibri" w:cs="Calibri"/>
                  <w:sz w:val="16"/>
                  <w:szCs w:val="16"/>
                  <w:lang w:eastAsia="sk-SK"/>
                </w:rPr>
                <w:t>http://www.spu.sk/sk/vyberove-prednasky-2</w:t>
              </w:r>
            </w:hyperlink>
          </w:p>
          <w:p w14:paraId="79F06C99" w14:textId="091E3A63" w:rsidR="005452E2" w:rsidRPr="005452E2" w:rsidRDefault="005452E2" w:rsidP="005452E2">
            <w:pPr>
              <w:spacing w:after="0" w:line="240" w:lineRule="auto"/>
              <w:textAlignment w:val="baseline"/>
              <w:rPr>
                <w:rFonts w:ascii="Calibri" w:eastAsia="Times New Roman" w:hAnsi="Calibri" w:cs="Calibri"/>
                <w:sz w:val="16"/>
                <w:szCs w:val="16"/>
                <w:lang w:eastAsia="sk-SK"/>
              </w:rPr>
            </w:pPr>
            <w:r w:rsidRPr="005452E2">
              <w:rPr>
                <w:rFonts w:ascii="Calibri" w:eastAsia="Times New Roman" w:hAnsi="Calibri" w:cs="Calibri"/>
                <w:iCs/>
                <w:sz w:val="16"/>
                <w:szCs w:val="16"/>
                <w:lang w:eastAsia="sk-SK"/>
              </w:rPr>
              <w:t>Fakultná stránka praxe</w:t>
            </w:r>
          </w:p>
          <w:p w14:paraId="1EBB8C33" w14:textId="77777777" w:rsidR="005452E2" w:rsidRPr="005452E2" w:rsidRDefault="005452E2" w:rsidP="005452E2">
            <w:pPr>
              <w:spacing w:after="0" w:line="240" w:lineRule="auto"/>
              <w:textAlignment w:val="baseline"/>
              <w:rPr>
                <w:rFonts w:ascii="Calibri" w:eastAsia="Times New Roman" w:hAnsi="Calibri" w:cs="Calibri"/>
                <w:iCs/>
                <w:color w:val="7F7F7F"/>
                <w:sz w:val="16"/>
                <w:szCs w:val="16"/>
                <w:lang w:eastAsia="sk-SK"/>
              </w:rPr>
            </w:pPr>
            <w:hyperlink r:id="rId72" w:history="1">
              <w:r w:rsidRPr="005452E2">
                <w:rPr>
                  <w:rStyle w:val="Hypertextovprepojenie"/>
                  <w:rFonts w:ascii="Calibri" w:eastAsia="Times New Roman" w:hAnsi="Calibri" w:cs="Calibri"/>
                  <w:iCs/>
                  <w:sz w:val="16"/>
                  <w:szCs w:val="16"/>
                  <w:lang w:eastAsia="sk-SK"/>
                </w:rPr>
                <w:t>https://fapz.uniag.sk/sk/prax/</w:t>
              </w:r>
            </w:hyperlink>
          </w:p>
          <w:p w14:paraId="19664C39" w14:textId="77777777" w:rsidR="005452E2" w:rsidRPr="005452E2" w:rsidRDefault="005452E2" w:rsidP="005452E2">
            <w:pPr>
              <w:spacing w:after="0" w:line="240" w:lineRule="auto"/>
              <w:textAlignment w:val="baseline"/>
              <w:rPr>
                <w:rFonts w:eastAsia="Times New Roman" w:cstheme="minorHAnsi"/>
                <w:sz w:val="18"/>
                <w:szCs w:val="18"/>
                <w:lang w:eastAsia="sk-SK"/>
              </w:rPr>
            </w:pPr>
            <w:r w:rsidRPr="005452E2">
              <w:rPr>
                <w:rFonts w:eastAsia="Times New Roman" w:cstheme="minorHAnsi"/>
                <w:sz w:val="18"/>
                <w:szCs w:val="18"/>
                <w:lang w:eastAsia="sk-SK"/>
              </w:rPr>
              <w:t xml:space="preserve">Zmluvné podniky pre prax </w:t>
            </w:r>
          </w:p>
          <w:p w14:paraId="52EF162F" w14:textId="56DFE5B3" w:rsidR="005452E2" w:rsidRPr="005452E2" w:rsidRDefault="005452E2" w:rsidP="005452E2">
            <w:pPr>
              <w:spacing w:after="0" w:line="240" w:lineRule="auto"/>
              <w:textAlignment w:val="baseline"/>
              <w:rPr>
                <w:rFonts w:ascii="Calibri" w:eastAsia="Times New Roman" w:hAnsi="Calibri" w:cs="Calibri"/>
                <w:i/>
                <w:color w:val="7F7F7F"/>
                <w:sz w:val="16"/>
                <w:szCs w:val="16"/>
                <w:lang w:eastAsia="sk-SK"/>
              </w:rPr>
            </w:pPr>
            <w:hyperlink r:id="rId73" w:history="1">
              <w:r w:rsidRPr="005452E2">
                <w:rPr>
                  <w:rStyle w:val="Hypertextovprepojenie"/>
                  <w:rFonts w:ascii="Calibri" w:eastAsia="Times New Roman" w:hAnsi="Calibri" w:cs="Calibri"/>
                  <w:sz w:val="16"/>
                  <w:szCs w:val="16"/>
                  <w:lang w:eastAsia="sk-SK"/>
                </w:rPr>
                <w:t>https://is.uniag.sk/dok_server/slozka.pl?id=39484;download=48230</w:t>
              </w:r>
            </w:hyperlink>
          </w:p>
        </w:tc>
      </w:tr>
    </w:tbl>
    <w:p w14:paraId="3E5BE811" w14:textId="77777777" w:rsidR="008D26FA" w:rsidRPr="00344CAB" w:rsidRDefault="008D26FA" w:rsidP="00102356">
      <w:pPr>
        <w:spacing w:after="0" w:line="240" w:lineRule="auto"/>
        <w:jc w:val="both"/>
        <w:textAlignment w:val="baseline"/>
        <w:rPr>
          <w:rFonts w:ascii="Segoe UI" w:eastAsia="Times New Roman" w:hAnsi="Segoe UI" w:cs="Segoe UI"/>
          <w:sz w:val="18"/>
          <w:szCs w:val="18"/>
          <w:lang w:eastAsia="sk-SK"/>
        </w:rPr>
      </w:pPr>
    </w:p>
    <w:p w14:paraId="1F7848A1" w14:textId="0DF4FABF" w:rsidR="00C37F59" w:rsidRPr="006B7C1E" w:rsidRDefault="00704C6E"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Charakteristika možností sociálneho, športového, kultúrneho, duchovného a spoločenského vyžitia</w:t>
      </w:r>
    </w:p>
    <w:p w14:paraId="64870EB2" w14:textId="011D0F15" w:rsidR="009570BE" w:rsidRDefault="00102AA6" w:rsidP="009570BE">
      <w:pPr>
        <w:spacing w:after="0" w:line="240" w:lineRule="auto"/>
        <w:jc w:val="both"/>
        <w:textAlignment w:val="baseline"/>
        <w:rPr>
          <w:rFonts w:ascii="Calibri" w:eastAsia="Times New Roman" w:hAnsi="Calibri" w:cs="Calibri"/>
          <w:b/>
          <w:bCs/>
          <w:lang w:eastAsia="sk-SK"/>
        </w:rPr>
      </w:pPr>
      <w:r w:rsidRPr="00513A8C">
        <w:rPr>
          <w:rFonts w:ascii="Segoe UI" w:eastAsia="Times New Roman" w:hAnsi="Segoe UI" w:cs="Segoe UI"/>
          <w:sz w:val="18"/>
          <w:szCs w:val="18"/>
          <w:lang w:eastAsia="sk-SK"/>
        </w:rPr>
        <w:t>Študentské domovy a jedálne</w:t>
      </w:r>
      <w:r>
        <w:rPr>
          <w:rFonts w:ascii="Calibri" w:eastAsia="Times New Roman" w:hAnsi="Calibri" w:cs="Calibri"/>
          <w:b/>
          <w:bCs/>
          <w:lang w:eastAsia="sk-SK"/>
        </w:rPr>
        <w:t xml:space="preserve"> </w:t>
      </w:r>
      <w:hyperlink r:id="rId74" w:history="1">
        <w:r w:rsidRPr="00A22C66">
          <w:rPr>
            <w:rStyle w:val="Hypertextovprepojenie"/>
            <w:rFonts w:ascii="Calibri" w:eastAsia="Times New Roman" w:hAnsi="Calibri" w:cs="Calibri"/>
            <w:b/>
            <w:bCs/>
            <w:lang w:eastAsia="sk-SK"/>
          </w:rPr>
          <w:t>https://ubytovanie.uniag.sk/sk/hlavna-stranka/</w:t>
        </w:r>
      </w:hyperlink>
    </w:p>
    <w:p w14:paraId="4B0E086E" w14:textId="1381BA01" w:rsidR="00102AA6" w:rsidRDefault="00382CF7" w:rsidP="009570BE">
      <w:pPr>
        <w:spacing w:after="0" w:line="240" w:lineRule="auto"/>
        <w:jc w:val="both"/>
        <w:textAlignment w:val="baseline"/>
        <w:rPr>
          <w:rFonts w:ascii="Calibri" w:eastAsia="Times New Roman" w:hAnsi="Calibri" w:cs="Calibri"/>
          <w:b/>
          <w:bCs/>
          <w:lang w:eastAsia="sk-SK"/>
        </w:rPr>
      </w:pPr>
      <w:r w:rsidRPr="00513A8C">
        <w:rPr>
          <w:rFonts w:ascii="Segoe UI" w:eastAsia="Times New Roman" w:hAnsi="Segoe UI" w:cs="Segoe UI"/>
          <w:sz w:val="18"/>
          <w:szCs w:val="18"/>
          <w:lang w:eastAsia="sk-SK"/>
        </w:rPr>
        <w:t>Športovo-rekreačné zázemie univerzity</w:t>
      </w:r>
      <w:r>
        <w:rPr>
          <w:rFonts w:ascii="Calibri" w:eastAsia="Times New Roman" w:hAnsi="Calibri" w:cs="Calibri"/>
          <w:b/>
          <w:bCs/>
          <w:lang w:eastAsia="sk-SK"/>
        </w:rPr>
        <w:t xml:space="preserve"> </w:t>
      </w:r>
      <w:hyperlink r:id="rId75" w:history="1">
        <w:r w:rsidR="00513A8C" w:rsidRPr="00A22C66">
          <w:rPr>
            <w:rStyle w:val="Hypertextovprepojenie"/>
            <w:rFonts w:ascii="Calibri" w:eastAsia="Times New Roman" w:hAnsi="Calibri" w:cs="Calibri"/>
            <w:b/>
            <w:bCs/>
            <w:lang w:eastAsia="sk-SK"/>
          </w:rPr>
          <w:t>https://cus.uniag.sk/sk/cus-home/</w:t>
        </w:r>
      </w:hyperlink>
    </w:p>
    <w:p w14:paraId="25C7A8B1" w14:textId="01B3E05F" w:rsidR="00513A8C" w:rsidRDefault="007D2BA8" w:rsidP="009570BE">
      <w:pPr>
        <w:spacing w:after="0" w:line="240" w:lineRule="auto"/>
        <w:jc w:val="both"/>
        <w:textAlignment w:val="baseline"/>
        <w:rPr>
          <w:rStyle w:val="Hypertextovprepojenie"/>
          <w:rFonts w:ascii="Calibri" w:hAnsi="Calibri" w:cs="Calibri"/>
          <w:b/>
          <w:bCs/>
        </w:rPr>
      </w:pPr>
      <w:r w:rsidRPr="007D2BA8">
        <w:rPr>
          <w:rFonts w:ascii="Segoe UI" w:eastAsia="Times New Roman" w:hAnsi="Segoe UI" w:cs="Segoe UI"/>
          <w:sz w:val="18"/>
          <w:szCs w:val="18"/>
          <w:lang w:eastAsia="sk-SK"/>
        </w:rPr>
        <w:t>Sociálno-kultúrne zázemie univerzity</w:t>
      </w:r>
      <w:r>
        <w:rPr>
          <w:rFonts w:ascii="Segoe UI" w:eastAsia="Times New Roman" w:hAnsi="Segoe UI" w:cs="Segoe UI"/>
          <w:sz w:val="18"/>
          <w:szCs w:val="18"/>
          <w:lang w:eastAsia="sk-SK"/>
        </w:rPr>
        <w:t xml:space="preserve"> </w:t>
      </w:r>
      <w:r w:rsidR="00B51AA7">
        <w:rPr>
          <w:rFonts w:ascii="Segoe UI" w:eastAsia="Times New Roman" w:hAnsi="Segoe UI" w:cs="Segoe UI"/>
          <w:sz w:val="18"/>
          <w:szCs w:val="18"/>
          <w:lang w:eastAsia="sk-SK"/>
        </w:rPr>
        <w:t xml:space="preserve"> </w:t>
      </w:r>
      <w:hyperlink r:id="rId76" w:history="1">
        <w:r w:rsidR="00B51AA7" w:rsidRPr="00B51AA7">
          <w:rPr>
            <w:rStyle w:val="Hypertextovprepojenie"/>
            <w:rFonts w:ascii="Calibri" w:eastAsia="Times New Roman" w:hAnsi="Calibri" w:cs="Calibri"/>
            <w:b/>
            <w:bCs/>
            <w:lang w:eastAsia="sk-SK"/>
          </w:rPr>
          <w:t>https://www.uniag.sk/sk/volnocasove-aktivity</w:t>
        </w:r>
      </w:hyperlink>
    </w:p>
    <w:p w14:paraId="44D72FEE" w14:textId="5909083C" w:rsidR="00B51AA7" w:rsidRDefault="00E81104" w:rsidP="009570BE">
      <w:pPr>
        <w:spacing w:after="0" w:line="240" w:lineRule="auto"/>
        <w:jc w:val="both"/>
        <w:textAlignment w:val="baseline"/>
        <w:rPr>
          <w:rFonts w:ascii="Segoe UI" w:eastAsia="Times New Roman" w:hAnsi="Segoe UI" w:cs="Segoe UI"/>
          <w:sz w:val="18"/>
          <w:szCs w:val="18"/>
          <w:lang w:eastAsia="sk-SK"/>
        </w:rPr>
      </w:pPr>
      <w:r w:rsidRPr="00E81104">
        <w:rPr>
          <w:rFonts w:ascii="Segoe UI" w:eastAsia="Times New Roman" w:hAnsi="Segoe UI" w:cs="Segoe UI"/>
          <w:sz w:val="18"/>
          <w:szCs w:val="18"/>
          <w:lang w:eastAsia="sk-SK"/>
        </w:rPr>
        <w:t>Univerzitné poradenské a podporné centrum (UPPC</w:t>
      </w:r>
      <w:r>
        <w:rPr>
          <w:rFonts w:ascii="Segoe UI" w:eastAsia="Times New Roman" w:hAnsi="Segoe UI" w:cs="Segoe UI"/>
          <w:sz w:val="18"/>
          <w:szCs w:val="18"/>
          <w:lang w:eastAsia="sk-SK"/>
        </w:rPr>
        <w:t xml:space="preserve">) </w:t>
      </w:r>
      <w:hyperlink r:id="rId77" w:history="1">
        <w:r w:rsidRPr="00E81104">
          <w:rPr>
            <w:rStyle w:val="Hypertextovprepojenie"/>
            <w:rFonts w:ascii="Calibri" w:eastAsia="Times New Roman" w:hAnsi="Calibri" w:cs="Calibri"/>
            <w:b/>
            <w:bCs/>
            <w:lang w:eastAsia="sk-SK"/>
          </w:rPr>
          <w:t>https://www.uniag.sk/sk/uppc-o-nas</w:t>
        </w:r>
      </w:hyperlink>
    </w:p>
    <w:p w14:paraId="76E435E6" w14:textId="77777777" w:rsidR="00B51AA7" w:rsidRPr="007D2BA8" w:rsidRDefault="00B51AA7" w:rsidP="009570BE">
      <w:pPr>
        <w:spacing w:after="0" w:line="240" w:lineRule="auto"/>
        <w:jc w:val="both"/>
        <w:textAlignment w:val="baseline"/>
        <w:rPr>
          <w:rFonts w:ascii="Segoe UI" w:eastAsia="Times New Roman" w:hAnsi="Segoe UI" w:cs="Segoe UI"/>
          <w:sz w:val="18"/>
          <w:szCs w:val="18"/>
          <w:lang w:eastAsia="sk-SK"/>
        </w:rPr>
      </w:pPr>
    </w:p>
    <w:p w14:paraId="52EE6A7E" w14:textId="56A65C2B" w:rsidR="009570BE" w:rsidRPr="006B7C1E" w:rsidRDefault="009570BE"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 xml:space="preserve">Možnosti a podmienky účasti študentov študijného programu na mobilitách a stážach </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9570BE" w:rsidRPr="00C5162A" w14:paraId="151C9DCA" w14:textId="77777777" w:rsidTr="7770390C">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AFAEFF0" w14:textId="168D4D03" w:rsidR="009570BE" w:rsidRPr="00C5162A" w:rsidRDefault="758D9378" w:rsidP="7770390C">
            <w:pPr>
              <w:spacing w:after="0" w:line="240" w:lineRule="auto"/>
              <w:jc w:val="both"/>
              <w:textAlignment w:val="baseline"/>
            </w:pPr>
            <w:r w:rsidRPr="7770390C">
              <w:rPr>
                <w:rFonts w:ascii="Calibri" w:eastAsia="Calibri" w:hAnsi="Calibri" w:cs="Calibri"/>
                <w:sz w:val="18"/>
                <w:szCs w:val="18"/>
              </w:rPr>
              <w:t>Aktivity v súvislosti s organizáciou mobilít na študijnom programe sú v súlade so stratégiou internacionalizácie SPU v Nitre.</w:t>
            </w:r>
          </w:p>
          <w:p w14:paraId="0CC3C586" w14:textId="750EE23A" w:rsidR="009570BE" w:rsidRPr="00C5162A" w:rsidRDefault="758D9378" w:rsidP="7770390C">
            <w:pPr>
              <w:spacing w:after="0" w:line="240" w:lineRule="auto"/>
              <w:jc w:val="both"/>
              <w:textAlignment w:val="baseline"/>
            </w:pPr>
            <w:r w:rsidRPr="7770390C">
              <w:rPr>
                <w:rFonts w:ascii="Calibri" w:eastAsia="Calibri" w:hAnsi="Calibri" w:cs="Calibri"/>
                <w:sz w:val="18"/>
                <w:szCs w:val="18"/>
              </w:rPr>
              <w:t xml:space="preserve">Mobility na SPU v Nitre koordinuje Kancelária zahraničných vzťahov Mgr. Vladislav Valach, č. d. 309 - riaditeľ kancelárie, Erasmus+ inštitucionálny koordinátor SPU, e-mail: </w:t>
            </w:r>
            <w:hyperlink r:id="rId78">
              <w:r w:rsidRPr="7770390C">
                <w:rPr>
                  <w:rStyle w:val="Hypertextovprepojenie"/>
                  <w:rFonts w:ascii="Calibri" w:eastAsia="Calibri" w:hAnsi="Calibri" w:cs="Calibri"/>
                  <w:sz w:val="18"/>
                  <w:szCs w:val="18"/>
                </w:rPr>
                <w:t>vladislav.valach@uniag.sk</w:t>
              </w:r>
            </w:hyperlink>
          </w:p>
          <w:p w14:paraId="0AF6A261" w14:textId="0CCBE787" w:rsidR="009570BE" w:rsidRPr="00C5162A" w:rsidRDefault="758D9378" w:rsidP="7770390C">
            <w:pPr>
              <w:spacing w:after="0" w:line="240" w:lineRule="auto"/>
              <w:jc w:val="both"/>
              <w:textAlignment w:val="baseline"/>
            </w:pPr>
            <w:r w:rsidRPr="7770390C">
              <w:rPr>
                <w:rFonts w:ascii="Calibri" w:eastAsia="Calibri" w:hAnsi="Calibri" w:cs="Calibri"/>
                <w:sz w:val="18"/>
                <w:szCs w:val="18"/>
              </w:rPr>
              <w:t xml:space="preserve">Fakultným koordinátorom mobilít na fakulte je prof. Ing. Radovan Kasarda, Ing, </w:t>
            </w:r>
            <w:hyperlink r:id="rId79">
              <w:r w:rsidRPr="7770390C">
                <w:rPr>
                  <w:rStyle w:val="Hypertextovprepojenie"/>
                  <w:rFonts w:ascii="Calibri" w:eastAsia="Calibri" w:hAnsi="Calibri" w:cs="Calibri"/>
                  <w:color w:val="0563C1"/>
                  <w:sz w:val="18"/>
                  <w:szCs w:val="18"/>
                </w:rPr>
                <w:t>radovan.kasarda@uniag.sk</w:t>
              </w:r>
            </w:hyperlink>
            <w:r w:rsidRPr="7770390C">
              <w:rPr>
                <w:rFonts w:ascii="Calibri" w:eastAsia="Calibri" w:hAnsi="Calibri" w:cs="Calibri"/>
                <w:sz w:val="18"/>
                <w:szCs w:val="18"/>
              </w:rPr>
              <w:t xml:space="preserve"> , </w:t>
            </w:r>
            <w:hyperlink r:id="rId80">
              <w:r w:rsidRPr="7770390C">
                <w:rPr>
                  <w:rStyle w:val="Hypertextovprepojenie"/>
                  <w:rFonts w:ascii="Calibri" w:eastAsia="Calibri" w:hAnsi="Calibri" w:cs="Calibri"/>
                  <w:color w:val="0563C1"/>
                  <w:sz w:val="18"/>
                  <w:szCs w:val="18"/>
                </w:rPr>
                <w:t>https://fapz.uniag.sk/sk/vedenie-fakulty</w:t>
              </w:r>
            </w:hyperlink>
            <w:r w:rsidRPr="7770390C">
              <w:rPr>
                <w:rFonts w:ascii="Calibri" w:eastAsia="Calibri" w:hAnsi="Calibri" w:cs="Calibri"/>
                <w:sz w:val="18"/>
                <w:szCs w:val="18"/>
              </w:rPr>
              <w:t xml:space="preserve">  </w:t>
            </w:r>
          </w:p>
          <w:p w14:paraId="241EC860" w14:textId="1D6DDEBD" w:rsidR="009570BE" w:rsidRPr="00C5162A" w:rsidRDefault="758D9378" w:rsidP="7770390C">
            <w:pPr>
              <w:spacing w:after="0" w:line="240" w:lineRule="auto"/>
              <w:jc w:val="both"/>
              <w:textAlignment w:val="baseline"/>
            </w:pPr>
            <w:r w:rsidRPr="7770390C">
              <w:rPr>
                <w:rFonts w:ascii="Calibri" w:eastAsia="Calibri" w:hAnsi="Calibri" w:cs="Calibri"/>
                <w:sz w:val="18"/>
                <w:szCs w:val="18"/>
              </w:rPr>
              <w:t>Aktuálne prebiehajúce výzvy na podávanie žiadostí o mobilitu za účelom štúdia alebo stáže v rámci programu ERASMUS + sú zverejňované na univerzitnej webovej stránke (</w:t>
            </w:r>
            <w:hyperlink r:id="rId81">
              <w:r w:rsidRPr="7770390C">
                <w:rPr>
                  <w:rStyle w:val="Hypertextovprepojenie"/>
                  <w:rFonts w:ascii="Calibri" w:eastAsia="Calibri" w:hAnsi="Calibri" w:cs="Calibri"/>
                  <w:color w:val="0563C1"/>
                  <w:sz w:val="18"/>
                  <w:szCs w:val="18"/>
                </w:rPr>
                <w:t>https://uniag.sk/sk/mobility-2</w:t>
              </w:r>
            </w:hyperlink>
            <w:r w:rsidRPr="7770390C">
              <w:rPr>
                <w:rFonts w:ascii="Calibri" w:eastAsia="Calibri" w:hAnsi="Calibri" w:cs="Calibri"/>
                <w:sz w:val="18"/>
                <w:szCs w:val="18"/>
              </w:rPr>
              <w:t xml:space="preserve">), na fakultnej web stránke  </w:t>
            </w:r>
            <w:hyperlink r:id="rId82">
              <w:r w:rsidRPr="7770390C">
                <w:rPr>
                  <w:rStyle w:val="Hypertextovprepojenie"/>
                  <w:rFonts w:ascii="Calibri" w:eastAsia="Calibri" w:hAnsi="Calibri" w:cs="Calibri"/>
                  <w:color w:val="0563C1"/>
                  <w:sz w:val="18"/>
                  <w:szCs w:val="18"/>
                </w:rPr>
                <w:t>https://fapz.uniag.sk/sk/studentske-pedagogicke-mobility</w:t>
              </w:r>
            </w:hyperlink>
            <w:r w:rsidRPr="7770390C">
              <w:rPr>
                <w:rFonts w:ascii="Calibri" w:eastAsia="Calibri" w:hAnsi="Calibri" w:cs="Calibri"/>
                <w:sz w:val="18"/>
                <w:szCs w:val="18"/>
              </w:rPr>
              <w:t xml:space="preserve">.  </w:t>
            </w:r>
          </w:p>
          <w:p w14:paraId="1E59E38A" w14:textId="6A29CA57" w:rsidR="009570BE" w:rsidRPr="00C5162A" w:rsidRDefault="758D9378" w:rsidP="7770390C">
            <w:pPr>
              <w:spacing w:after="0" w:line="240" w:lineRule="auto"/>
              <w:jc w:val="both"/>
              <w:textAlignment w:val="baseline"/>
            </w:pPr>
            <w:r w:rsidRPr="7770390C">
              <w:rPr>
                <w:rFonts w:ascii="Calibri" w:eastAsia="Calibri" w:hAnsi="Calibri" w:cs="Calibri"/>
                <w:sz w:val="18"/>
                <w:szCs w:val="18"/>
              </w:rPr>
              <w:lastRenderedPageBreak/>
              <w:t xml:space="preserve">Erasmus+ inštitucionálna koordinátorka SPU: prof. JUDr. Lucia Palšová, PhD., </w:t>
            </w:r>
            <w:hyperlink r:id="rId83">
              <w:r w:rsidRPr="7770390C">
                <w:rPr>
                  <w:rStyle w:val="Hypertextovprepojenie"/>
                  <w:rFonts w:ascii="Calibri" w:eastAsia="Calibri" w:hAnsi="Calibri" w:cs="Calibri"/>
                  <w:sz w:val="18"/>
                  <w:szCs w:val="18"/>
                </w:rPr>
                <w:t>lucia.palsova@uniag.sk</w:t>
              </w:r>
            </w:hyperlink>
          </w:p>
          <w:p w14:paraId="7C6434FC" w14:textId="6EAA2013" w:rsidR="009570BE" w:rsidRPr="00C5162A" w:rsidRDefault="758D9378" w:rsidP="7770390C">
            <w:pPr>
              <w:spacing w:after="0" w:line="240" w:lineRule="auto"/>
              <w:jc w:val="both"/>
              <w:textAlignment w:val="baseline"/>
            </w:pPr>
            <w:r w:rsidRPr="7770390C">
              <w:rPr>
                <w:rFonts w:ascii="Calibri" w:eastAsia="Calibri" w:hAnsi="Calibri" w:cs="Calibri"/>
                <w:sz w:val="18"/>
                <w:szCs w:val="18"/>
              </w:rPr>
              <w:t xml:space="preserve">Podrobné pravidlá vzdelávania s absolvovaním časti štúdia na inej VŠ, na študijnom mobilitnom pobyte, prípadne stáži sú zverejnené na web stránke SPU v časti Medzinárodná spolupráca a uznávané v zmysle </w:t>
            </w:r>
            <w:hyperlink r:id="rId84">
              <w:r w:rsidRPr="7770390C">
                <w:rPr>
                  <w:rStyle w:val="Hypertextovprepojenie"/>
                  <w:rFonts w:ascii="Calibri" w:eastAsia="Calibri" w:hAnsi="Calibri" w:cs="Calibri"/>
                  <w:b/>
                  <w:bCs/>
                  <w:color w:val="0563C1"/>
                  <w:sz w:val="18"/>
                  <w:szCs w:val="18"/>
                  <w:u w:val="none"/>
                </w:rPr>
                <w:t xml:space="preserve">Smernice č. 4/2025 o internacionalizácii </w:t>
              </w:r>
            </w:hyperlink>
            <w:r w:rsidRPr="7770390C">
              <w:rPr>
                <w:rFonts w:ascii="Calibri" w:eastAsia="Calibri" w:hAnsi="Calibri" w:cs="Calibri"/>
                <w:b/>
                <w:bCs/>
                <w:sz w:val="18"/>
                <w:szCs w:val="18"/>
              </w:rPr>
              <w:t xml:space="preserve"> </w:t>
            </w:r>
          </w:p>
          <w:p w14:paraId="63E2F6A2" w14:textId="6301AFDD" w:rsidR="009570BE" w:rsidRPr="00C5162A" w:rsidRDefault="009570BE" w:rsidP="7770390C">
            <w:pPr>
              <w:spacing w:after="0" w:line="240" w:lineRule="auto"/>
              <w:jc w:val="both"/>
              <w:textAlignment w:val="baseline"/>
              <w:rPr>
                <w:rFonts w:eastAsia="Times New Roman"/>
                <w:b/>
                <w:bCs/>
                <w:i/>
                <w:iCs/>
                <w:sz w:val="16"/>
                <w:szCs w:val="16"/>
                <w:lang w:eastAsia="sk-SK"/>
              </w:rPr>
            </w:pPr>
          </w:p>
        </w:tc>
      </w:tr>
      <w:tr w:rsidR="009570BE" w:rsidRPr="00C5162A" w14:paraId="31F15B79" w14:textId="77777777" w:rsidTr="7770390C">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themeFill="background1"/>
          </w:tcPr>
          <w:p w14:paraId="0A97F7B0" w14:textId="77777777" w:rsidR="0040142E" w:rsidRPr="001A711E" w:rsidRDefault="0040142E" w:rsidP="0040142E">
            <w:pPr>
              <w:spacing w:after="0" w:line="240" w:lineRule="auto"/>
              <w:jc w:val="both"/>
              <w:textAlignment w:val="baseline"/>
              <w:rPr>
                <w:rFonts w:ascii="Calibri" w:eastAsia="Times New Roman" w:hAnsi="Calibri" w:cs="Calibri"/>
                <w:b/>
                <w:sz w:val="18"/>
                <w:szCs w:val="16"/>
                <w:lang w:eastAsia="sk-SK"/>
              </w:rPr>
            </w:pPr>
            <w:r w:rsidRPr="001A711E">
              <w:rPr>
                <w:rFonts w:ascii="Calibri" w:eastAsia="Times New Roman" w:hAnsi="Calibri" w:cs="Calibri"/>
                <w:b/>
                <w:sz w:val="18"/>
                <w:szCs w:val="16"/>
                <w:lang w:eastAsia="sk-SK"/>
              </w:rPr>
              <w:lastRenderedPageBreak/>
              <w:t>Štúdium v zahraničí</w:t>
            </w:r>
          </w:p>
          <w:p w14:paraId="0305DA42" w14:textId="77777777" w:rsidR="0040142E" w:rsidRPr="001A711E" w:rsidRDefault="0040142E" w:rsidP="0040142E">
            <w:pPr>
              <w:spacing w:after="0" w:line="240" w:lineRule="auto"/>
              <w:jc w:val="both"/>
              <w:textAlignment w:val="baseline"/>
              <w:rPr>
                <w:rFonts w:ascii="Calibri" w:eastAsia="Times New Roman" w:hAnsi="Calibri" w:cs="Calibri"/>
                <w:sz w:val="18"/>
                <w:szCs w:val="16"/>
                <w:lang w:eastAsia="sk-SK"/>
              </w:rPr>
            </w:pPr>
            <w:r w:rsidRPr="001A711E">
              <w:rPr>
                <w:rFonts w:ascii="Calibri" w:eastAsia="Times New Roman" w:hAnsi="Calibri" w:cs="Calibri"/>
                <w:sz w:val="18"/>
                <w:szCs w:val="16"/>
                <w:lang w:eastAsia="sk-SK"/>
              </w:rPr>
              <w:t>Študent môže absolvovať študijný pobyt na vysokej škole v zahraničí v dĺžke 3-12 mesiacov. Študent môže získať grant na štúdium alebo stáž v celkovom trvaní maximálne 12 mesiacov na každý stupeň štúdia (bakalársky, magisterský, doktorandský)</w:t>
            </w:r>
          </w:p>
          <w:p w14:paraId="1292B5C0" w14:textId="77777777" w:rsidR="0040142E" w:rsidRPr="001A711E" w:rsidRDefault="0040142E" w:rsidP="0040142E">
            <w:pPr>
              <w:spacing w:after="0" w:line="240" w:lineRule="auto"/>
              <w:jc w:val="both"/>
              <w:textAlignment w:val="baseline"/>
              <w:rPr>
                <w:rFonts w:ascii="Calibri" w:eastAsia="Times New Roman" w:hAnsi="Calibri" w:cs="Calibri"/>
                <w:sz w:val="18"/>
                <w:szCs w:val="16"/>
                <w:lang w:eastAsia="sk-SK"/>
              </w:rPr>
            </w:pPr>
          </w:p>
          <w:p w14:paraId="21533AD4" w14:textId="77777777" w:rsidR="0040142E" w:rsidRPr="001A711E" w:rsidRDefault="0040142E" w:rsidP="0040142E">
            <w:pPr>
              <w:spacing w:after="0" w:line="240" w:lineRule="auto"/>
              <w:jc w:val="both"/>
              <w:textAlignment w:val="baseline"/>
              <w:rPr>
                <w:rFonts w:ascii="Calibri" w:eastAsia="Times New Roman" w:hAnsi="Calibri" w:cs="Calibri"/>
                <w:sz w:val="18"/>
                <w:szCs w:val="16"/>
                <w:lang w:eastAsia="sk-SK"/>
              </w:rPr>
            </w:pPr>
            <w:r w:rsidRPr="001A711E">
              <w:rPr>
                <w:rFonts w:ascii="Calibri" w:eastAsia="Times New Roman" w:hAnsi="Calibri" w:cs="Calibri"/>
                <w:sz w:val="18"/>
                <w:szCs w:val="16"/>
                <w:lang w:eastAsia="sk-SK"/>
              </w:rPr>
              <w:t>1. Výber univerzity</w:t>
            </w:r>
          </w:p>
          <w:p w14:paraId="1104AAB7" w14:textId="77777777" w:rsidR="0040142E" w:rsidRPr="001A711E" w:rsidRDefault="0040142E" w:rsidP="0040142E">
            <w:pPr>
              <w:spacing w:after="0" w:line="240" w:lineRule="auto"/>
              <w:jc w:val="both"/>
              <w:textAlignment w:val="baseline"/>
              <w:rPr>
                <w:rFonts w:ascii="Calibri" w:eastAsia="Times New Roman" w:hAnsi="Calibri" w:cs="Calibri"/>
                <w:sz w:val="18"/>
                <w:szCs w:val="16"/>
                <w:lang w:eastAsia="sk-SK"/>
              </w:rPr>
            </w:pPr>
            <w:r w:rsidRPr="001A711E">
              <w:rPr>
                <w:rFonts w:ascii="Calibri" w:eastAsia="Times New Roman" w:hAnsi="Calibri" w:cs="Calibri"/>
                <w:sz w:val="18"/>
                <w:szCs w:val="16"/>
                <w:lang w:eastAsia="sk-SK"/>
              </w:rPr>
              <w:t>Prvým krokom pri príprave mobility je výber univerzity. Na web stránke SPU je pravidelne aktualizovaný zoznam partnerských univerzít na nasledujúci akademický rok.</w:t>
            </w:r>
          </w:p>
          <w:p w14:paraId="7B15DDD5" w14:textId="77777777" w:rsidR="0040142E" w:rsidRPr="001A711E" w:rsidRDefault="0040142E" w:rsidP="0040142E">
            <w:pPr>
              <w:spacing w:after="0" w:line="240" w:lineRule="auto"/>
              <w:jc w:val="both"/>
              <w:textAlignment w:val="baseline"/>
              <w:rPr>
                <w:rFonts w:ascii="Calibri" w:eastAsia="Times New Roman" w:hAnsi="Calibri" w:cs="Calibri"/>
                <w:sz w:val="18"/>
                <w:szCs w:val="16"/>
                <w:lang w:eastAsia="sk-SK"/>
              </w:rPr>
            </w:pPr>
            <w:r w:rsidRPr="001A711E">
              <w:rPr>
                <w:rFonts w:ascii="Calibri" w:eastAsia="Times New Roman" w:hAnsi="Calibri" w:cs="Calibri"/>
                <w:sz w:val="18"/>
                <w:szCs w:val="16"/>
                <w:lang w:eastAsia="sk-SK"/>
              </w:rPr>
              <w:t>Pri výbere je potrebné zohľadniť nielen krajinu, ale aj oblasť štúdia, na ktorú je príslušná bilaterálna dohoda uzavretá, a ponuku predmetov, vyučovaných na danej univerzite. Keďže štúdium v rámci Erasmus+ je súčasťou riadneho štúdia na SPU v Nitre, mali by sa predmety absolvované v zahraniční čo najviac zhodovať s predmetmi (najmä povinnými), ktoré má študent vo svojom študijnom pláne na našej univerzite. Určité odchýlky sú samozrejme povolené a chýbajúce predmety je možné absolvovať v nasledujúcom ročníku v zmysle študijného poriadku príslušnej fakulty.</w:t>
            </w:r>
          </w:p>
          <w:p w14:paraId="10EC2CCB" w14:textId="77777777" w:rsidR="0040142E" w:rsidRPr="001A711E" w:rsidRDefault="0040142E" w:rsidP="0040142E">
            <w:pPr>
              <w:spacing w:after="0" w:line="240" w:lineRule="auto"/>
              <w:jc w:val="both"/>
              <w:textAlignment w:val="baseline"/>
              <w:rPr>
                <w:rFonts w:ascii="Calibri" w:eastAsia="Times New Roman" w:hAnsi="Calibri" w:cs="Calibri"/>
                <w:sz w:val="18"/>
                <w:szCs w:val="16"/>
                <w:lang w:eastAsia="sk-SK"/>
              </w:rPr>
            </w:pPr>
            <w:r w:rsidRPr="001A711E">
              <w:rPr>
                <w:rFonts w:ascii="Calibri" w:eastAsia="Times New Roman" w:hAnsi="Calibri" w:cs="Calibri"/>
                <w:sz w:val="18"/>
                <w:szCs w:val="16"/>
                <w:lang w:eastAsia="sk-SK"/>
              </w:rPr>
              <w:t>Výber predmetov, resp. možnosti absolvovania chýbajúcich povinných predmetov v nasledujúcom ročníku, je preto potrebné vopred prekonzultovať s fakultným koordinátorom.</w:t>
            </w:r>
          </w:p>
          <w:p w14:paraId="4F7F1753" w14:textId="77777777" w:rsidR="0040142E" w:rsidRPr="001A711E" w:rsidRDefault="0040142E" w:rsidP="0040142E">
            <w:pPr>
              <w:spacing w:after="0" w:line="240" w:lineRule="auto"/>
              <w:jc w:val="both"/>
              <w:textAlignment w:val="baseline"/>
              <w:rPr>
                <w:rFonts w:ascii="Calibri" w:eastAsia="Times New Roman" w:hAnsi="Calibri" w:cs="Calibri"/>
                <w:sz w:val="18"/>
                <w:szCs w:val="16"/>
                <w:lang w:eastAsia="sk-SK"/>
              </w:rPr>
            </w:pPr>
            <w:r w:rsidRPr="001A711E">
              <w:rPr>
                <w:rFonts w:ascii="Calibri" w:eastAsia="Times New Roman" w:hAnsi="Calibri" w:cs="Calibri"/>
                <w:sz w:val="18"/>
                <w:szCs w:val="16"/>
                <w:lang w:eastAsia="sk-SK"/>
              </w:rPr>
              <w:t>2. Výberové konanie na SPU v Nitre</w:t>
            </w:r>
          </w:p>
          <w:p w14:paraId="59AEB21A" w14:textId="77777777" w:rsidR="0040142E" w:rsidRPr="001A711E" w:rsidRDefault="0040142E" w:rsidP="0040142E">
            <w:pPr>
              <w:spacing w:after="0" w:line="240" w:lineRule="auto"/>
              <w:jc w:val="both"/>
              <w:textAlignment w:val="baseline"/>
              <w:rPr>
                <w:rFonts w:ascii="Calibri" w:eastAsia="Times New Roman" w:hAnsi="Calibri" w:cs="Calibri"/>
                <w:sz w:val="18"/>
                <w:szCs w:val="16"/>
                <w:lang w:eastAsia="sk-SK"/>
              </w:rPr>
            </w:pPr>
            <w:r w:rsidRPr="001A711E">
              <w:rPr>
                <w:rFonts w:ascii="Calibri" w:eastAsia="Times New Roman" w:hAnsi="Calibri" w:cs="Calibri"/>
                <w:sz w:val="18"/>
                <w:szCs w:val="16"/>
                <w:lang w:eastAsia="sk-SK"/>
              </w:rPr>
              <w:t>Po vyplnení online prihlášky na štúdium cez stránku  www.studyabroad.sk, spolu s prílohami sa odovzdá do Kancelárie zahraničných vzťahov a medzinárodných projektov – rektorát pavilón E, 3. poschodie, č. d. 304 do termínu uzávierky, (zvyčajne koniec februára). Presný termín je zverejnený na webovej stránke alebo nástenke KZVaMP.</w:t>
            </w:r>
          </w:p>
          <w:p w14:paraId="1DF37F51" w14:textId="77777777" w:rsidR="0040142E" w:rsidRPr="006E40E9" w:rsidRDefault="0040142E" w:rsidP="0040142E">
            <w:pPr>
              <w:spacing w:after="0" w:line="240" w:lineRule="auto"/>
              <w:jc w:val="both"/>
              <w:textAlignment w:val="baseline"/>
              <w:rPr>
                <w:rFonts w:ascii="Calibri" w:eastAsia="Times New Roman" w:hAnsi="Calibri" w:cs="Calibri"/>
                <w:sz w:val="18"/>
                <w:szCs w:val="18"/>
                <w:lang w:eastAsia="sk-SK"/>
              </w:rPr>
            </w:pPr>
            <w:r w:rsidRPr="001A711E">
              <w:rPr>
                <w:rFonts w:ascii="Calibri" w:eastAsia="Times New Roman" w:hAnsi="Calibri" w:cs="Calibri"/>
                <w:sz w:val="18"/>
                <w:szCs w:val="16"/>
                <w:lang w:eastAsia="sk-SK"/>
              </w:rPr>
              <w:t xml:space="preserve">Do prihlášky sa uvádzajú 3 univerzity, pre prípad, že sa na vybranú univerzitu prihlási väčší </w:t>
            </w:r>
            <w:r w:rsidRPr="006E40E9">
              <w:rPr>
                <w:rFonts w:ascii="Calibri" w:eastAsia="Times New Roman" w:hAnsi="Calibri" w:cs="Calibri"/>
                <w:sz w:val="18"/>
                <w:szCs w:val="18"/>
                <w:lang w:eastAsia="sk-SK"/>
              </w:rPr>
              <w:t>počet záujemcov, ako je počet miest stanovený v bilaterálnej zmluve. V takomto prípade sa stanovuje poradie študentov podľa bodov za hodnotené súčasti výberového konania a tí, ktorým sa neujde miesto na 1. univerzite, budú preradení na náhradnú univerzitu.</w:t>
            </w:r>
          </w:p>
          <w:p w14:paraId="2168012C" w14:textId="77777777" w:rsidR="0040142E" w:rsidRPr="006E40E9" w:rsidRDefault="0040142E" w:rsidP="0040142E">
            <w:pPr>
              <w:spacing w:after="0" w:line="240" w:lineRule="auto"/>
              <w:jc w:val="both"/>
              <w:textAlignment w:val="baseline"/>
              <w:rPr>
                <w:rFonts w:ascii="Calibri" w:eastAsia="Times New Roman" w:hAnsi="Calibri" w:cs="Calibri"/>
                <w:sz w:val="18"/>
                <w:szCs w:val="18"/>
                <w:lang w:eastAsia="sk-SK"/>
              </w:rPr>
            </w:pPr>
            <w:r w:rsidRPr="006E40E9">
              <w:rPr>
                <w:rFonts w:ascii="Calibri" w:eastAsia="Times New Roman" w:hAnsi="Calibri" w:cs="Calibri"/>
                <w:sz w:val="18"/>
                <w:szCs w:val="18"/>
                <w:lang w:eastAsia="sk-SK"/>
              </w:rPr>
              <w:t>Prihláška sa vypĺňa na počítači v slovenskom jazyku resp. anglickom jazyku s prílohami:</w:t>
            </w:r>
          </w:p>
          <w:p w14:paraId="2E01B80C" w14:textId="77777777" w:rsidR="0040142E" w:rsidRPr="006E40E9" w:rsidRDefault="0040142E" w:rsidP="0040142E">
            <w:pPr>
              <w:pStyle w:val="Odsekzoznamu"/>
              <w:numPr>
                <w:ilvl w:val="0"/>
                <w:numId w:val="39"/>
              </w:numPr>
              <w:spacing w:after="0" w:line="240" w:lineRule="auto"/>
              <w:ind w:left="271" w:hanging="142"/>
              <w:jc w:val="both"/>
              <w:textAlignment w:val="baseline"/>
              <w:rPr>
                <w:rFonts w:ascii="Calibri" w:eastAsia="Times New Roman" w:hAnsi="Calibri" w:cs="Calibri"/>
                <w:sz w:val="18"/>
                <w:szCs w:val="18"/>
                <w:lang w:eastAsia="sk-SK"/>
              </w:rPr>
            </w:pPr>
            <w:r w:rsidRPr="006E40E9">
              <w:rPr>
                <w:rFonts w:ascii="Calibri" w:eastAsia="Times New Roman" w:hAnsi="Calibri" w:cs="Calibri"/>
                <w:sz w:val="18"/>
                <w:szCs w:val="18"/>
                <w:lang w:eastAsia="sk-SK"/>
              </w:rPr>
              <w:t>Výpis skúšok (študijné oddelenie, bez poplatku)</w:t>
            </w:r>
          </w:p>
          <w:p w14:paraId="12FE6DA4" w14:textId="77777777" w:rsidR="0040142E" w:rsidRPr="006E40E9" w:rsidRDefault="0040142E" w:rsidP="0040142E">
            <w:pPr>
              <w:pStyle w:val="Odsekzoznamu"/>
              <w:numPr>
                <w:ilvl w:val="0"/>
                <w:numId w:val="39"/>
              </w:numPr>
              <w:spacing w:after="0" w:line="240" w:lineRule="auto"/>
              <w:ind w:left="271" w:hanging="142"/>
              <w:jc w:val="both"/>
              <w:textAlignment w:val="baseline"/>
              <w:rPr>
                <w:rFonts w:ascii="Calibri" w:eastAsia="Times New Roman" w:hAnsi="Calibri" w:cs="Calibri"/>
                <w:sz w:val="18"/>
                <w:szCs w:val="18"/>
                <w:lang w:eastAsia="sk-SK"/>
              </w:rPr>
            </w:pPr>
            <w:r w:rsidRPr="006E40E9">
              <w:rPr>
                <w:rFonts w:ascii="Calibri" w:eastAsia="Times New Roman" w:hAnsi="Calibri" w:cs="Calibri"/>
                <w:sz w:val="18"/>
                <w:szCs w:val="18"/>
                <w:lang w:eastAsia="sk-SK"/>
              </w:rPr>
              <w:t>Životopis v slovenskom jazyku a v jazyku, v ktorom bude štúdium</w:t>
            </w:r>
          </w:p>
          <w:p w14:paraId="45C0F8C8" w14:textId="77777777" w:rsidR="0040142E" w:rsidRPr="006E40E9" w:rsidRDefault="0040142E" w:rsidP="0040142E">
            <w:pPr>
              <w:pStyle w:val="Odsekzoznamu"/>
              <w:numPr>
                <w:ilvl w:val="0"/>
                <w:numId w:val="39"/>
              </w:numPr>
              <w:spacing w:after="0" w:line="240" w:lineRule="auto"/>
              <w:ind w:left="271" w:hanging="142"/>
              <w:jc w:val="both"/>
              <w:textAlignment w:val="baseline"/>
              <w:rPr>
                <w:rFonts w:ascii="Calibri" w:eastAsia="Times New Roman" w:hAnsi="Calibri" w:cs="Calibri"/>
                <w:sz w:val="18"/>
                <w:szCs w:val="18"/>
                <w:lang w:eastAsia="sk-SK"/>
              </w:rPr>
            </w:pPr>
            <w:r w:rsidRPr="006E40E9">
              <w:rPr>
                <w:rFonts w:ascii="Calibri" w:eastAsia="Times New Roman" w:hAnsi="Calibri" w:cs="Calibri"/>
                <w:sz w:val="18"/>
                <w:szCs w:val="18"/>
                <w:lang w:eastAsia="sk-SK"/>
              </w:rPr>
              <w:t>Motivačný list v jazyku, v ktorom sa bude študovať</w:t>
            </w:r>
          </w:p>
          <w:p w14:paraId="1714E015" w14:textId="77777777" w:rsidR="0040142E" w:rsidRPr="006E40E9" w:rsidRDefault="0040142E" w:rsidP="0040142E">
            <w:pPr>
              <w:spacing w:after="0" w:line="240" w:lineRule="auto"/>
              <w:jc w:val="both"/>
              <w:textAlignment w:val="baseline"/>
              <w:rPr>
                <w:rFonts w:ascii="Calibri" w:eastAsia="Times New Roman" w:hAnsi="Calibri" w:cs="Calibri"/>
                <w:sz w:val="18"/>
                <w:szCs w:val="18"/>
                <w:lang w:eastAsia="sk-SK"/>
              </w:rPr>
            </w:pPr>
            <w:r w:rsidRPr="006E40E9">
              <w:rPr>
                <w:rFonts w:ascii="Calibri" w:eastAsia="Times New Roman" w:hAnsi="Calibri" w:cs="Calibri"/>
                <w:sz w:val="18"/>
                <w:szCs w:val="18"/>
                <w:lang w:eastAsia="sk-SK"/>
              </w:rPr>
              <w:t>Následne prebieha výberové konanie na fakultách SPU v Nitre, zvyčajne v marci. Presný termín je zverejnený po dohode s fakultami na webovej stránke a nástenke KZVaMP. Taktiež obdržíte email o mieste a termíne konania.</w:t>
            </w:r>
          </w:p>
          <w:p w14:paraId="16E54DCA" w14:textId="77777777" w:rsidR="0040142E" w:rsidRPr="006E40E9" w:rsidRDefault="0040142E" w:rsidP="0040142E">
            <w:pPr>
              <w:spacing w:after="0" w:line="240" w:lineRule="auto"/>
              <w:jc w:val="both"/>
              <w:textAlignment w:val="baseline"/>
              <w:rPr>
                <w:rFonts w:ascii="Calibri" w:eastAsia="Times New Roman" w:hAnsi="Calibri" w:cs="Calibri"/>
                <w:sz w:val="18"/>
                <w:szCs w:val="18"/>
                <w:lang w:eastAsia="sk-SK"/>
              </w:rPr>
            </w:pPr>
            <w:r w:rsidRPr="006E40E9">
              <w:rPr>
                <w:rFonts w:ascii="Calibri" w:eastAsia="Times New Roman" w:hAnsi="Calibri" w:cs="Calibri"/>
                <w:sz w:val="18"/>
                <w:szCs w:val="18"/>
                <w:lang w:eastAsia="sk-SK"/>
              </w:rPr>
              <w:t>Základné kritéria výberu :</w:t>
            </w:r>
          </w:p>
          <w:p w14:paraId="75E5EEC9" w14:textId="77777777" w:rsidR="0040142E" w:rsidRPr="006E40E9" w:rsidRDefault="0040142E" w:rsidP="0040142E">
            <w:pPr>
              <w:tabs>
                <w:tab w:val="left" w:pos="270"/>
              </w:tabs>
              <w:spacing w:after="0" w:line="240" w:lineRule="auto"/>
              <w:ind w:left="270" w:hanging="142"/>
              <w:jc w:val="both"/>
              <w:textAlignment w:val="baseline"/>
              <w:rPr>
                <w:rFonts w:ascii="Calibri" w:eastAsia="Times New Roman" w:hAnsi="Calibri" w:cs="Calibri"/>
                <w:sz w:val="18"/>
                <w:szCs w:val="18"/>
                <w:lang w:eastAsia="sk-SK"/>
              </w:rPr>
            </w:pPr>
            <w:r w:rsidRPr="006E40E9">
              <w:rPr>
                <w:rFonts w:ascii="Calibri" w:eastAsia="Times New Roman" w:hAnsi="Calibri" w:cs="Calibri"/>
                <w:sz w:val="18"/>
                <w:szCs w:val="18"/>
                <w:lang w:eastAsia="sk-SK"/>
              </w:rPr>
              <w:t>•</w:t>
            </w:r>
            <w:r w:rsidRPr="006E40E9">
              <w:rPr>
                <w:rFonts w:ascii="Calibri" w:eastAsia="Times New Roman" w:hAnsi="Calibri" w:cs="Calibri"/>
                <w:sz w:val="18"/>
                <w:szCs w:val="18"/>
                <w:lang w:eastAsia="sk-SK"/>
              </w:rPr>
              <w:tab/>
              <w:t>študijné výsledky</w:t>
            </w:r>
          </w:p>
          <w:p w14:paraId="11067BE6" w14:textId="77777777" w:rsidR="0040142E" w:rsidRPr="006E40E9" w:rsidRDefault="0040142E" w:rsidP="0040142E">
            <w:pPr>
              <w:tabs>
                <w:tab w:val="left" w:pos="270"/>
              </w:tabs>
              <w:spacing w:after="0" w:line="240" w:lineRule="auto"/>
              <w:ind w:left="270" w:hanging="142"/>
              <w:jc w:val="both"/>
              <w:textAlignment w:val="baseline"/>
              <w:rPr>
                <w:rFonts w:ascii="Calibri" w:eastAsia="Times New Roman" w:hAnsi="Calibri" w:cs="Calibri"/>
                <w:sz w:val="18"/>
                <w:szCs w:val="18"/>
                <w:lang w:eastAsia="sk-SK"/>
              </w:rPr>
            </w:pPr>
            <w:r w:rsidRPr="006E40E9">
              <w:rPr>
                <w:rFonts w:ascii="Calibri" w:eastAsia="Times New Roman" w:hAnsi="Calibri" w:cs="Calibri"/>
                <w:sz w:val="18"/>
                <w:szCs w:val="18"/>
                <w:lang w:eastAsia="sk-SK"/>
              </w:rPr>
              <w:t>•</w:t>
            </w:r>
            <w:r w:rsidRPr="006E40E9">
              <w:rPr>
                <w:rFonts w:ascii="Calibri" w:eastAsia="Times New Roman" w:hAnsi="Calibri" w:cs="Calibri"/>
                <w:sz w:val="18"/>
                <w:szCs w:val="18"/>
                <w:lang w:eastAsia="sk-SK"/>
              </w:rPr>
              <w:tab/>
              <w:t>jazykové znalosti</w:t>
            </w:r>
          </w:p>
          <w:p w14:paraId="40CBE92B" w14:textId="77777777" w:rsidR="0040142E" w:rsidRPr="001A711E" w:rsidRDefault="0040142E" w:rsidP="0040142E">
            <w:pPr>
              <w:tabs>
                <w:tab w:val="left" w:pos="270"/>
              </w:tabs>
              <w:spacing w:after="0" w:line="240" w:lineRule="auto"/>
              <w:ind w:left="270" w:hanging="142"/>
              <w:jc w:val="both"/>
              <w:textAlignment w:val="baseline"/>
              <w:rPr>
                <w:rFonts w:ascii="Calibri" w:eastAsia="Times New Roman" w:hAnsi="Calibri" w:cs="Calibri"/>
                <w:sz w:val="18"/>
                <w:szCs w:val="16"/>
                <w:lang w:eastAsia="sk-SK"/>
              </w:rPr>
            </w:pPr>
            <w:r w:rsidRPr="006E40E9">
              <w:rPr>
                <w:rFonts w:ascii="Calibri" w:eastAsia="Times New Roman" w:hAnsi="Calibri" w:cs="Calibri"/>
                <w:sz w:val="18"/>
                <w:szCs w:val="18"/>
                <w:lang w:eastAsia="sk-SK"/>
              </w:rPr>
              <w:t>•</w:t>
            </w:r>
            <w:r w:rsidRPr="006E40E9">
              <w:rPr>
                <w:rFonts w:ascii="Calibri" w:eastAsia="Times New Roman" w:hAnsi="Calibri" w:cs="Calibri"/>
                <w:sz w:val="18"/>
                <w:szCs w:val="18"/>
                <w:lang w:eastAsia="sk-SK"/>
              </w:rPr>
              <w:tab/>
              <w:t>kvalita predloženého študijného plánu s ohľadom na získanie nových poznatkov, resp. neposkytovaných</w:t>
            </w:r>
            <w:r w:rsidRPr="001A711E">
              <w:rPr>
                <w:rFonts w:ascii="Calibri" w:eastAsia="Times New Roman" w:hAnsi="Calibri" w:cs="Calibri"/>
                <w:sz w:val="18"/>
                <w:szCs w:val="16"/>
                <w:lang w:eastAsia="sk-SK"/>
              </w:rPr>
              <w:t xml:space="preserve"> SPU v Nitre</w:t>
            </w:r>
          </w:p>
          <w:p w14:paraId="69BCDC74" w14:textId="77777777" w:rsidR="0040142E" w:rsidRPr="001A711E" w:rsidRDefault="0040142E" w:rsidP="0040142E">
            <w:pPr>
              <w:tabs>
                <w:tab w:val="left" w:pos="270"/>
              </w:tabs>
              <w:spacing w:after="0" w:line="240" w:lineRule="auto"/>
              <w:ind w:left="270" w:hanging="142"/>
              <w:jc w:val="both"/>
              <w:textAlignment w:val="baseline"/>
              <w:rPr>
                <w:rFonts w:ascii="Calibri" w:eastAsia="Times New Roman" w:hAnsi="Calibri" w:cs="Calibri"/>
                <w:sz w:val="18"/>
                <w:szCs w:val="16"/>
                <w:lang w:eastAsia="sk-SK"/>
              </w:rPr>
            </w:pPr>
            <w:r w:rsidRPr="001A711E">
              <w:rPr>
                <w:rFonts w:ascii="Calibri" w:eastAsia="Times New Roman" w:hAnsi="Calibri" w:cs="Calibri"/>
                <w:sz w:val="18"/>
                <w:szCs w:val="16"/>
                <w:lang w:eastAsia="sk-SK"/>
              </w:rPr>
              <w:t>•</w:t>
            </w:r>
            <w:r w:rsidRPr="001A711E">
              <w:rPr>
                <w:rFonts w:ascii="Calibri" w:eastAsia="Times New Roman" w:hAnsi="Calibri" w:cs="Calibri"/>
                <w:sz w:val="18"/>
                <w:szCs w:val="16"/>
                <w:lang w:eastAsia="sk-SK"/>
              </w:rPr>
              <w:tab/>
              <w:t>motivácia</w:t>
            </w:r>
          </w:p>
          <w:p w14:paraId="0D623313" w14:textId="77777777" w:rsidR="0040142E" w:rsidRPr="001A711E" w:rsidRDefault="0040142E" w:rsidP="0040142E">
            <w:pPr>
              <w:spacing w:after="0" w:line="240" w:lineRule="auto"/>
              <w:jc w:val="both"/>
              <w:textAlignment w:val="baseline"/>
              <w:rPr>
                <w:rFonts w:ascii="Calibri" w:eastAsia="Times New Roman" w:hAnsi="Calibri" w:cs="Calibri"/>
                <w:sz w:val="18"/>
                <w:szCs w:val="16"/>
                <w:lang w:eastAsia="sk-SK"/>
              </w:rPr>
            </w:pPr>
            <w:r w:rsidRPr="001A711E">
              <w:rPr>
                <w:rFonts w:ascii="Calibri" w:eastAsia="Times New Roman" w:hAnsi="Calibri" w:cs="Calibri"/>
                <w:sz w:val="18"/>
                <w:szCs w:val="16"/>
                <w:lang w:eastAsia="sk-SK"/>
              </w:rPr>
              <w:t>Výsledky výberového konania sú zverejnené v sekcii Výberové konanie na web stránke univerzity</w:t>
            </w:r>
          </w:p>
          <w:p w14:paraId="0B4E06B8" w14:textId="77777777" w:rsidR="0040142E" w:rsidRPr="001A711E" w:rsidRDefault="0040142E" w:rsidP="0040142E">
            <w:pPr>
              <w:spacing w:after="0" w:line="240" w:lineRule="auto"/>
              <w:jc w:val="both"/>
              <w:textAlignment w:val="baseline"/>
              <w:rPr>
                <w:rFonts w:ascii="Calibri" w:eastAsia="Times New Roman" w:hAnsi="Calibri" w:cs="Calibri"/>
                <w:b/>
                <w:sz w:val="18"/>
                <w:szCs w:val="16"/>
                <w:lang w:eastAsia="sk-SK"/>
              </w:rPr>
            </w:pPr>
            <w:r w:rsidRPr="001A711E">
              <w:rPr>
                <w:rFonts w:ascii="Calibri" w:eastAsia="Times New Roman" w:hAnsi="Calibri" w:cs="Calibri"/>
                <w:b/>
                <w:sz w:val="18"/>
                <w:szCs w:val="16"/>
                <w:lang w:eastAsia="sk-SK"/>
              </w:rPr>
              <w:t>Stáž v zahraničí</w:t>
            </w:r>
          </w:p>
          <w:p w14:paraId="4B6477C4" w14:textId="77777777" w:rsidR="0040142E" w:rsidRPr="001A711E" w:rsidRDefault="0040142E" w:rsidP="0040142E">
            <w:pPr>
              <w:spacing w:after="0" w:line="240" w:lineRule="auto"/>
              <w:jc w:val="both"/>
              <w:textAlignment w:val="baseline"/>
              <w:rPr>
                <w:rFonts w:ascii="Calibri" w:eastAsia="Times New Roman" w:hAnsi="Calibri" w:cs="Calibri"/>
                <w:sz w:val="18"/>
                <w:szCs w:val="16"/>
                <w:lang w:eastAsia="sk-SK"/>
              </w:rPr>
            </w:pPr>
            <w:r>
              <w:rPr>
                <w:rFonts w:ascii="Calibri" w:eastAsia="Times New Roman" w:hAnsi="Calibri" w:cs="Calibri"/>
                <w:sz w:val="18"/>
                <w:szCs w:val="16"/>
                <w:lang w:eastAsia="sk-SK"/>
              </w:rPr>
              <w:t xml:space="preserve"> </w:t>
            </w:r>
            <w:r w:rsidRPr="001A711E">
              <w:rPr>
                <w:rFonts w:ascii="Calibri" w:eastAsia="Times New Roman" w:hAnsi="Calibri" w:cs="Calibri"/>
                <w:sz w:val="18"/>
                <w:szCs w:val="16"/>
                <w:lang w:eastAsia="sk-SK"/>
              </w:rPr>
              <w:t>Stáž možno realizovať v podnikoch, školiacich centrách, výskumných centrách a ostatných organizáciách vrátane vysokoškolských inštitúcií zapojených do hospodárskej činnosti vo verejnom alebo súkromnom sektore, bez ohľadu na ich veľkosť, právnu formu, hospodárske odvetvie, v ktorom vykonávajú svoju činnosť, vrátane sociálnej sféry hospodárstva. Študent si podnik môže nájsť sám alebo v spolupráci s fakultou.</w:t>
            </w:r>
          </w:p>
          <w:p w14:paraId="68537983" w14:textId="77777777" w:rsidR="0040142E" w:rsidRPr="001A711E" w:rsidRDefault="0040142E" w:rsidP="0040142E">
            <w:pPr>
              <w:spacing w:after="0" w:line="240" w:lineRule="auto"/>
              <w:jc w:val="both"/>
              <w:textAlignment w:val="baseline"/>
              <w:rPr>
                <w:rFonts w:ascii="Calibri" w:eastAsia="Times New Roman" w:hAnsi="Calibri" w:cs="Calibri"/>
                <w:sz w:val="18"/>
                <w:szCs w:val="16"/>
                <w:lang w:eastAsia="sk-SK"/>
              </w:rPr>
            </w:pPr>
            <w:r w:rsidRPr="001A711E">
              <w:rPr>
                <w:rFonts w:ascii="Calibri" w:eastAsia="Times New Roman" w:hAnsi="Calibri" w:cs="Calibri"/>
                <w:sz w:val="18"/>
                <w:szCs w:val="16"/>
                <w:lang w:eastAsia="sk-SK"/>
              </w:rPr>
              <w:t>Minimálna dĺžka pracovnej stáže je 2 mesiace. Vzhľadom na pridelený grant Erasmus+ na SPU v Nitre, predpoklad trvania stáže študenta/absolventa je max 3 mesiace.</w:t>
            </w:r>
          </w:p>
          <w:p w14:paraId="6569723A" w14:textId="77777777" w:rsidR="0040142E" w:rsidRPr="001A711E" w:rsidRDefault="0040142E" w:rsidP="0040142E">
            <w:pPr>
              <w:spacing w:after="0" w:line="240" w:lineRule="auto"/>
              <w:jc w:val="both"/>
              <w:textAlignment w:val="baseline"/>
              <w:rPr>
                <w:rFonts w:ascii="Calibri" w:eastAsia="Times New Roman" w:hAnsi="Calibri" w:cs="Calibri"/>
                <w:sz w:val="18"/>
                <w:szCs w:val="16"/>
                <w:lang w:eastAsia="sk-SK"/>
              </w:rPr>
            </w:pPr>
            <w:r w:rsidRPr="001A711E">
              <w:rPr>
                <w:rFonts w:ascii="Calibri" w:eastAsia="Times New Roman" w:hAnsi="Calibri" w:cs="Calibri"/>
                <w:sz w:val="18"/>
                <w:szCs w:val="16"/>
                <w:lang w:eastAsia="sk-SK"/>
              </w:rPr>
              <w:t>Študent môže realizovať mobilitu na stáž počas každého stupňa štúdia, teda počas Bc., Ing. a PhD. štúdia. Absolvent musí zrealizovať pracovnú stáž do 1 roka po ukončení štúdia.</w:t>
            </w:r>
          </w:p>
          <w:p w14:paraId="194FFA88" w14:textId="77777777" w:rsidR="0040142E" w:rsidRPr="001A711E" w:rsidRDefault="0040142E" w:rsidP="0040142E">
            <w:pPr>
              <w:spacing w:after="0" w:line="240" w:lineRule="auto"/>
              <w:jc w:val="both"/>
              <w:textAlignment w:val="baseline"/>
              <w:rPr>
                <w:rFonts w:ascii="Calibri" w:eastAsia="Times New Roman" w:hAnsi="Calibri" w:cs="Calibri"/>
                <w:sz w:val="18"/>
                <w:szCs w:val="16"/>
                <w:lang w:eastAsia="sk-SK"/>
              </w:rPr>
            </w:pPr>
            <w:r>
              <w:rPr>
                <w:rFonts w:ascii="Calibri" w:eastAsia="Times New Roman" w:hAnsi="Calibri" w:cs="Calibri"/>
                <w:sz w:val="18"/>
                <w:szCs w:val="16"/>
                <w:lang w:eastAsia="sk-SK"/>
              </w:rPr>
              <w:t xml:space="preserve"> </w:t>
            </w:r>
            <w:r w:rsidRPr="001A711E">
              <w:rPr>
                <w:rFonts w:ascii="Calibri" w:eastAsia="Times New Roman" w:hAnsi="Calibri" w:cs="Calibri"/>
                <w:sz w:val="18"/>
                <w:szCs w:val="16"/>
                <w:lang w:eastAsia="sk-SK"/>
              </w:rPr>
              <w:t>Na každom stupni štúdia môže študent absolvovať maximálne 12 mesiacov mobilitného pobytu.</w:t>
            </w:r>
          </w:p>
          <w:p w14:paraId="2C4AF69E" w14:textId="77777777" w:rsidR="0040142E" w:rsidRPr="001A711E" w:rsidRDefault="0040142E" w:rsidP="0040142E">
            <w:pPr>
              <w:spacing w:after="0" w:line="240" w:lineRule="auto"/>
              <w:jc w:val="both"/>
              <w:textAlignment w:val="baseline"/>
              <w:rPr>
                <w:rFonts w:ascii="Calibri" w:eastAsia="Times New Roman" w:hAnsi="Calibri" w:cs="Calibri"/>
                <w:sz w:val="18"/>
                <w:szCs w:val="16"/>
                <w:lang w:eastAsia="sk-SK"/>
              </w:rPr>
            </w:pPr>
            <w:r w:rsidRPr="001A711E">
              <w:rPr>
                <w:rFonts w:ascii="Calibri" w:eastAsia="Times New Roman" w:hAnsi="Calibri" w:cs="Calibri"/>
                <w:sz w:val="18"/>
                <w:szCs w:val="16"/>
                <w:lang w:eastAsia="sk-SK"/>
              </w:rPr>
              <w:t>Dobu 12 mesiacov v rámci jedného stupňa štúdia môže študent absolvovať naraz, alebo si môže mesiace rozložiť na jednotlivé ročníky štúdia, alebo môže kombinovať Erasmus+ stáž a Erasmus+ štúdium.</w:t>
            </w:r>
          </w:p>
          <w:p w14:paraId="52E3E29D" w14:textId="77777777" w:rsidR="0040142E" w:rsidRPr="001A711E" w:rsidRDefault="0040142E" w:rsidP="0040142E">
            <w:pPr>
              <w:spacing w:after="0" w:line="240" w:lineRule="auto"/>
              <w:jc w:val="both"/>
              <w:textAlignment w:val="baseline"/>
              <w:rPr>
                <w:rFonts w:ascii="Calibri" w:eastAsia="Times New Roman" w:hAnsi="Calibri" w:cs="Calibri"/>
                <w:sz w:val="18"/>
                <w:szCs w:val="16"/>
                <w:lang w:eastAsia="sk-SK"/>
              </w:rPr>
            </w:pPr>
            <w:r w:rsidRPr="001A711E">
              <w:rPr>
                <w:rFonts w:ascii="Calibri" w:eastAsia="Times New Roman" w:hAnsi="Calibri" w:cs="Calibri"/>
                <w:sz w:val="18"/>
                <w:szCs w:val="16"/>
                <w:lang w:eastAsia="sk-SK"/>
              </w:rPr>
              <w:t>Počas všetkých 3 stupňov štúdia je to 36 mesiacov.</w:t>
            </w:r>
          </w:p>
          <w:p w14:paraId="0B798B5D" w14:textId="77777777" w:rsidR="0040142E" w:rsidRPr="001A711E" w:rsidRDefault="0040142E" w:rsidP="0040142E">
            <w:pPr>
              <w:spacing w:after="0" w:line="240" w:lineRule="auto"/>
              <w:jc w:val="both"/>
              <w:textAlignment w:val="baseline"/>
              <w:rPr>
                <w:rFonts w:ascii="Calibri" w:eastAsia="Times New Roman" w:hAnsi="Calibri" w:cs="Calibri"/>
                <w:sz w:val="18"/>
                <w:szCs w:val="16"/>
                <w:lang w:eastAsia="sk-SK"/>
              </w:rPr>
            </w:pPr>
            <w:r w:rsidRPr="001A711E">
              <w:rPr>
                <w:rFonts w:ascii="Calibri" w:eastAsia="Times New Roman" w:hAnsi="Calibri" w:cs="Calibri"/>
                <w:sz w:val="18"/>
                <w:szCs w:val="16"/>
                <w:lang w:eastAsia="sk-SK"/>
              </w:rPr>
              <w:t>Absolvent môže absolvovať stáž maximálne do jedného roka od ukončenia štúdia.</w:t>
            </w:r>
          </w:p>
          <w:p w14:paraId="05DE084E" w14:textId="50E41898" w:rsidR="009570BE" w:rsidRPr="0040142E" w:rsidRDefault="0040142E" w:rsidP="0040142E">
            <w:pPr>
              <w:spacing w:after="0" w:line="240" w:lineRule="auto"/>
              <w:jc w:val="both"/>
              <w:textAlignment w:val="baseline"/>
              <w:rPr>
                <w:rFonts w:ascii="Calibri" w:eastAsia="Times New Roman" w:hAnsi="Calibri" w:cs="Calibri"/>
                <w:bCs/>
                <w:iCs/>
                <w:sz w:val="16"/>
                <w:szCs w:val="16"/>
                <w:lang w:eastAsia="sk-SK"/>
              </w:rPr>
            </w:pPr>
            <w:r w:rsidRPr="001A711E">
              <w:rPr>
                <w:rFonts w:ascii="Calibri" w:eastAsia="Times New Roman" w:hAnsi="Calibri" w:cs="Calibri"/>
                <w:sz w:val="18"/>
                <w:szCs w:val="16"/>
                <w:lang w:eastAsia="sk-SK"/>
              </w:rPr>
              <w:t>Maximálne sa môže absolvent zúčastniť mobility v trvaní 12 mesiacov, pričom do tohto obdobia sa zarátavajú aj mobility za predchádzajúci stupeň vzdelávania.</w:t>
            </w:r>
          </w:p>
        </w:tc>
      </w:tr>
    </w:tbl>
    <w:p w14:paraId="63727BA6" w14:textId="77777777" w:rsidR="006B7C1E" w:rsidRDefault="006B7C1E" w:rsidP="006B7C1E">
      <w:pPr>
        <w:spacing w:after="0" w:line="240" w:lineRule="auto"/>
        <w:jc w:val="both"/>
        <w:textAlignment w:val="baseline"/>
        <w:rPr>
          <w:rFonts w:ascii="Calibri" w:eastAsia="Times New Roman" w:hAnsi="Calibri" w:cs="Calibri"/>
          <w:b/>
          <w:bCs/>
          <w:lang w:eastAsia="sk-SK"/>
        </w:rPr>
      </w:pPr>
    </w:p>
    <w:p w14:paraId="3E2F9ED5" w14:textId="0C484225" w:rsidR="00C21F00" w:rsidRPr="005F2C03" w:rsidRDefault="005F2C03" w:rsidP="005F2C03">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BB062E">
        <w:rPr>
          <w:rFonts w:ascii="Calibri" w:eastAsia="Times New Roman" w:hAnsi="Calibri" w:cs="Calibri"/>
          <w:b/>
          <w:bCs/>
          <w:lang w:eastAsia="sk-SK"/>
        </w:rPr>
        <w:t>Praktické medzinárodné vzdelávanie I</w:t>
      </w:r>
      <w:r>
        <w:rPr>
          <w:rFonts w:ascii="Calibri" w:eastAsia="Times New Roman" w:hAnsi="Calibri" w:cs="Calibri"/>
          <w:b/>
          <w:bCs/>
          <w:lang w:eastAsia="sk-SK"/>
        </w:rPr>
        <w:t>I.</w:t>
      </w:r>
      <w:r w:rsidRPr="00BB062E">
        <w:rPr>
          <w:rFonts w:ascii="Calibri" w:eastAsia="Times New Roman" w:hAnsi="Calibri" w:cs="Calibri"/>
          <w:b/>
          <w:bCs/>
          <w:lang w:eastAsia="sk-SK"/>
        </w:rPr>
        <w:t xml:space="preserve"> </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C2111D" w:rsidRPr="00344CAB" w14:paraId="5F4E1D25" w14:textId="77777777" w:rsidTr="7770390C">
        <w:trPr>
          <w:trHeight w:val="824"/>
        </w:trPr>
        <w:tc>
          <w:tcPr>
            <w:tcW w:w="905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6123BCB" w14:textId="7BA1FC88" w:rsidR="0040142E" w:rsidRPr="0040142E" w:rsidRDefault="6A1815EF" w:rsidP="7770390C">
            <w:pPr>
              <w:spacing w:after="0" w:line="240" w:lineRule="auto"/>
              <w:jc w:val="both"/>
              <w:textAlignment w:val="baseline"/>
            </w:pPr>
            <w:r w:rsidRPr="7770390C">
              <w:rPr>
                <w:rFonts w:ascii="Calibri" w:eastAsia="Calibri" w:hAnsi="Calibri" w:cs="Calibri"/>
                <w:sz w:val="18"/>
                <w:szCs w:val="18"/>
              </w:rPr>
              <w:t>Mobilitné okno možno realizovať v zahraničí alebo na SPU. Každá schválená mobilita sa uznáva buď ako súčasť štúdia, alebo ako predmet „Praktické medzinárodné vzdelávanie“ (Practical International Learning).</w:t>
            </w:r>
          </w:p>
          <w:p w14:paraId="7A1AFD21" w14:textId="1FDCFE4E" w:rsidR="0040142E" w:rsidRPr="0040142E" w:rsidRDefault="6A1815EF" w:rsidP="7770390C">
            <w:pPr>
              <w:spacing w:after="0" w:line="240" w:lineRule="auto"/>
              <w:jc w:val="both"/>
              <w:textAlignment w:val="baseline"/>
            </w:pPr>
            <w:r w:rsidRPr="7770390C">
              <w:rPr>
                <w:rFonts w:ascii="Calibri" w:eastAsia="Calibri" w:hAnsi="Calibri" w:cs="Calibri"/>
                <w:sz w:val="18"/>
                <w:szCs w:val="18"/>
              </w:rPr>
              <w:t xml:space="preserve">Štúdium absolvované na partnerskej inštitúcii v zahraničí sa uznáva na základe riadne schváleného študijného plánu (Learning Agreement), pričom sa zabezpečí jeho súlad so študijným programom študenta na SPU.  </w:t>
            </w:r>
          </w:p>
          <w:p w14:paraId="1A60AED3" w14:textId="4C29CA2E" w:rsidR="0040142E" w:rsidRPr="0040142E" w:rsidRDefault="6A1815EF" w:rsidP="7770390C">
            <w:pPr>
              <w:spacing w:after="0"/>
              <w:jc w:val="both"/>
            </w:pPr>
            <w:r w:rsidRPr="7770390C">
              <w:rPr>
                <w:rFonts w:ascii="Calibri" w:eastAsia="Calibri" w:hAnsi="Calibri" w:cs="Calibri"/>
                <w:sz w:val="18"/>
                <w:szCs w:val="18"/>
              </w:rPr>
              <w:t xml:space="preserve">Partnerskými inštitúciami v rámci daného študijného programu sú: </w:t>
            </w:r>
            <w:r w:rsidRPr="7770390C">
              <w:rPr>
                <w:rFonts w:ascii="Calibri" w:eastAsia="Calibri" w:hAnsi="Calibri" w:cs="Calibri"/>
                <w:sz w:val="18"/>
                <w:szCs w:val="18"/>
                <w:highlight w:val="yellow"/>
              </w:rPr>
              <w:t>viď nižšie</w:t>
            </w:r>
          </w:p>
          <w:p w14:paraId="682BB98B" w14:textId="7ED5C73A" w:rsidR="0040142E" w:rsidRPr="0040142E" w:rsidRDefault="6A1815EF" w:rsidP="7770390C">
            <w:pPr>
              <w:spacing w:after="0" w:line="240" w:lineRule="auto"/>
              <w:jc w:val="both"/>
              <w:textAlignment w:val="baseline"/>
            </w:pPr>
            <w:r w:rsidRPr="7770390C">
              <w:rPr>
                <w:rFonts w:ascii="Calibri" w:eastAsia="Calibri" w:hAnsi="Calibri" w:cs="Calibri"/>
                <w:sz w:val="18"/>
                <w:szCs w:val="18"/>
              </w:rPr>
              <w:t>Absolvovanie mobilitného okna v rámci predmetu Praktické medzinárodné vzdelávanie“ (Practical International Learning) sa riadi podmienkou získania trinástich virtuálnych certifikátov, počas dĺžky štúdia, za internacionálne aktivity v zmysle ILP listu predmetu.</w:t>
            </w:r>
            <w:r w:rsidRPr="7770390C">
              <w:rPr>
                <w:rFonts w:eastAsia="Times New Roman"/>
                <w:sz w:val="18"/>
                <w:szCs w:val="18"/>
                <w:lang w:eastAsia="sk-SK"/>
              </w:rPr>
              <w:t xml:space="preserve"> </w:t>
            </w:r>
          </w:p>
          <w:p w14:paraId="0E281459" w14:textId="56D38643" w:rsidR="0040142E" w:rsidRPr="0040142E" w:rsidRDefault="69610C12" w:rsidP="7770390C">
            <w:pPr>
              <w:spacing w:after="0" w:line="240" w:lineRule="auto"/>
              <w:jc w:val="both"/>
              <w:textAlignment w:val="baseline"/>
              <w:rPr>
                <w:rFonts w:eastAsia="Times New Roman"/>
                <w:sz w:val="18"/>
                <w:szCs w:val="18"/>
                <w:lang w:eastAsia="sk-SK"/>
              </w:rPr>
            </w:pPr>
            <w:r w:rsidRPr="7770390C">
              <w:rPr>
                <w:rFonts w:eastAsia="Times New Roman"/>
                <w:sz w:val="18"/>
                <w:szCs w:val="18"/>
                <w:lang w:eastAsia="sk-SK"/>
              </w:rPr>
              <w:lastRenderedPageBreak/>
              <w:t>Česká zemědělská univerzita v Prahe, Česká republika</w:t>
            </w:r>
          </w:p>
          <w:p w14:paraId="32A15826" w14:textId="77777777" w:rsidR="0040142E" w:rsidRPr="0040142E" w:rsidRDefault="0040142E" w:rsidP="0040142E">
            <w:pPr>
              <w:spacing w:after="0" w:line="240" w:lineRule="auto"/>
              <w:jc w:val="both"/>
              <w:textAlignment w:val="baseline"/>
              <w:rPr>
                <w:rFonts w:eastAsia="Times New Roman" w:cstheme="minorHAnsi"/>
                <w:bCs/>
                <w:sz w:val="18"/>
                <w:szCs w:val="18"/>
                <w:lang w:eastAsia="sk-SK"/>
              </w:rPr>
            </w:pPr>
            <w:r w:rsidRPr="0040142E">
              <w:rPr>
                <w:rFonts w:eastAsia="Times New Roman" w:cstheme="minorHAnsi"/>
                <w:bCs/>
                <w:sz w:val="18"/>
                <w:szCs w:val="18"/>
                <w:lang w:eastAsia="sk-SK"/>
              </w:rPr>
              <w:t>Mendelova univerzita v Brne, Česká republika,</w:t>
            </w:r>
          </w:p>
          <w:p w14:paraId="72BF7E05" w14:textId="77777777" w:rsidR="0040142E" w:rsidRPr="0040142E" w:rsidRDefault="0040142E" w:rsidP="0040142E">
            <w:pPr>
              <w:spacing w:after="0" w:line="240" w:lineRule="auto"/>
              <w:jc w:val="both"/>
              <w:textAlignment w:val="baseline"/>
              <w:rPr>
                <w:rFonts w:eastAsia="Times New Roman" w:cstheme="minorHAnsi"/>
                <w:bCs/>
                <w:sz w:val="18"/>
                <w:szCs w:val="18"/>
                <w:lang w:eastAsia="sk-SK"/>
              </w:rPr>
            </w:pPr>
            <w:r w:rsidRPr="0040142E">
              <w:rPr>
                <w:rFonts w:eastAsia="Times New Roman" w:cstheme="minorHAnsi"/>
                <w:bCs/>
                <w:sz w:val="18"/>
                <w:szCs w:val="18"/>
                <w:lang w:eastAsia="sk-SK"/>
              </w:rPr>
              <w:t>Universität für Bodenkultur, Viedeň, Rakúsko</w:t>
            </w:r>
          </w:p>
          <w:p w14:paraId="74B624A9" w14:textId="77777777" w:rsidR="008D26FA" w:rsidRDefault="0040142E" w:rsidP="0040142E">
            <w:pPr>
              <w:spacing w:after="0" w:line="240" w:lineRule="auto"/>
              <w:jc w:val="both"/>
              <w:textAlignment w:val="baseline"/>
              <w:rPr>
                <w:rFonts w:cstheme="minorHAnsi"/>
                <w:bCs/>
                <w:color w:val="000000"/>
                <w:sz w:val="18"/>
                <w:szCs w:val="18"/>
              </w:rPr>
            </w:pPr>
            <w:r w:rsidRPr="0040142E">
              <w:rPr>
                <w:rFonts w:cstheme="minorHAnsi"/>
                <w:bCs/>
                <w:color w:val="000000"/>
                <w:sz w:val="18"/>
                <w:szCs w:val="18"/>
              </w:rPr>
              <w:t>Magyar Agrár- és Élettudományi Egyetem, Gödollö, Maďarsko</w:t>
            </w:r>
          </w:p>
          <w:p w14:paraId="35F04DB0" w14:textId="77777777" w:rsidR="00712081" w:rsidRDefault="00712081" w:rsidP="00712081">
            <w:pPr>
              <w:spacing w:after="0" w:line="240" w:lineRule="auto"/>
              <w:jc w:val="both"/>
              <w:textAlignment w:val="baseline"/>
              <w:rPr>
                <w:rFonts w:cstheme="minorHAnsi"/>
                <w:bCs/>
                <w:color w:val="000000"/>
                <w:sz w:val="18"/>
                <w:szCs w:val="18"/>
              </w:rPr>
            </w:pPr>
            <w:r>
              <w:rPr>
                <w:rFonts w:cstheme="minorHAnsi"/>
                <w:bCs/>
                <w:color w:val="000000"/>
                <w:sz w:val="18"/>
                <w:szCs w:val="18"/>
              </w:rPr>
              <w:t>Uniwersytet Rolniczy im Hugona Kollataja w Krakowie, Poľsko</w:t>
            </w:r>
          </w:p>
          <w:p w14:paraId="733F5288" w14:textId="54A69124" w:rsidR="00BE790C" w:rsidRPr="0040142E" w:rsidRDefault="00BE790C" w:rsidP="00712081">
            <w:pPr>
              <w:spacing w:after="0" w:line="240" w:lineRule="auto"/>
              <w:jc w:val="both"/>
              <w:textAlignment w:val="baseline"/>
              <w:rPr>
                <w:rFonts w:cstheme="minorHAnsi"/>
                <w:color w:val="000000"/>
                <w:sz w:val="18"/>
                <w:szCs w:val="18"/>
              </w:rPr>
            </w:pPr>
            <w:r w:rsidRPr="00BE790C">
              <w:rPr>
                <w:rFonts w:cstheme="minorHAnsi"/>
                <w:color w:val="000000"/>
                <w:sz w:val="18"/>
                <w:szCs w:val="18"/>
              </w:rPr>
              <w:t xml:space="preserve">UTP University of Science and Technology in Bydgoszcz  </w:t>
            </w:r>
          </w:p>
        </w:tc>
      </w:tr>
    </w:tbl>
    <w:p w14:paraId="19829F18" w14:textId="77777777" w:rsidR="00706698" w:rsidRDefault="00706698"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p>
    <w:p w14:paraId="34801410" w14:textId="11523331" w:rsidR="00F464BA" w:rsidRPr="00344CAB" w:rsidRDefault="00F464BA"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 xml:space="preserve">9. Požadované schopnosti a predpoklady uchádzača o štúdium študijného programu </w:t>
      </w:r>
    </w:p>
    <w:p w14:paraId="308E76FD" w14:textId="77777777" w:rsidR="00F464BA" w:rsidRPr="00344CAB" w:rsidRDefault="00F464BA"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p>
    <w:p w14:paraId="78C43112" w14:textId="7C40B659" w:rsidR="00F464BA" w:rsidRPr="006B7C1E" w:rsidRDefault="00D62DA4" w:rsidP="006B7C1E">
      <w:pPr>
        <w:pStyle w:val="Odsekzoznamu"/>
        <w:numPr>
          <w:ilvl w:val="0"/>
          <w:numId w:val="36"/>
        </w:numPr>
        <w:spacing w:after="0" w:line="240" w:lineRule="auto"/>
        <w:jc w:val="both"/>
        <w:textAlignment w:val="baseline"/>
        <w:rPr>
          <w:rFonts w:ascii="Segoe UI" w:eastAsia="Times New Roman" w:hAnsi="Segoe UI" w:cs="Segoe UI"/>
          <w:b/>
          <w:color w:val="FF0000"/>
          <w:sz w:val="18"/>
          <w:szCs w:val="18"/>
          <w:lang w:eastAsia="sk-SK"/>
        </w:rPr>
      </w:pPr>
      <w:r w:rsidRPr="006B7C1E">
        <w:rPr>
          <w:rFonts w:ascii="Calibri" w:eastAsia="Times New Roman" w:hAnsi="Calibri" w:cs="Calibri"/>
          <w:b/>
          <w:bCs/>
          <w:lang w:eastAsia="sk-SK"/>
        </w:rPr>
        <w:t>Požadované schopnosti a predpoklady potrebné na prijatie na štúdium</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0E6D3C" w:rsidRPr="00344CAB" w14:paraId="16B52A37" w14:textId="77777777" w:rsidTr="001771E5">
        <w:trPr>
          <w:trHeight w:val="1368"/>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641CD933" w14:textId="77777777" w:rsidR="0040142E" w:rsidRPr="00C67ADB" w:rsidRDefault="000E6D3C" w:rsidP="0040142E">
            <w:pPr>
              <w:spacing w:after="0" w:line="240" w:lineRule="auto"/>
              <w:jc w:val="both"/>
              <w:textAlignment w:val="baseline"/>
              <w:rPr>
                <w:rFonts w:eastAsia="Times New Roman" w:cstheme="minorHAnsi"/>
                <w:sz w:val="18"/>
                <w:szCs w:val="18"/>
                <w:lang w:eastAsia="sk-SK"/>
              </w:rPr>
            </w:pPr>
            <w:r w:rsidRPr="00344CAB">
              <w:rPr>
                <w:rFonts w:ascii="Calibri" w:eastAsia="Times New Roman" w:hAnsi="Calibri" w:cs="Calibri"/>
                <w:b/>
                <w:bCs/>
                <w:i/>
                <w:iCs/>
                <w:sz w:val="16"/>
                <w:szCs w:val="16"/>
                <w:lang w:eastAsia="sk-SK"/>
              </w:rPr>
              <w:t> </w:t>
            </w:r>
            <w:r w:rsidR="0040142E" w:rsidRPr="00C67ADB">
              <w:rPr>
                <w:rFonts w:eastAsia="Times New Roman" w:cstheme="minorHAnsi"/>
                <w:sz w:val="18"/>
                <w:szCs w:val="18"/>
                <w:lang w:eastAsia="sk-SK"/>
              </w:rPr>
              <w:t>Prijímacie konanie na inžiniersky stupeň štúdia na FAPZ SPU v Nitre sa uskutočňuje podľa §55, §56, §57 a §58 zákona č. 131/2002 Z. z. o vysokých školách a v zmysle Študijného poriadku SPU v Nitre a Štatútu FAPZ SPU v Nitre.</w:t>
            </w:r>
          </w:p>
          <w:p w14:paraId="41C56D97" w14:textId="77777777" w:rsidR="0040142E" w:rsidRPr="00C67ADB" w:rsidRDefault="0040142E" w:rsidP="0040142E">
            <w:pPr>
              <w:spacing w:after="0" w:line="240" w:lineRule="auto"/>
              <w:jc w:val="both"/>
              <w:textAlignment w:val="baseline"/>
              <w:rPr>
                <w:rFonts w:eastAsia="Times New Roman" w:cstheme="minorHAnsi"/>
                <w:sz w:val="18"/>
                <w:szCs w:val="18"/>
                <w:lang w:eastAsia="sk-SK"/>
              </w:rPr>
            </w:pPr>
            <w:r w:rsidRPr="00C67ADB">
              <w:rPr>
                <w:rFonts w:eastAsia="Times New Roman" w:cstheme="minorHAnsi"/>
                <w:sz w:val="18"/>
                <w:szCs w:val="18"/>
                <w:lang w:eastAsia="sk-SK"/>
              </w:rPr>
              <w:t>Základná podmienka prijatia na II. stupeň štúdia na FAPZ SPU v</w:t>
            </w:r>
            <w:r>
              <w:rPr>
                <w:rFonts w:eastAsia="Times New Roman" w:cstheme="minorHAnsi"/>
                <w:sz w:val="18"/>
                <w:szCs w:val="18"/>
                <w:lang w:eastAsia="sk-SK"/>
              </w:rPr>
              <w:t> </w:t>
            </w:r>
            <w:r w:rsidRPr="00C67ADB">
              <w:rPr>
                <w:rFonts w:eastAsia="Times New Roman" w:cstheme="minorHAnsi"/>
                <w:sz w:val="18"/>
                <w:szCs w:val="18"/>
                <w:lang w:eastAsia="sk-SK"/>
              </w:rPr>
              <w:t>Nitre</w:t>
            </w:r>
            <w:r>
              <w:rPr>
                <w:rFonts w:eastAsia="Times New Roman" w:cstheme="minorHAnsi"/>
                <w:sz w:val="18"/>
                <w:szCs w:val="18"/>
                <w:lang w:eastAsia="sk-SK"/>
              </w:rPr>
              <w:t>:</w:t>
            </w:r>
          </w:p>
          <w:p w14:paraId="4E0A218E" w14:textId="77777777" w:rsidR="0040142E" w:rsidRPr="00350E3A" w:rsidRDefault="0040142E" w:rsidP="0040142E">
            <w:pPr>
              <w:spacing w:after="0" w:line="240" w:lineRule="auto"/>
              <w:jc w:val="both"/>
              <w:textAlignment w:val="baseline"/>
              <w:rPr>
                <w:rFonts w:eastAsia="Times New Roman" w:cstheme="minorHAnsi"/>
                <w:sz w:val="18"/>
                <w:szCs w:val="18"/>
                <w:lang w:eastAsia="sk-SK"/>
              </w:rPr>
            </w:pPr>
            <w:r w:rsidRPr="00350E3A">
              <w:rPr>
                <w:rFonts w:eastAsia="Times New Roman" w:cstheme="minorHAnsi"/>
                <w:sz w:val="18"/>
                <w:szCs w:val="18"/>
                <w:lang w:eastAsia="sk-SK"/>
              </w:rPr>
              <w:t>Základnou podmienkou prijatia študenta na inžinierske štúdium je absolvovanie študijného programu prvého stupňa a jeho úspešné ukončenie štátnou skúškou.</w:t>
            </w:r>
          </w:p>
          <w:p w14:paraId="68F8F367" w14:textId="77777777" w:rsidR="0040142E" w:rsidRPr="00C67ADB" w:rsidRDefault="0040142E" w:rsidP="0040142E">
            <w:pPr>
              <w:spacing w:after="0" w:line="240" w:lineRule="auto"/>
              <w:jc w:val="both"/>
              <w:textAlignment w:val="baseline"/>
              <w:rPr>
                <w:rFonts w:eastAsia="Times New Roman" w:cstheme="minorHAnsi"/>
                <w:sz w:val="18"/>
                <w:szCs w:val="18"/>
                <w:lang w:eastAsia="sk-SK"/>
              </w:rPr>
            </w:pPr>
            <w:r w:rsidRPr="00C67ADB">
              <w:rPr>
                <w:rFonts w:eastAsia="Times New Roman" w:cstheme="minorHAnsi"/>
                <w:sz w:val="18"/>
                <w:szCs w:val="18"/>
                <w:lang w:eastAsia="sk-SK"/>
              </w:rPr>
              <w:t>Ďalšie podmienky prijatia na II. stupeň štúdia na FAPZ SPU v Nitre</w:t>
            </w:r>
          </w:p>
          <w:p w14:paraId="319EA3BD" w14:textId="77777777" w:rsidR="0040142E" w:rsidRPr="00C67ADB" w:rsidRDefault="0040142E" w:rsidP="0040142E">
            <w:pPr>
              <w:spacing w:after="0" w:line="240" w:lineRule="auto"/>
              <w:jc w:val="both"/>
              <w:textAlignment w:val="baseline"/>
              <w:rPr>
                <w:rFonts w:eastAsia="Times New Roman" w:cstheme="minorHAnsi"/>
                <w:sz w:val="18"/>
                <w:szCs w:val="18"/>
                <w:lang w:eastAsia="sk-SK"/>
              </w:rPr>
            </w:pPr>
            <w:r>
              <w:rPr>
                <w:rFonts w:eastAsia="Times New Roman" w:cstheme="minorHAnsi"/>
                <w:sz w:val="18"/>
                <w:szCs w:val="18"/>
                <w:lang w:eastAsia="sk-SK"/>
              </w:rPr>
              <w:t xml:space="preserve">1. </w:t>
            </w:r>
            <w:r w:rsidRPr="00C67ADB">
              <w:rPr>
                <w:rFonts w:eastAsia="Times New Roman" w:cstheme="minorHAnsi"/>
                <w:sz w:val="18"/>
                <w:szCs w:val="18"/>
                <w:lang w:eastAsia="sk-SK"/>
              </w:rPr>
              <w:t>Nadväznosť študijného programu na absolvovaný Bc. stupeň.</w:t>
            </w:r>
          </w:p>
          <w:p w14:paraId="2DFC6406" w14:textId="77777777" w:rsidR="0040142E" w:rsidRDefault="0040142E" w:rsidP="0040142E">
            <w:pPr>
              <w:spacing w:after="0" w:line="240" w:lineRule="auto"/>
              <w:jc w:val="both"/>
              <w:textAlignment w:val="baseline"/>
              <w:rPr>
                <w:rFonts w:eastAsia="Times New Roman" w:cstheme="minorHAnsi"/>
                <w:sz w:val="18"/>
                <w:szCs w:val="18"/>
                <w:lang w:eastAsia="sk-SK"/>
              </w:rPr>
            </w:pPr>
            <w:r>
              <w:rPr>
                <w:rFonts w:eastAsia="Times New Roman" w:cstheme="minorHAnsi"/>
                <w:sz w:val="18"/>
                <w:szCs w:val="18"/>
                <w:lang w:eastAsia="sk-SK"/>
              </w:rPr>
              <w:t xml:space="preserve">2. </w:t>
            </w:r>
            <w:r w:rsidRPr="00C67ADB">
              <w:rPr>
                <w:rFonts w:eastAsia="Times New Roman" w:cstheme="minorHAnsi"/>
                <w:sz w:val="18"/>
                <w:szCs w:val="18"/>
                <w:lang w:eastAsia="sk-SK"/>
              </w:rPr>
              <w:t>Záujemcovia o štúdium posielajú elektronickú prihlášku v stanovenom termíne.</w:t>
            </w:r>
          </w:p>
          <w:p w14:paraId="46961644" w14:textId="6B316AFE" w:rsidR="0040142E" w:rsidRPr="00C67ADB" w:rsidRDefault="0040142E" w:rsidP="0040142E">
            <w:pPr>
              <w:spacing w:after="0" w:line="240" w:lineRule="auto"/>
              <w:jc w:val="both"/>
              <w:textAlignment w:val="baseline"/>
              <w:rPr>
                <w:rFonts w:eastAsia="Times New Roman" w:cstheme="minorHAnsi"/>
                <w:sz w:val="18"/>
                <w:szCs w:val="18"/>
                <w:lang w:eastAsia="sk-SK"/>
              </w:rPr>
            </w:pPr>
            <w:r>
              <w:rPr>
                <w:rFonts w:eastAsia="Times New Roman" w:cstheme="minorHAnsi"/>
                <w:sz w:val="18"/>
                <w:szCs w:val="18"/>
                <w:lang w:eastAsia="sk-SK"/>
              </w:rPr>
              <w:t xml:space="preserve">3. </w:t>
            </w:r>
            <w:r w:rsidRPr="00C67ADB">
              <w:rPr>
                <w:rFonts w:eastAsia="Times New Roman" w:cstheme="minorHAnsi"/>
                <w:sz w:val="18"/>
                <w:szCs w:val="18"/>
                <w:lang w:eastAsia="sk-SK"/>
              </w:rPr>
              <w:t xml:space="preserve">Zahraniční uchádzači z členských štátov Európskej únie alebo štátov, ktoré sú zmluvnými stranami Dohody o Európskom hospodárskom priestore alebo občania s trvalým pobytom v členskom štáte, budú prijímaní za rovnakých podmienok ako občania Slovenskej republiky. Zahraniční uchádzači z ostatných krajín sa môžu uchádzať o štúdium na FAPZ SPU v Nitre po úspešnom absolvovaní štúdia </w:t>
            </w:r>
            <w:r w:rsidR="00BB24A7">
              <w:rPr>
                <w:rFonts w:eastAsia="Times New Roman" w:cstheme="minorHAnsi"/>
                <w:sz w:val="18"/>
                <w:szCs w:val="18"/>
                <w:lang w:eastAsia="sk-SK"/>
              </w:rPr>
              <w:t xml:space="preserve">a testu </w:t>
            </w:r>
            <w:r w:rsidRPr="00C67ADB">
              <w:rPr>
                <w:rFonts w:eastAsia="Times New Roman" w:cstheme="minorHAnsi"/>
                <w:sz w:val="18"/>
                <w:szCs w:val="18"/>
                <w:lang w:eastAsia="sk-SK"/>
              </w:rPr>
              <w:t>slovenského jazyka a doloženia certifikátu o jeho úspešnom ukončení.</w:t>
            </w:r>
          </w:p>
          <w:p w14:paraId="06E1119D" w14:textId="77777777" w:rsidR="0040142E" w:rsidRPr="00C67ADB" w:rsidRDefault="0040142E" w:rsidP="0040142E">
            <w:pPr>
              <w:spacing w:after="0" w:line="240" w:lineRule="auto"/>
              <w:jc w:val="both"/>
              <w:textAlignment w:val="baseline"/>
              <w:rPr>
                <w:rFonts w:eastAsia="Times New Roman" w:cstheme="minorHAnsi"/>
                <w:sz w:val="18"/>
                <w:szCs w:val="18"/>
                <w:lang w:eastAsia="sk-SK"/>
              </w:rPr>
            </w:pPr>
            <w:r>
              <w:rPr>
                <w:rFonts w:eastAsia="Times New Roman" w:cstheme="minorHAnsi"/>
                <w:sz w:val="18"/>
                <w:szCs w:val="18"/>
                <w:lang w:eastAsia="sk-SK"/>
              </w:rPr>
              <w:t xml:space="preserve">4. </w:t>
            </w:r>
            <w:r w:rsidRPr="00C67ADB">
              <w:rPr>
                <w:rFonts w:eastAsia="Times New Roman" w:cstheme="minorHAnsi"/>
                <w:sz w:val="18"/>
                <w:szCs w:val="18"/>
                <w:lang w:eastAsia="sk-SK"/>
              </w:rPr>
              <w:t>Rozhodnutie o uznaní dokladu o vzdelaní vydaného zahraničnou vysokou školou vydáva vysoká škola v Slovenskej republike, ktorá uskutočňuje študijný program v rovnakom alebo príbuznom študijnom odbore, ako je uvedený na doklade o riadne ukončenom vysokoškolskom vzdelaní.</w:t>
            </w:r>
          </w:p>
          <w:p w14:paraId="7A35AE15" w14:textId="036D5E86" w:rsidR="000E6D3C" w:rsidRPr="00344CAB" w:rsidRDefault="0040142E" w:rsidP="0040142E">
            <w:pPr>
              <w:spacing w:after="0" w:line="240" w:lineRule="auto"/>
              <w:jc w:val="both"/>
              <w:textAlignment w:val="baseline"/>
              <w:rPr>
                <w:rFonts w:ascii="Times New Roman" w:eastAsia="Times New Roman" w:hAnsi="Times New Roman" w:cs="Times New Roman"/>
                <w:b/>
                <w:bCs/>
                <w:sz w:val="24"/>
                <w:szCs w:val="24"/>
                <w:lang w:eastAsia="sk-SK"/>
              </w:rPr>
            </w:pPr>
            <w:r>
              <w:rPr>
                <w:rFonts w:eastAsia="Times New Roman" w:cstheme="minorHAnsi"/>
                <w:sz w:val="18"/>
                <w:szCs w:val="18"/>
                <w:lang w:eastAsia="sk-SK"/>
              </w:rPr>
              <w:t xml:space="preserve">5. </w:t>
            </w:r>
            <w:r w:rsidRPr="00C67ADB">
              <w:rPr>
                <w:rFonts w:eastAsia="Times New Roman" w:cstheme="minorHAnsi"/>
                <w:sz w:val="18"/>
                <w:szCs w:val="18"/>
                <w:lang w:eastAsia="sk-SK"/>
              </w:rPr>
              <w:t>Rozhodnutie, v prípade neexistencie vysokej školy s rovnakým alebo podobným študijným odborom v SR, vydáva Ministerstvo školstva, vedy, výskumu a športu SR, Stredisko na uznávanie dokladov o vzdelaní, Stromová 1, 913 30 Bratislava.</w:t>
            </w:r>
          </w:p>
          <w:p w14:paraId="43E080AC" w14:textId="5684AA84" w:rsidR="000E6D3C" w:rsidRPr="00344CAB" w:rsidRDefault="000E6D3C" w:rsidP="00102356">
            <w:pPr>
              <w:spacing w:after="0" w:line="240" w:lineRule="auto"/>
              <w:jc w:val="both"/>
              <w:textAlignment w:val="baseline"/>
              <w:rPr>
                <w:rFonts w:ascii="Times New Roman" w:eastAsia="Times New Roman" w:hAnsi="Times New Roman" w:cs="Times New Roman"/>
                <w:b/>
                <w:bCs/>
                <w:sz w:val="16"/>
                <w:szCs w:val="16"/>
                <w:lang w:eastAsia="sk-SK"/>
              </w:rPr>
            </w:pPr>
          </w:p>
        </w:tc>
      </w:tr>
    </w:tbl>
    <w:p w14:paraId="7B2C6494" w14:textId="77777777" w:rsidR="000E6D3C" w:rsidRPr="000E6D3C" w:rsidRDefault="000E6D3C" w:rsidP="00102356">
      <w:pPr>
        <w:spacing w:after="0" w:line="240" w:lineRule="auto"/>
        <w:jc w:val="both"/>
        <w:textAlignment w:val="baseline"/>
        <w:rPr>
          <w:rFonts w:ascii="Calibri" w:eastAsia="Times New Roman" w:hAnsi="Calibri" w:cs="Calibri"/>
          <w:b/>
          <w:bCs/>
          <w:lang w:eastAsia="sk-SK"/>
        </w:rPr>
      </w:pPr>
    </w:p>
    <w:p w14:paraId="3165E003" w14:textId="54EEBCF3" w:rsidR="00261C5C" w:rsidRPr="009B44F0" w:rsidRDefault="005065D1" w:rsidP="009B44F0">
      <w:pPr>
        <w:pStyle w:val="Odsekzoznamu"/>
        <w:numPr>
          <w:ilvl w:val="0"/>
          <w:numId w:val="36"/>
        </w:numPr>
        <w:spacing w:after="0" w:line="240" w:lineRule="auto"/>
        <w:jc w:val="both"/>
        <w:textAlignment w:val="baseline"/>
        <w:rPr>
          <w:rFonts w:ascii="Calibri" w:eastAsia="Times New Roman" w:hAnsi="Calibri" w:cs="Calibri"/>
          <w:b/>
          <w:bCs/>
          <w:color w:val="FF0000"/>
          <w:sz w:val="16"/>
          <w:szCs w:val="16"/>
          <w:lang w:eastAsia="sk-SK"/>
        </w:rPr>
      </w:pPr>
      <w:r w:rsidRPr="009B44F0">
        <w:rPr>
          <w:rFonts w:ascii="Calibri" w:eastAsia="Times New Roman" w:hAnsi="Calibri" w:cs="Calibri"/>
          <w:b/>
          <w:bCs/>
          <w:lang w:eastAsia="sk-SK"/>
        </w:rPr>
        <w:t>Postupy prijímania na štúdium</w:t>
      </w:r>
      <w:r w:rsidR="001B7ED8" w:rsidRPr="009B44F0">
        <w:rPr>
          <w:rFonts w:ascii="Calibri" w:eastAsia="Times New Roman" w:hAnsi="Calibri" w:cs="Calibri"/>
          <w:b/>
          <w:bCs/>
          <w:lang w:eastAsia="sk-SK"/>
        </w:rPr>
        <w:t xml:space="preserve"> </w:t>
      </w:r>
      <w:r w:rsidR="005B7CD7" w:rsidRPr="009B44F0">
        <w:rPr>
          <w:rFonts w:ascii="Calibri" w:eastAsia="Times New Roman" w:hAnsi="Calibri" w:cs="Calibri"/>
          <w:b/>
          <w:bCs/>
          <w:color w:val="FF0000"/>
          <w:sz w:val="16"/>
          <w:szCs w:val="16"/>
          <w:lang w:eastAsia="sk-SK"/>
        </w:rPr>
        <w:t>bude prelinkované zo systému UIS</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1A16FD" w:rsidRPr="00344CAB" w14:paraId="77B61468" w14:textId="77777777" w:rsidTr="003740B7">
        <w:trPr>
          <w:trHeight w:val="532"/>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01A8B7DE" w14:textId="77777777" w:rsidR="0040142E" w:rsidRPr="0040142E" w:rsidRDefault="0040142E" w:rsidP="0040142E">
            <w:pPr>
              <w:spacing w:after="0" w:line="240" w:lineRule="auto"/>
              <w:jc w:val="both"/>
              <w:textAlignment w:val="baseline"/>
              <w:rPr>
                <w:rFonts w:eastAsia="Times New Roman" w:cstheme="minorHAnsi"/>
                <w:sz w:val="18"/>
                <w:szCs w:val="18"/>
                <w:lang w:eastAsia="sk-SK"/>
              </w:rPr>
            </w:pPr>
            <w:r w:rsidRPr="0040142E">
              <w:rPr>
                <w:rFonts w:eastAsia="Times New Roman" w:cstheme="minorHAnsi"/>
                <w:sz w:val="18"/>
                <w:szCs w:val="18"/>
                <w:lang w:eastAsia="sk-SK"/>
              </w:rPr>
              <w:t>Prijímacie konanie na inžiniersky stupeň štúdia na FAPZ SPU v Nitre sa uskutočňuje podľa §55, §56, §57 a §58 zákona č. 131/2002 Z. z. o vysokých školách a v zmysle Študijného poriadku SPU v Nitre a Štatútu FAPZ SPU v Nitre. Uchádzač, ktorý skončil štúdium na uznanej vysokej škole v zahraničí musí predložiť úradne overené rozhodnutie o uznaní dokladu o vzdelaní vydané príslušným orgánom v Slovenskej republike (okresným úradom v sídle kraja, uznanou vysokou školou alebo MŠVVaŠ) v zmysle zákona č. 422/2015 Z. z. o uznávaní dokladov o vzdelaní a o uznávaní odborných kvalifikácií a o zmene a doplnení niektorých zákonov v znení neskorších predpisov.</w:t>
            </w:r>
          </w:p>
          <w:p w14:paraId="40A268B6" w14:textId="77777777" w:rsidR="0040142E" w:rsidRPr="0040142E" w:rsidRDefault="0040142E" w:rsidP="0040142E">
            <w:pPr>
              <w:spacing w:after="0" w:line="240" w:lineRule="auto"/>
              <w:jc w:val="both"/>
              <w:textAlignment w:val="baseline"/>
              <w:rPr>
                <w:rFonts w:eastAsia="Times New Roman" w:cstheme="minorHAnsi"/>
                <w:sz w:val="18"/>
                <w:szCs w:val="18"/>
                <w:lang w:eastAsia="sk-SK"/>
              </w:rPr>
            </w:pPr>
            <w:r w:rsidRPr="0040142E">
              <w:rPr>
                <w:rFonts w:eastAsia="Times New Roman" w:cstheme="minorHAnsi"/>
                <w:sz w:val="18"/>
                <w:szCs w:val="18"/>
                <w:lang w:eastAsia="sk-SK"/>
              </w:rPr>
              <w:t>Uchádzač, ktorý nepreukáže splnenie základných podmienok prijatia na štúdium v čase overovania splnenia podmienok na prijatie, môže byť na štúdium prijatý podmienečne s tým, že je povinný preukázať splnenie základných podmienok prijatia na štúdium najneskôr v deň určený na zápis na štúdium.</w:t>
            </w:r>
          </w:p>
          <w:p w14:paraId="3197D647" w14:textId="77777777" w:rsidR="0040142E" w:rsidRPr="0040142E" w:rsidRDefault="0040142E" w:rsidP="0040142E">
            <w:pPr>
              <w:spacing w:after="0" w:line="240" w:lineRule="auto"/>
              <w:jc w:val="both"/>
              <w:textAlignment w:val="baseline"/>
              <w:rPr>
                <w:rFonts w:eastAsia="Times New Roman" w:cstheme="minorHAnsi"/>
                <w:sz w:val="18"/>
                <w:szCs w:val="18"/>
                <w:lang w:eastAsia="sk-SK"/>
              </w:rPr>
            </w:pPr>
            <w:r w:rsidRPr="0040142E">
              <w:rPr>
                <w:rFonts w:eastAsia="Times New Roman" w:cstheme="minorHAnsi"/>
                <w:sz w:val="18"/>
                <w:szCs w:val="18"/>
                <w:lang w:eastAsia="sk-SK"/>
              </w:rPr>
              <w:t xml:space="preserve"> Základnými podmienkami prijatia na štúdium inžinierskeho ŠP je vysokoškolské vzdelanie prvého alebo druhého stupňa, pričom súčet počtu kreditov získaných predchádzajúcim vzdelaním a počtu kreditov potrebných na riadne skončenie ŠP druhého stupňa, na ktorý sa uchádzač hlási, musí byť </w:t>
            </w:r>
            <w:r w:rsidRPr="00DE180B">
              <w:rPr>
                <w:rFonts w:eastAsia="Times New Roman" w:cstheme="minorHAnsi"/>
                <w:sz w:val="18"/>
                <w:szCs w:val="18"/>
                <w:lang w:eastAsia="sk-SK"/>
              </w:rPr>
              <w:t>najmenej 300 kreditov.</w:t>
            </w:r>
          </w:p>
          <w:p w14:paraId="29041DAA" w14:textId="77777777" w:rsidR="0040142E" w:rsidRPr="0040142E" w:rsidRDefault="0040142E" w:rsidP="0040142E">
            <w:pPr>
              <w:spacing w:after="0" w:line="240" w:lineRule="auto"/>
              <w:jc w:val="both"/>
              <w:textAlignment w:val="baseline"/>
              <w:rPr>
                <w:rFonts w:eastAsia="Times New Roman" w:cstheme="minorHAnsi"/>
                <w:sz w:val="18"/>
                <w:szCs w:val="18"/>
                <w:lang w:eastAsia="sk-SK"/>
              </w:rPr>
            </w:pPr>
            <w:r w:rsidRPr="0040142E">
              <w:rPr>
                <w:rFonts w:eastAsia="Times New Roman" w:cstheme="minorHAnsi"/>
                <w:sz w:val="18"/>
                <w:szCs w:val="18"/>
                <w:lang w:eastAsia="sk-SK"/>
              </w:rPr>
              <w:t xml:space="preserve">Fakulta môže určiť na prijatie na štúdium ďalšie podmienky s cieľom zabezpečiť, aby sa na štúdium dostali uchádzači, ktorí prejavia najvyššiu mieru schopností a predpokladov v súlade s § 57 zákona. Prijímacie konanie je spravodlivé, transparentné a spoľahlivé a výber uchádzačov je založený na zodpovedajúcich metódach posudzovania ich spôsobilosti na štúdium, pričom podmienky prijímacieho konania zaručujú rovnaké príležitosti každému uchádzačovi, ktorý preukáže potrebné predpoklady pre absolvovanie štúdia. </w:t>
            </w:r>
          </w:p>
          <w:p w14:paraId="1DF2BB42" w14:textId="77777777" w:rsidR="0040142E" w:rsidRPr="0040142E" w:rsidRDefault="0040142E" w:rsidP="0040142E">
            <w:pPr>
              <w:spacing w:after="0" w:line="240" w:lineRule="auto"/>
              <w:jc w:val="both"/>
              <w:textAlignment w:val="baseline"/>
              <w:rPr>
                <w:rFonts w:eastAsia="Times New Roman" w:cstheme="minorHAnsi"/>
                <w:sz w:val="18"/>
                <w:szCs w:val="18"/>
                <w:lang w:eastAsia="sk-SK"/>
              </w:rPr>
            </w:pPr>
            <w:r w:rsidRPr="0040142E">
              <w:rPr>
                <w:rFonts w:eastAsia="Times New Roman" w:cstheme="minorHAnsi"/>
                <w:sz w:val="18"/>
                <w:szCs w:val="18"/>
                <w:lang w:eastAsia="sk-SK"/>
              </w:rPr>
              <w:t>Ak je súčasťou overovania schopností na štúdium prijímacia skúška, uchádzačovi so špecifickými potrebami sa na jeho žiadosť na základe vyhodnotenia jeho špecifických potrieb určí forma prijímacej skúšky a spôsob jej vykonania s prihliadnutím na jeho špecifické potreby.</w:t>
            </w:r>
          </w:p>
          <w:p w14:paraId="040684CF" w14:textId="6A898CAE" w:rsidR="0040142E" w:rsidRPr="0040142E" w:rsidRDefault="0040142E" w:rsidP="0040142E">
            <w:pPr>
              <w:spacing w:after="0" w:line="240" w:lineRule="auto"/>
              <w:jc w:val="both"/>
              <w:textAlignment w:val="baseline"/>
              <w:rPr>
                <w:rFonts w:eastAsia="Times New Roman" w:cstheme="minorHAnsi"/>
                <w:sz w:val="18"/>
                <w:szCs w:val="18"/>
                <w:lang w:eastAsia="sk-SK"/>
              </w:rPr>
            </w:pPr>
            <w:r w:rsidRPr="0040142E">
              <w:rPr>
                <w:rFonts w:eastAsia="Times New Roman" w:cstheme="minorHAnsi"/>
                <w:sz w:val="18"/>
                <w:szCs w:val="18"/>
                <w:lang w:eastAsia="sk-SK"/>
              </w:rPr>
              <w:t xml:space="preserve">Fakulta najneskôr dva mesiace pred posledným dňom určeným na podanie prihlášok </w:t>
            </w:r>
            <w:r w:rsidR="00DE180B">
              <w:rPr>
                <w:rFonts w:eastAsia="Times New Roman" w:cstheme="minorHAnsi"/>
                <w:sz w:val="18"/>
                <w:szCs w:val="18"/>
                <w:lang w:eastAsia="sk-SK"/>
              </w:rPr>
              <w:t>-</w:t>
            </w:r>
            <w:r w:rsidRPr="0040142E">
              <w:rPr>
                <w:rFonts w:eastAsia="Times New Roman" w:cstheme="minorHAnsi"/>
                <w:sz w:val="18"/>
                <w:szCs w:val="18"/>
                <w:lang w:eastAsia="sk-SK"/>
              </w:rPr>
              <w:t xml:space="preserve"> lehotu na podanie prihlášok na štúdium, podmienky prijatia, termín a spôsob overovania ich splnenia, a ak je súčasťou overovania schopností na štúdium prijímacia skúška, aj formu a rámcový obsah skúšky a spôsob vyhodnocovania jej výsledkov. Fakulta  zverejní informácie o ŠP, jeho vzdelávacích cieľoch a výstupoch, spôsobe výberu uchádzačov, odporúčané osobnostné predpoklady, úroveň národného kvalifikačného rámca, študijný odbor, udeľovaný akademický titul, podmienky absolvovania ŠP a informáciu o možnostiach uplatnenia absolventov ŠP.  Tieto skutočnosti fakulta zverejňuje na úradnej výveske fakulty, webovom sídle SPU a hromadným spôsobom v súlade so zákonom o slobodnom prístupe k informáciám. Rovnakým spôsobom fakulta zverejňuje aj informáciu o počte uchádzačov, ktorých plánuje prijať na štúdium príslušného ŠP.</w:t>
            </w:r>
          </w:p>
          <w:p w14:paraId="0921A4A9" w14:textId="77777777" w:rsidR="0040142E" w:rsidRPr="0040142E" w:rsidRDefault="0040142E" w:rsidP="0040142E">
            <w:pPr>
              <w:spacing w:after="0" w:line="240" w:lineRule="auto"/>
              <w:jc w:val="both"/>
              <w:textAlignment w:val="baseline"/>
              <w:rPr>
                <w:rFonts w:eastAsia="Times New Roman" w:cstheme="minorHAnsi"/>
                <w:sz w:val="18"/>
                <w:szCs w:val="18"/>
                <w:lang w:eastAsia="sk-SK"/>
              </w:rPr>
            </w:pPr>
            <w:r w:rsidRPr="0040142E">
              <w:rPr>
                <w:rFonts w:eastAsia="Times New Roman" w:cstheme="minorHAnsi"/>
                <w:sz w:val="18"/>
                <w:szCs w:val="18"/>
                <w:lang w:eastAsia="sk-SK"/>
              </w:rPr>
              <w:t xml:space="preserve">Uchádzač, ktorý dostal rozhodnutie o neprijatí na štúdium môže podať žiadosť o preskúmanie tohto rozhodnutia. Žiadosť podáva dekanovi fakulty v lehote do ôsmich dní odo dňa jeho doručenia. </w:t>
            </w:r>
          </w:p>
          <w:p w14:paraId="447C82E3" w14:textId="6AB6A85B" w:rsidR="001A16FD" w:rsidRPr="0040142E" w:rsidRDefault="0040142E" w:rsidP="0040142E">
            <w:pPr>
              <w:spacing w:after="0" w:line="240" w:lineRule="auto"/>
              <w:jc w:val="both"/>
              <w:textAlignment w:val="baseline"/>
              <w:rPr>
                <w:rFonts w:ascii="Times New Roman" w:eastAsia="Times New Roman" w:hAnsi="Times New Roman" w:cs="Times New Roman"/>
                <w:b/>
                <w:bCs/>
                <w:sz w:val="16"/>
                <w:szCs w:val="16"/>
                <w:lang w:eastAsia="sk-SK"/>
              </w:rPr>
            </w:pPr>
            <w:r w:rsidRPr="0040142E">
              <w:rPr>
                <w:rFonts w:eastAsia="Times New Roman" w:cstheme="minorHAnsi"/>
                <w:sz w:val="18"/>
                <w:szCs w:val="18"/>
                <w:lang w:eastAsia="sk-SK"/>
              </w:rPr>
              <w:lastRenderedPageBreak/>
              <w:t>Ak uchádzač neprejaví o štúdium záujem alebo neposkytne informáciu, či sa na štúdium zapíše v čase určenom fakultou, zanikne mu právo zapísať sa na štúdium daného ŠP. Fakulta zruší rozhodnutie, ktorým nebol ďalší uchádzač v poradí podľa výsledkov prijímacieho konania na štúdium prijatý a vydá nové rozhodnutie o jeho prijatí na štúdium.</w:t>
            </w:r>
          </w:p>
        </w:tc>
      </w:tr>
    </w:tbl>
    <w:p w14:paraId="089C3301" w14:textId="77777777" w:rsidR="00443791" w:rsidRPr="00344CAB" w:rsidRDefault="00443791" w:rsidP="00443791">
      <w:pPr>
        <w:spacing w:after="0" w:line="240" w:lineRule="auto"/>
        <w:jc w:val="both"/>
        <w:textAlignment w:val="baseline"/>
        <w:rPr>
          <w:rFonts w:ascii="Calibri" w:eastAsia="Times New Roman" w:hAnsi="Calibri" w:cs="Calibri"/>
          <w:sz w:val="18"/>
          <w:szCs w:val="18"/>
          <w:lang w:eastAsia="sk-SK"/>
        </w:rPr>
      </w:pPr>
    </w:p>
    <w:p w14:paraId="4400BDEC" w14:textId="14A74275" w:rsidR="002B4AC4" w:rsidRPr="00344CAB" w:rsidRDefault="002B4AC4"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10. Spätná väzba na kvalitu poskytovaného vzdelávania</w:t>
      </w:r>
    </w:p>
    <w:p w14:paraId="6B82E78A" w14:textId="78CA58E8" w:rsidR="002B4AC4" w:rsidRPr="00344CAB" w:rsidRDefault="001B7ED8"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hyperlink r:id="rId85" w:history="1">
        <w:r w:rsidRPr="004D1548">
          <w:rPr>
            <w:rStyle w:val="Hypertextovprepojenie"/>
            <w:rFonts w:ascii="Calibri" w:eastAsia="Times New Roman" w:hAnsi="Calibri" w:cs="Calibri"/>
            <w:i/>
            <w:iCs/>
            <w:sz w:val="18"/>
            <w:szCs w:val="18"/>
            <w:lang w:eastAsia="sk-SK"/>
          </w:rPr>
          <w:t>https://uniag.sk/sk/hodnotenie-vzdelavacieho-procesu</w:t>
        </w:r>
      </w:hyperlink>
    </w:p>
    <w:p w14:paraId="702D5DB6" w14:textId="77777777" w:rsidR="001B7ED8" w:rsidRDefault="001B7ED8"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p>
    <w:p w14:paraId="0F4C243D" w14:textId="5E90297D" w:rsidR="00862588" w:rsidRPr="00344CAB" w:rsidRDefault="00862588"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1</w:t>
      </w:r>
      <w:r w:rsidR="00261C5C">
        <w:rPr>
          <w:rFonts w:ascii="Calibri" w:eastAsia="Times New Roman" w:hAnsi="Calibri" w:cs="Calibri"/>
          <w:b/>
          <w:bCs/>
          <w:color w:val="538135" w:themeColor="accent6" w:themeShade="BF"/>
          <w:sz w:val="28"/>
          <w:szCs w:val="28"/>
          <w:lang w:eastAsia="sk-SK"/>
        </w:rPr>
        <w:t>1</w:t>
      </w:r>
      <w:r w:rsidRPr="00344CAB">
        <w:rPr>
          <w:rFonts w:ascii="Calibri" w:eastAsia="Times New Roman" w:hAnsi="Calibri" w:cs="Calibri"/>
          <w:b/>
          <w:bCs/>
          <w:color w:val="538135" w:themeColor="accent6" w:themeShade="BF"/>
          <w:sz w:val="28"/>
          <w:szCs w:val="28"/>
          <w:lang w:eastAsia="sk-SK"/>
        </w:rPr>
        <w:t>. Prílohy</w:t>
      </w:r>
    </w:p>
    <w:p w14:paraId="774AB4D8" w14:textId="77777777" w:rsidR="005D31F3" w:rsidRPr="00344CAB" w:rsidRDefault="005D31F3" w:rsidP="00102356">
      <w:pPr>
        <w:spacing w:after="0" w:line="240" w:lineRule="auto"/>
        <w:jc w:val="both"/>
        <w:textAlignment w:val="baseline"/>
        <w:rPr>
          <w:rFonts w:ascii="Calibri" w:eastAsia="Times New Roman" w:hAnsi="Calibri" w:cs="Calibri"/>
          <w:b/>
          <w:bCs/>
          <w:sz w:val="18"/>
          <w:szCs w:val="18"/>
          <w:lang w:eastAsia="sk-SK"/>
        </w:rPr>
      </w:pPr>
    </w:p>
    <w:p w14:paraId="058E6090" w14:textId="570E1765" w:rsidR="005D31F3" w:rsidRDefault="005D31F3" w:rsidP="00102356">
      <w:pPr>
        <w:spacing w:after="0" w:line="240" w:lineRule="auto"/>
        <w:jc w:val="both"/>
        <w:textAlignment w:val="baseline"/>
        <w:rPr>
          <w:rFonts w:ascii="Calibri" w:eastAsia="Times New Roman" w:hAnsi="Calibri" w:cs="Calibri"/>
          <w:b/>
          <w:i/>
          <w:sz w:val="18"/>
          <w:szCs w:val="18"/>
          <w:lang w:eastAsia="sk-SK"/>
        </w:rPr>
      </w:pPr>
      <w:r w:rsidRPr="00344CAB">
        <w:rPr>
          <w:rFonts w:ascii="Calibri" w:eastAsia="Times New Roman" w:hAnsi="Calibri" w:cs="Calibri"/>
          <w:i/>
          <w:iCs/>
          <w:sz w:val="18"/>
          <w:szCs w:val="18"/>
          <w:lang w:eastAsia="sk-SK"/>
        </w:rPr>
        <w:t xml:space="preserve">Príloha č. 1: </w:t>
      </w:r>
      <w:r w:rsidR="007315EF">
        <w:rPr>
          <w:rFonts w:ascii="Calibri" w:eastAsia="Times New Roman" w:hAnsi="Calibri" w:cs="Calibri"/>
          <w:b/>
          <w:bCs/>
          <w:i/>
          <w:iCs/>
          <w:sz w:val="18"/>
          <w:szCs w:val="18"/>
          <w:lang w:eastAsia="sk-SK"/>
        </w:rPr>
        <w:t>Študijný plán</w:t>
      </w:r>
    </w:p>
    <w:p w14:paraId="07C156EF" w14:textId="0055659E" w:rsidR="007315EF" w:rsidRPr="00344CAB" w:rsidRDefault="005D31F3" w:rsidP="00102356">
      <w:pPr>
        <w:spacing w:after="0" w:line="240" w:lineRule="auto"/>
        <w:jc w:val="both"/>
        <w:textAlignment w:val="baseline"/>
        <w:rPr>
          <w:rFonts w:ascii="Calibri" w:eastAsia="Times New Roman" w:hAnsi="Calibri" w:cs="Calibri"/>
          <w:i/>
          <w:iCs/>
          <w:sz w:val="18"/>
          <w:szCs w:val="18"/>
          <w:lang w:eastAsia="sk-SK"/>
        </w:rPr>
      </w:pPr>
      <w:r w:rsidRPr="00344CAB">
        <w:rPr>
          <w:rFonts w:ascii="Calibri" w:eastAsia="Times New Roman" w:hAnsi="Calibri" w:cs="Calibri"/>
          <w:i/>
          <w:iCs/>
          <w:sz w:val="18"/>
          <w:szCs w:val="18"/>
          <w:lang w:eastAsia="sk-SK"/>
        </w:rPr>
        <w:t xml:space="preserve">Príloha č. </w:t>
      </w:r>
      <w:r w:rsidR="007315EF">
        <w:rPr>
          <w:rFonts w:ascii="Calibri" w:eastAsia="Times New Roman" w:hAnsi="Calibri" w:cs="Calibri"/>
          <w:i/>
          <w:iCs/>
          <w:sz w:val="18"/>
          <w:szCs w:val="18"/>
          <w:lang w:eastAsia="sk-SK"/>
        </w:rPr>
        <w:t xml:space="preserve">2: </w:t>
      </w:r>
      <w:r w:rsidR="007315EF" w:rsidRPr="007315EF">
        <w:rPr>
          <w:rFonts w:ascii="Calibri" w:eastAsia="Times New Roman" w:hAnsi="Calibri" w:cs="Calibri"/>
          <w:b/>
          <w:bCs/>
          <w:i/>
          <w:iCs/>
          <w:sz w:val="18"/>
          <w:szCs w:val="18"/>
          <w:lang w:eastAsia="sk-SK"/>
        </w:rPr>
        <w:t>ILP listy a podrobné sylaby predmetov</w:t>
      </w:r>
    </w:p>
    <w:p w14:paraId="6F99D1CE" w14:textId="1FC9749F" w:rsidR="005D31F3" w:rsidRDefault="005D31F3" w:rsidP="7770390C">
      <w:pPr>
        <w:spacing w:after="0" w:line="240" w:lineRule="auto"/>
        <w:jc w:val="both"/>
        <w:rPr>
          <w:rFonts w:ascii="Calibri" w:eastAsia="Times New Roman" w:hAnsi="Calibri" w:cs="Calibri"/>
          <w:i/>
          <w:iCs/>
          <w:sz w:val="18"/>
          <w:szCs w:val="18"/>
          <w:lang w:eastAsia="sk-SK"/>
        </w:rPr>
      </w:pPr>
      <w:r w:rsidRPr="7770390C">
        <w:rPr>
          <w:rFonts w:ascii="Calibri" w:eastAsia="Times New Roman" w:hAnsi="Calibri" w:cs="Calibri"/>
          <w:i/>
          <w:iCs/>
          <w:sz w:val="18"/>
          <w:szCs w:val="18"/>
          <w:lang w:eastAsia="sk-SK"/>
        </w:rPr>
        <w:t xml:space="preserve">Príloha č. 3 </w:t>
      </w:r>
      <w:r w:rsidRPr="7770390C">
        <w:rPr>
          <w:rFonts w:ascii="Calibri" w:eastAsia="Times New Roman" w:hAnsi="Calibri" w:cs="Calibri"/>
          <w:b/>
          <w:bCs/>
          <w:i/>
          <w:iCs/>
          <w:sz w:val="18"/>
          <w:szCs w:val="18"/>
          <w:lang w:eastAsia="sk-SK"/>
        </w:rPr>
        <w:t xml:space="preserve">Zápis </w:t>
      </w:r>
      <w:r w:rsidR="007315EF" w:rsidRPr="7770390C">
        <w:rPr>
          <w:rFonts w:ascii="Calibri" w:eastAsia="Times New Roman" w:hAnsi="Calibri" w:cs="Calibri"/>
          <w:b/>
          <w:bCs/>
          <w:i/>
          <w:iCs/>
          <w:sz w:val="18"/>
          <w:szCs w:val="18"/>
          <w:lang w:eastAsia="sk-SK"/>
        </w:rPr>
        <w:t>z prerokovania</w:t>
      </w:r>
      <w:r w:rsidRPr="7770390C">
        <w:rPr>
          <w:rFonts w:ascii="Calibri" w:eastAsia="Times New Roman" w:hAnsi="Calibri" w:cs="Calibri"/>
          <w:b/>
          <w:bCs/>
          <w:i/>
          <w:iCs/>
          <w:sz w:val="18"/>
          <w:szCs w:val="18"/>
          <w:lang w:eastAsia="sk-SK"/>
        </w:rPr>
        <w:t xml:space="preserve"> Programovej komisie</w:t>
      </w:r>
      <w:r w:rsidRPr="7770390C">
        <w:rPr>
          <w:rFonts w:ascii="Calibri" w:eastAsia="Times New Roman" w:hAnsi="Calibri" w:cs="Calibri"/>
          <w:i/>
          <w:iCs/>
          <w:sz w:val="18"/>
          <w:szCs w:val="18"/>
          <w:lang w:eastAsia="sk-SK"/>
        </w:rPr>
        <w:t xml:space="preserve"> študijného programu </w:t>
      </w:r>
      <w:r w:rsidR="61D80469" w:rsidRPr="7770390C">
        <w:rPr>
          <w:rFonts w:ascii="Calibri" w:eastAsia="Times New Roman" w:hAnsi="Calibri" w:cs="Calibri"/>
          <w:i/>
          <w:iCs/>
          <w:sz w:val="18"/>
          <w:szCs w:val="18"/>
          <w:lang w:eastAsia="sk-SK"/>
        </w:rPr>
        <w:t>manažment živočíšnej výroby 2. stupeň</w:t>
      </w:r>
    </w:p>
    <w:p w14:paraId="4B9262C2" w14:textId="78BC267E" w:rsidR="008C0FEA" w:rsidRDefault="005D31F3" w:rsidP="00102356">
      <w:pPr>
        <w:spacing w:after="0" w:line="240" w:lineRule="auto"/>
        <w:ind w:right="121"/>
        <w:jc w:val="both"/>
        <w:textAlignment w:val="baseline"/>
        <w:rPr>
          <w:rFonts w:ascii="Calibri" w:eastAsia="Times New Roman" w:hAnsi="Calibri" w:cs="Calibri"/>
          <w:b/>
          <w:bCs/>
          <w:i/>
          <w:iCs/>
          <w:sz w:val="18"/>
          <w:szCs w:val="18"/>
          <w:lang w:eastAsia="sk-SK"/>
        </w:rPr>
      </w:pPr>
      <w:r w:rsidRPr="00344CAB">
        <w:rPr>
          <w:rFonts w:ascii="Calibri" w:eastAsia="Times New Roman" w:hAnsi="Calibri" w:cs="Calibri"/>
          <w:i/>
          <w:iCs/>
          <w:sz w:val="18"/>
          <w:szCs w:val="18"/>
          <w:lang w:eastAsia="sk-SK"/>
        </w:rPr>
        <w:t xml:space="preserve">Príloha č. 4: </w:t>
      </w:r>
      <w:r w:rsidR="008D6268" w:rsidRPr="008D6268">
        <w:rPr>
          <w:rFonts w:ascii="Calibri" w:eastAsia="Times New Roman" w:hAnsi="Calibri" w:cs="Calibri"/>
          <w:b/>
          <w:bCs/>
          <w:i/>
          <w:iCs/>
          <w:sz w:val="18"/>
          <w:szCs w:val="18"/>
          <w:lang w:eastAsia="sk-SK"/>
        </w:rPr>
        <w:t>Žiadosť o</w:t>
      </w:r>
      <w:r w:rsidR="000802C8">
        <w:rPr>
          <w:rFonts w:ascii="Calibri" w:eastAsia="Times New Roman" w:hAnsi="Calibri" w:cs="Calibri"/>
          <w:b/>
          <w:bCs/>
          <w:i/>
          <w:iCs/>
          <w:sz w:val="18"/>
          <w:szCs w:val="18"/>
          <w:lang w:eastAsia="sk-SK"/>
        </w:rPr>
        <w:t> </w:t>
      </w:r>
      <w:r w:rsidR="008D6268" w:rsidRPr="008D6268">
        <w:rPr>
          <w:rFonts w:ascii="Calibri" w:eastAsia="Times New Roman" w:hAnsi="Calibri" w:cs="Calibri"/>
          <w:b/>
          <w:bCs/>
          <w:i/>
          <w:iCs/>
          <w:sz w:val="18"/>
          <w:szCs w:val="18"/>
          <w:lang w:eastAsia="sk-SK"/>
        </w:rPr>
        <w:t>akreditáciu</w:t>
      </w:r>
      <w:r w:rsidR="000802C8">
        <w:rPr>
          <w:rFonts w:ascii="Calibri" w:eastAsia="Times New Roman" w:hAnsi="Calibri" w:cs="Calibri"/>
          <w:b/>
          <w:bCs/>
          <w:i/>
          <w:iCs/>
          <w:sz w:val="18"/>
          <w:szCs w:val="18"/>
          <w:lang w:eastAsia="sk-SK"/>
        </w:rPr>
        <w:t>/úpravu</w:t>
      </w:r>
      <w:r w:rsidR="008D6268" w:rsidRPr="008D6268">
        <w:rPr>
          <w:rFonts w:ascii="Calibri" w:eastAsia="Times New Roman" w:hAnsi="Calibri" w:cs="Calibri"/>
          <w:b/>
          <w:bCs/>
          <w:i/>
          <w:iCs/>
          <w:sz w:val="18"/>
          <w:szCs w:val="18"/>
          <w:lang w:eastAsia="sk-SK"/>
        </w:rPr>
        <w:t xml:space="preserve"> nového študijného programu</w:t>
      </w:r>
      <w:r w:rsidR="008D6268">
        <w:rPr>
          <w:rFonts w:ascii="Calibri" w:eastAsia="Times New Roman" w:hAnsi="Calibri" w:cs="Calibri"/>
          <w:b/>
          <w:bCs/>
          <w:i/>
          <w:iCs/>
          <w:sz w:val="18"/>
          <w:szCs w:val="18"/>
          <w:lang w:eastAsia="sk-SK"/>
        </w:rPr>
        <w:t xml:space="preserve"> </w:t>
      </w:r>
      <w:r w:rsidR="008C0FEA">
        <w:rPr>
          <w:rFonts w:ascii="Calibri" w:eastAsia="Times New Roman" w:hAnsi="Calibri" w:cs="Calibri"/>
          <w:b/>
          <w:bCs/>
          <w:i/>
          <w:iCs/>
          <w:sz w:val="18"/>
          <w:szCs w:val="18"/>
          <w:lang w:eastAsia="sk-SK"/>
        </w:rPr>
        <w:t xml:space="preserve"> vrátane dokumentov: </w:t>
      </w:r>
      <w:r w:rsidR="008D6268">
        <w:rPr>
          <w:rFonts w:ascii="Calibri" w:eastAsia="Times New Roman" w:hAnsi="Calibri" w:cs="Calibri"/>
          <w:b/>
          <w:bCs/>
          <w:i/>
          <w:iCs/>
          <w:sz w:val="18"/>
          <w:szCs w:val="18"/>
          <w:lang w:eastAsia="sk-SK"/>
        </w:rPr>
        <w:t xml:space="preserve"> </w:t>
      </w:r>
    </w:p>
    <w:p w14:paraId="3A2F544D" w14:textId="4AEB9A7C" w:rsidR="008C0FEA" w:rsidRPr="000802C8" w:rsidRDefault="008C0FEA" w:rsidP="00102356">
      <w:pPr>
        <w:spacing w:after="0" w:line="240" w:lineRule="auto"/>
        <w:ind w:right="121"/>
        <w:jc w:val="both"/>
        <w:textAlignment w:val="baseline"/>
        <w:rPr>
          <w:rFonts w:ascii="Calibri" w:eastAsia="Times New Roman" w:hAnsi="Calibri" w:cs="Calibri"/>
          <w:i/>
          <w:iCs/>
          <w:sz w:val="18"/>
          <w:szCs w:val="18"/>
          <w:lang w:eastAsia="sk-SK"/>
        </w:rPr>
      </w:pPr>
      <w:r w:rsidRPr="000802C8">
        <w:rPr>
          <w:rFonts w:ascii="Calibri" w:eastAsia="Times New Roman" w:hAnsi="Calibri" w:cs="Calibri"/>
          <w:i/>
          <w:iCs/>
          <w:sz w:val="18"/>
          <w:szCs w:val="18"/>
          <w:lang w:eastAsia="sk-SK"/>
        </w:rPr>
        <w:t>Vedecko/umelecko-pedagogická charakteristika (VUPCH) novej osoby</w:t>
      </w:r>
    </w:p>
    <w:p w14:paraId="44C1E424" w14:textId="77777777" w:rsidR="008C0FEA" w:rsidRPr="000802C8" w:rsidRDefault="008C0FEA" w:rsidP="00102356">
      <w:pPr>
        <w:spacing w:after="0" w:line="240" w:lineRule="auto"/>
        <w:ind w:right="121"/>
        <w:jc w:val="both"/>
        <w:textAlignment w:val="baseline"/>
        <w:rPr>
          <w:rFonts w:ascii="Calibri" w:eastAsia="Times New Roman" w:hAnsi="Calibri" w:cs="Calibri"/>
          <w:i/>
          <w:iCs/>
          <w:sz w:val="18"/>
          <w:szCs w:val="18"/>
          <w:lang w:eastAsia="sk-SK"/>
        </w:rPr>
      </w:pPr>
      <w:r w:rsidRPr="000802C8">
        <w:rPr>
          <w:rFonts w:ascii="Calibri" w:eastAsia="Times New Roman" w:hAnsi="Calibri" w:cs="Calibri"/>
          <w:i/>
          <w:iCs/>
          <w:sz w:val="18"/>
          <w:szCs w:val="18"/>
          <w:lang w:eastAsia="sk-SK"/>
        </w:rPr>
        <w:t>Charakteristika predkladaného výstupu tvorivej činnosti (VTC) novej osoby</w:t>
      </w:r>
    </w:p>
    <w:p w14:paraId="3D3AF8F2" w14:textId="61063811" w:rsidR="00981662" w:rsidRPr="00255F26" w:rsidRDefault="008C0FEA" w:rsidP="00102356">
      <w:pPr>
        <w:spacing w:after="0" w:line="240" w:lineRule="auto"/>
        <w:ind w:right="121"/>
        <w:jc w:val="both"/>
        <w:textAlignment w:val="baseline"/>
        <w:rPr>
          <w:rFonts w:ascii="Calibri" w:eastAsia="Times New Roman" w:hAnsi="Calibri" w:cs="Calibri"/>
          <w:i/>
          <w:sz w:val="18"/>
          <w:szCs w:val="18"/>
          <w:lang w:eastAsia="sk-SK"/>
        </w:rPr>
      </w:pPr>
      <w:r w:rsidRPr="000802C8">
        <w:rPr>
          <w:rFonts w:ascii="Calibri" w:eastAsia="Times New Roman" w:hAnsi="Calibri" w:cs="Calibri"/>
          <w:i/>
          <w:iCs/>
          <w:sz w:val="18"/>
          <w:szCs w:val="18"/>
          <w:lang w:eastAsia="sk-SK"/>
        </w:rPr>
        <w:t>Celkový profil kvality výstupov tvorivej činnosti po doplnení novej osoby</w:t>
      </w:r>
      <w:r w:rsidR="0085407B" w:rsidRPr="00344CAB">
        <w:rPr>
          <w:b/>
          <w:bCs/>
          <w:sz w:val="24"/>
          <w:szCs w:val="24"/>
        </w:rPr>
        <w:t xml:space="preserve">                                                                                                                                                                                                                        </w:t>
      </w:r>
    </w:p>
    <w:sectPr w:rsidR="00981662" w:rsidRPr="00255F26" w:rsidSect="00102356">
      <w:headerReference w:type="default" r:id="rId86"/>
      <w:footerReference w:type="default" r:id="rId87"/>
      <w:pgSz w:w="11906" w:h="16838"/>
      <w:pgMar w:top="862"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9ED1F" w14:textId="77777777" w:rsidR="00B33624" w:rsidRDefault="00B33624" w:rsidP="00111AAB">
      <w:pPr>
        <w:spacing w:after="0" w:line="240" w:lineRule="auto"/>
      </w:pPr>
      <w:r>
        <w:separator/>
      </w:r>
    </w:p>
  </w:endnote>
  <w:endnote w:type="continuationSeparator" w:id="0">
    <w:p w14:paraId="76E51DBA" w14:textId="77777777" w:rsidR="00B33624" w:rsidRDefault="00B33624" w:rsidP="00111AAB">
      <w:pPr>
        <w:spacing w:after="0" w:line="240" w:lineRule="auto"/>
      </w:pPr>
      <w:r>
        <w:continuationSeparator/>
      </w:r>
    </w:p>
  </w:endnote>
  <w:endnote w:type="continuationNotice" w:id="1">
    <w:p w14:paraId="2E251D32" w14:textId="77777777" w:rsidR="00B33624" w:rsidRDefault="00B336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6DD0" w14:textId="79335164" w:rsidR="00450A98" w:rsidRPr="00FD0E18" w:rsidRDefault="00450A98">
    <w:pPr>
      <w:pStyle w:val="Pta"/>
      <w:rPr>
        <w:rFonts w:cstheme="minorHAnsi"/>
        <w:i/>
        <w:sz w:val="16"/>
        <w:szCs w:val="16"/>
      </w:rPr>
    </w:pPr>
    <w:r w:rsidRPr="00A14B95">
      <w:rPr>
        <w:rFonts w:ascii="Arial" w:hAnsi="Arial" w:cs="Arial"/>
        <w:i/>
        <w:sz w:val="14"/>
        <w:szCs w:val="18"/>
      </w:rPr>
      <w:tab/>
    </w:r>
    <w:r w:rsidRPr="001C2BAC">
      <w:rPr>
        <w:rFonts w:cstheme="minorHAnsi"/>
        <w:i/>
        <w:sz w:val="16"/>
        <w:szCs w:val="16"/>
      </w:rPr>
      <w:t xml:space="preserve">Strana </w:t>
    </w:r>
    <w:sdt>
      <w:sdtPr>
        <w:rPr>
          <w:rFonts w:cstheme="minorHAnsi"/>
          <w:i/>
          <w:color w:val="2B579A"/>
          <w:sz w:val="16"/>
          <w:szCs w:val="16"/>
          <w:shd w:val="clear" w:color="auto" w:fill="E6E6E6"/>
        </w:rPr>
        <w:id w:val="1323695101"/>
        <w:docPartObj>
          <w:docPartGallery w:val="Page Numbers (Bottom of Page)"/>
          <w:docPartUnique/>
        </w:docPartObj>
      </w:sdtPr>
      <w:sdtContent>
        <w:r w:rsidRPr="001C2BAC">
          <w:rPr>
            <w:rFonts w:cstheme="minorHAnsi"/>
            <w:i/>
            <w:color w:val="2B579A"/>
            <w:sz w:val="16"/>
            <w:szCs w:val="16"/>
            <w:shd w:val="clear" w:color="auto" w:fill="E6E6E6"/>
          </w:rPr>
          <w:fldChar w:fldCharType="begin"/>
        </w:r>
        <w:r w:rsidRPr="001C2BAC">
          <w:rPr>
            <w:rFonts w:cstheme="minorHAnsi"/>
            <w:i/>
            <w:sz w:val="16"/>
            <w:szCs w:val="16"/>
          </w:rPr>
          <w:instrText>PAGE   \* MERGEFORMAT</w:instrText>
        </w:r>
        <w:r w:rsidRPr="001C2BAC">
          <w:rPr>
            <w:rFonts w:cstheme="minorHAnsi"/>
            <w:i/>
            <w:color w:val="2B579A"/>
            <w:sz w:val="16"/>
            <w:szCs w:val="16"/>
            <w:shd w:val="clear" w:color="auto" w:fill="E6E6E6"/>
          </w:rPr>
          <w:fldChar w:fldCharType="separate"/>
        </w:r>
        <w:r w:rsidR="00B07DB7">
          <w:rPr>
            <w:rFonts w:cstheme="minorHAnsi"/>
            <w:i/>
            <w:noProof/>
            <w:sz w:val="16"/>
            <w:szCs w:val="16"/>
          </w:rPr>
          <w:t>11</w:t>
        </w:r>
        <w:r w:rsidRPr="001C2BAC">
          <w:rPr>
            <w:rFonts w:cstheme="minorHAnsi"/>
            <w:i/>
            <w:color w:val="2B579A"/>
            <w:sz w:val="16"/>
            <w:szCs w:val="16"/>
            <w:shd w:val="clear" w:color="auto" w:fill="E6E6E6"/>
          </w:rPr>
          <w:fldChar w:fldCharType="end"/>
        </w:r>
      </w:sdtContent>
    </w:sdt>
    <w:r w:rsidRPr="001C2BAC">
      <w:rPr>
        <w:rFonts w:cstheme="minorHAnsi"/>
        <w:i/>
        <w:sz w:val="16"/>
        <w:szCs w:val="16"/>
      </w:rPr>
      <w:t xml:space="preserve"> z </w:t>
    </w:r>
    <w:r w:rsidRPr="001C2BAC">
      <w:rPr>
        <w:rFonts w:cstheme="minorHAnsi"/>
        <w:i/>
        <w:color w:val="2B579A"/>
        <w:sz w:val="16"/>
        <w:szCs w:val="16"/>
        <w:shd w:val="clear" w:color="auto" w:fill="E6E6E6"/>
      </w:rPr>
      <w:fldChar w:fldCharType="begin"/>
    </w:r>
    <w:r w:rsidRPr="001C2BAC">
      <w:rPr>
        <w:rFonts w:cstheme="minorHAnsi"/>
        <w:i/>
        <w:sz w:val="16"/>
        <w:szCs w:val="16"/>
      </w:rPr>
      <w:instrText xml:space="preserve"> NUMPAGES   \* MERGEFORMAT </w:instrText>
    </w:r>
    <w:r w:rsidRPr="001C2BAC">
      <w:rPr>
        <w:rFonts w:cstheme="minorHAnsi"/>
        <w:i/>
        <w:color w:val="2B579A"/>
        <w:sz w:val="16"/>
        <w:szCs w:val="16"/>
        <w:shd w:val="clear" w:color="auto" w:fill="E6E6E6"/>
      </w:rPr>
      <w:fldChar w:fldCharType="separate"/>
    </w:r>
    <w:r w:rsidR="00B07DB7">
      <w:rPr>
        <w:rFonts w:cstheme="minorHAnsi"/>
        <w:i/>
        <w:noProof/>
        <w:sz w:val="16"/>
        <w:szCs w:val="16"/>
      </w:rPr>
      <w:t>11</w:t>
    </w:r>
    <w:r w:rsidRPr="001C2BAC">
      <w:rPr>
        <w:rFonts w:cstheme="minorHAnsi"/>
        <w:i/>
        <w:color w:val="2B579A"/>
        <w:sz w:val="16"/>
        <w:szCs w:val="16"/>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1E860" w14:textId="77777777" w:rsidR="00B33624" w:rsidRDefault="00B33624" w:rsidP="00111AAB">
      <w:pPr>
        <w:spacing w:after="0" w:line="240" w:lineRule="auto"/>
      </w:pPr>
      <w:r>
        <w:separator/>
      </w:r>
    </w:p>
  </w:footnote>
  <w:footnote w:type="continuationSeparator" w:id="0">
    <w:p w14:paraId="596BF616" w14:textId="77777777" w:rsidR="00B33624" w:rsidRDefault="00B33624" w:rsidP="00111AAB">
      <w:pPr>
        <w:spacing w:after="0" w:line="240" w:lineRule="auto"/>
      </w:pPr>
      <w:r>
        <w:continuationSeparator/>
      </w:r>
    </w:p>
  </w:footnote>
  <w:footnote w:type="continuationNotice" w:id="1">
    <w:p w14:paraId="4DCFC72D" w14:textId="77777777" w:rsidR="00B33624" w:rsidRDefault="00B336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0CE8D" w14:textId="78FD20D2" w:rsidR="00450A98" w:rsidRDefault="7770390C" w:rsidP="7770390C">
    <w:pPr>
      <w:pStyle w:val="Hlavika"/>
      <w:rPr>
        <w:i/>
        <w:iCs/>
        <w:color w:val="0070C0"/>
        <w:sz w:val="20"/>
        <w:szCs w:val="20"/>
      </w:rPr>
    </w:pPr>
    <w:r w:rsidRPr="7770390C">
      <w:rPr>
        <w:i/>
        <w:iCs/>
        <w:color w:val="0070C0"/>
        <w:sz w:val="20"/>
        <w:szCs w:val="20"/>
      </w:rPr>
      <w:t>Opis študijného programu manažment živočíšnej výroby, 2. stupeň, 2. roky, Sj</w:t>
    </w:r>
  </w:p>
  <w:p w14:paraId="58678276" w14:textId="77777777" w:rsidR="00450A98" w:rsidRPr="00A8061E" w:rsidRDefault="00450A98">
    <w:pPr>
      <w:pStyle w:val="Hlavika"/>
      <w:rPr>
        <w:i/>
        <w:iCs/>
        <w:color w:val="0070C0"/>
        <w:sz w:val="20"/>
        <w:szCs w:val="20"/>
      </w:rPr>
    </w:pPr>
  </w:p>
  <w:p w14:paraId="7D8E8D18" w14:textId="77777777" w:rsidR="00450A98" w:rsidRPr="00E024DD" w:rsidRDefault="00450A98">
    <w:pPr>
      <w:pStyle w:val="Hlavika"/>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0941"/>
    <w:multiLevelType w:val="hybridMultilevel"/>
    <w:tmpl w:val="846A3E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9412D3"/>
    <w:multiLevelType w:val="hybridMultilevel"/>
    <w:tmpl w:val="FFFFFFFF"/>
    <w:lvl w:ilvl="0" w:tplc="B5982300">
      <w:start w:val="1"/>
      <w:numFmt w:val="bullet"/>
      <w:lvlText w:val=""/>
      <w:lvlJc w:val="left"/>
      <w:pPr>
        <w:ind w:left="720" w:hanging="360"/>
      </w:pPr>
      <w:rPr>
        <w:rFonts w:ascii="Symbol" w:hAnsi="Symbol" w:hint="default"/>
      </w:rPr>
    </w:lvl>
    <w:lvl w:ilvl="1" w:tplc="14822B02">
      <w:start w:val="1"/>
      <w:numFmt w:val="bullet"/>
      <w:lvlText w:val="o"/>
      <w:lvlJc w:val="left"/>
      <w:pPr>
        <w:ind w:left="1440" w:hanging="360"/>
      </w:pPr>
      <w:rPr>
        <w:rFonts w:ascii="Courier New" w:hAnsi="Courier New" w:hint="default"/>
      </w:rPr>
    </w:lvl>
    <w:lvl w:ilvl="2" w:tplc="47063AB0">
      <w:start w:val="1"/>
      <w:numFmt w:val="bullet"/>
      <w:lvlText w:val=""/>
      <w:lvlJc w:val="left"/>
      <w:pPr>
        <w:ind w:left="2160" w:hanging="360"/>
      </w:pPr>
      <w:rPr>
        <w:rFonts w:ascii="Wingdings" w:hAnsi="Wingdings" w:hint="default"/>
      </w:rPr>
    </w:lvl>
    <w:lvl w:ilvl="3" w:tplc="F680356E">
      <w:start w:val="1"/>
      <w:numFmt w:val="bullet"/>
      <w:lvlText w:val=""/>
      <w:lvlJc w:val="left"/>
      <w:pPr>
        <w:ind w:left="2880" w:hanging="360"/>
      </w:pPr>
      <w:rPr>
        <w:rFonts w:ascii="Symbol" w:hAnsi="Symbol" w:hint="default"/>
      </w:rPr>
    </w:lvl>
    <w:lvl w:ilvl="4" w:tplc="0E96E85A">
      <w:start w:val="1"/>
      <w:numFmt w:val="bullet"/>
      <w:lvlText w:val="o"/>
      <w:lvlJc w:val="left"/>
      <w:pPr>
        <w:ind w:left="3600" w:hanging="360"/>
      </w:pPr>
      <w:rPr>
        <w:rFonts w:ascii="Courier New" w:hAnsi="Courier New" w:hint="default"/>
      </w:rPr>
    </w:lvl>
    <w:lvl w:ilvl="5" w:tplc="54B2C208">
      <w:start w:val="1"/>
      <w:numFmt w:val="bullet"/>
      <w:lvlText w:val=""/>
      <w:lvlJc w:val="left"/>
      <w:pPr>
        <w:ind w:left="4320" w:hanging="360"/>
      </w:pPr>
      <w:rPr>
        <w:rFonts w:ascii="Wingdings" w:hAnsi="Wingdings" w:hint="default"/>
      </w:rPr>
    </w:lvl>
    <w:lvl w:ilvl="6" w:tplc="455AEFC4">
      <w:start w:val="1"/>
      <w:numFmt w:val="bullet"/>
      <w:lvlText w:val=""/>
      <w:lvlJc w:val="left"/>
      <w:pPr>
        <w:ind w:left="5040" w:hanging="360"/>
      </w:pPr>
      <w:rPr>
        <w:rFonts w:ascii="Symbol" w:hAnsi="Symbol" w:hint="default"/>
      </w:rPr>
    </w:lvl>
    <w:lvl w:ilvl="7" w:tplc="E862BA16">
      <w:start w:val="1"/>
      <w:numFmt w:val="bullet"/>
      <w:lvlText w:val="o"/>
      <w:lvlJc w:val="left"/>
      <w:pPr>
        <w:ind w:left="5760" w:hanging="360"/>
      </w:pPr>
      <w:rPr>
        <w:rFonts w:ascii="Courier New" w:hAnsi="Courier New" w:hint="default"/>
      </w:rPr>
    </w:lvl>
    <w:lvl w:ilvl="8" w:tplc="697E78E0">
      <w:start w:val="1"/>
      <w:numFmt w:val="bullet"/>
      <w:lvlText w:val=""/>
      <w:lvlJc w:val="left"/>
      <w:pPr>
        <w:ind w:left="6480" w:hanging="360"/>
      </w:pPr>
      <w:rPr>
        <w:rFonts w:ascii="Wingdings" w:hAnsi="Wingdings" w:hint="default"/>
      </w:rPr>
    </w:lvl>
  </w:abstractNum>
  <w:abstractNum w:abstractNumId="2" w15:restartNumberingAfterBreak="0">
    <w:nsid w:val="069F3048"/>
    <w:multiLevelType w:val="hybridMultilevel"/>
    <w:tmpl w:val="F3CEC396"/>
    <w:lvl w:ilvl="0" w:tplc="06A668DA">
      <w:start w:val="1"/>
      <w:numFmt w:val="bullet"/>
      <w:lvlText w:val="-"/>
      <w:lvlJc w:val="left"/>
      <w:pPr>
        <w:ind w:left="720" w:hanging="360"/>
      </w:pPr>
      <w:rPr>
        <w:rFonts w:ascii="Calibri" w:hAnsi="Calibri" w:hint="default"/>
      </w:rPr>
    </w:lvl>
    <w:lvl w:ilvl="1" w:tplc="F0B887DC">
      <w:start w:val="1"/>
      <w:numFmt w:val="bullet"/>
      <w:lvlText w:val="o"/>
      <w:lvlJc w:val="left"/>
      <w:pPr>
        <w:ind w:left="1440" w:hanging="360"/>
      </w:pPr>
      <w:rPr>
        <w:rFonts w:ascii="Courier New" w:hAnsi="Courier New" w:hint="default"/>
      </w:rPr>
    </w:lvl>
    <w:lvl w:ilvl="2" w:tplc="94340C50">
      <w:start w:val="1"/>
      <w:numFmt w:val="bullet"/>
      <w:lvlText w:val=""/>
      <w:lvlJc w:val="left"/>
      <w:pPr>
        <w:ind w:left="2160" w:hanging="360"/>
      </w:pPr>
      <w:rPr>
        <w:rFonts w:ascii="Wingdings" w:hAnsi="Wingdings" w:hint="default"/>
      </w:rPr>
    </w:lvl>
    <w:lvl w:ilvl="3" w:tplc="AF283390">
      <w:start w:val="1"/>
      <w:numFmt w:val="bullet"/>
      <w:lvlText w:val=""/>
      <w:lvlJc w:val="left"/>
      <w:pPr>
        <w:ind w:left="2880" w:hanging="360"/>
      </w:pPr>
      <w:rPr>
        <w:rFonts w:ascii="Symbol" w:hAnsi="Symbol" w:hint="default"/>
      </w:rPr>
    </w:lvl>
    <w:lvl w:ilvl="4" w:tplc="768C5DC2">
      <w:start w:val="1"/>
      <w:numFmt w:val="bullet"/>
      <w:lvlText w:val="o"/>
      <w:lvlJc w:val="left"/>
      <w:pPr>
        <w:ind w:left="3600" w:hanging="360"/>
      </w:pPr>
      <w:rPr>
        <w:rFonts w:ascii="Courier New" w:hAnsi="Courier New" w:hint="default"/>
      </w:rPr>
    </w:lvl>
    <w:lvl w:ilvl="5" w:tplc="6C72C544">
      <w:start w:val="1"/>
      <w:numFmt w:val="bullet"/>
      <w:lvlText w:val=""/>
      <w:lvlJc w:val="left"/>
      <w:pPr>
        <w:ind w:left="4320" w:hanging="360"/>
      </w:pPr>
      <w:rPr>
        <w:rFonts w:ascii="Wingdings" w:hAnsi="Wingdings" w:hint="default"/>
      </w:rPr>
    </w:lvl>
    <w:lvl w:ilvl="6" w:tplc="3E8C0D9C">
      <w:start w:val="1"/>
      <w:numFmt w:val="bullet"/>
      <w:lvlText w:val=""/>
      <w:lvlJc w:val="left"/>
      <w:pPr>
        <w:ind w:left="5040" w:hanging="360"/>
      </w:pPr>
      <w:rPr>
        <w:rFonts w:ascii="Symbol" w:hAnsi="Symbol" w:hint="default"/>
      </w:rPr>
    </w:lvl>
    <w:lvl w:ilvl="7" w:tplc="64F22DB8">
      <w:start w:val="1"/>
      <w:numFmt w:val="bullet"/>
      <w:lvlText w:val="o"/>
      <w:lvlJc w:val="left"/>
      <w:pPr>
        <w:ind w:left="5760" w:hanging="360"/>
      </w:pPr>
      <w:rPr>
        <w:rFonts w:ascii="Courier New" w:hAnsi="Courier New" w:hint="default"/>
      </w:rPr>
    </w:lvl>
    <w:lvl w:ilvl="8" w:tplc="36189A3A">
      <w:start w:val="1"/>
      <w:numFmt w:val="bullet"/>
      <w:lvlText w:val=""/>
      <w:lvlJc w:val="left"/>
      <w:pPr>
        <w:ind w:left="6480" w:hanging="360"/>
      </w:pPr>
      <w:rPr>
        <w:rFonts w:ascii="Wingdings" w:hAnsi="Wingdings" w:hint="default"/>
      </w:rPr>
    </w:lvl>
  </w:abstractNum>
  <w:abstractNum w:abstractNumId="3" w15:restartNumberingAfterBreak="0">
    <w:nsid w:val="0E6F65B3"/>
    <w:multiLevelType w:val="hybridMultilevel"/>
    <w:tmpl w:val="AA2C0624"/>
    <w:lvl w:ilvl="0" w:tplc="D6E82D30">
      <w:numFmt w:val="bullet"/>
      <w:lvlText w:val="-"/>
      <w:lvlJc w:val="left"/>
      <w:pPr>
        <w:ind w:left="833" w:hanging="360"/>
      </w:pPr>
      <w:rPr>
        <w:rFonts w:ascii="Arial" w:eastAsiaTheme="minorHAnsi" w:hAnsi="Arial" w:cs="Aria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4" w15:restartNumberingAfterBreak="0">
    <w:nsid w:val="11522564"/>
    <w:multiLevelType w:val="hybridMultilevel"/>
    <w:tmpl w:val="F38E4AE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A3B1246"/>
    <w:multiLevelType w:val="hybridMultilevel"/>
    <w:tmpl w:val="6D641E86"/>
    <w:lvl w:ilvl="0" w:tplc="3EBAF10A">
      <w:start w:val="1"/>
      <w:numFmt w:val="lowerLetter"/>
      <w:lvlText w:val="%1)"/>
      <w:lvlJc w:val="left"/>
      <w:pPr>
        <w:ind w:left="360" w:hanging="360"/>
      </w:pPr>
      <w:rPr>
        <w:rFonts w:hint="default"/>
        <w:color w:val="000000" w:themeColor="text1"/>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C837F88"/>
    <w:multiLevelType w:val="hybridMultilevel"/>
    <w:tmpl w:val="9306BDD2"/>
    <w:lvl w:ilvl="0" w:tplc="DC2659A8">
      <w:start w:val="1"/>
      <w:numFmt w:val="bullet"/>
      <w:lvlText w:val="-"/>
      <w:lvlJc w:val="left"/>
      <w:pPr>
        <w:ind w:left="720" w:hanging="360"/>
      </w:pPr>
      <w:rPr>
        <w:rFonts w:ascii="Calibri" w:hAnsi="Calibri" w:hint="default"/>
      </w:rPr>
    </w:lvl>
    <w:lvl w:ilvl="1" w:tplc="D6180B58">
      <w:start w:val="1"/>
      <w:numFmt w:val="bullet"/>
      <w:lvlText w:val="o"/>
      <w:lvlJc w:val="left"/>
      <w:pPr>
        <w:ind w:left="1440" w:hanging="360"/>
      </w:pPr>
      <w:rPr>
        <w:rFonts w:ascii="Courier New" w:hAnsi="Courier New" w:hint="default"/>
      </w:rPr>
    </w:lvl>
    <w:lvl w:ilvl="2" w:tplc="A4528C64">
      <w:start w:val="1"/>
      <w:numFmt w:val="bullet"/>
      <w:lvlText w:val=""/>
      <w:lvlJc w:val="left"/>
      <w:pPr>
        <w:ind w:left="2160" w:hanging="360"/>
      </w:pPr>
      <w:rPr>
        <w:rFonts w:ascii="Wingdings" w:hAnsi="Wingdings" w:hint="default"/>
      </w:rPr>
    </w:lvl>
    <w:lvl w:ilvl="3" w:tplc="6DDC2DC4">
      <w:start w:val="1"/>
      <w:numFmt w:val="bullet"/>
      <w:lvlText w:val=""/>
      <w:lvlJc w:val="left"/>
      <w:pPr>
        <w:ind w:left="2880" w:hanging="360"/>
      </w:pPr>
      <w:rPr>
        <w:rFonts w:ascii="Symbol" w:hAnsi="Symbol" w:hint="default"/>
      </w:rPr>
    </w:lvl>
    <w:lvl w:ilvl="4" w:tplc="3C76E400">
      <w:start w:val="1"/>
      <w:numFmt w:val="bullet"/>
      <w:lvlText w:val="o"/>
      <w:lvlJc w:val="left"/>
      <w:pPr>
        <w:ind w:left="3600" w:hanging="360"/>
      </w:pPr>
      <w:rPr>
        <w:rFonts w:ascii="Courier New" w:hAnsi="Courier New" w:hint="default"/>
      </w:rPr>
    </w:lvl>
    <w:lvl w:ilvl="5" w:tplc="5F14E84C">
      <w:start w:val="1"/>
      <w:numFmt w:val="bullet"/>
      <w:lvlText w:val=""/>
      <w:lvlJc w:val="left"/>
      <w:pPr>
        <w:ind w:left="4320" w:hanging="360"/>
      </w:pPr>
      <w:rPr>
        <w:rFonts w:ascii="Wingdings" w:hAnsi="Wingdings" w:hint="default"/>
      </w:rPr>
    </w:lvl>
    <w:lvl w:ilvl="6" w:tplc="38B25B5A">
      <w:start w:val="1"/>
      <w:numFmt w:val="bullet"/>
      <w:lvlText w:val=""/>
      <w:lvlJc w:val="left"/>
      <w:pPr>
        <w:ind w:left="5040" w:hanging="360"/>
      </w:pPr>
      <w:rPr>
        <w:rFonts w:ascii="Symbol" w:hAnsi="Symbol" w:hint="default"/>
      </w:rPr>
    </w:lvl>
    <w:lvl w:ilvl="7" w:tplc="1046947C">
      <w:start w:val="1"/>
      <w:numFmt w:val="bullet"/>
      <w:lvlText w:val="o"/>
      <w:lvlJc w:val="left"/>
      <w:pPr>
        <w:ind w:left="5760" w:hanging="360"/>
      </w:pPr>
      <w:rPr>
        <w:rFonts w:ascii="Courier New" w:hAnsi="Courier New" w:hint="default"/>
      </w:rPr>
    </w:lvl>
    <w:lvl w:ilvl="8" w:tplc="C76ABEB0">
      <w:start w:val="1"/>
      <w:numFmt w:val="bullet"/>
      <w:lvlText w:val=""/>
      <w:lvlJc w:val="left"/>
      <w:pPr>
        <w:ind w:left="6480" w:hanging="360"/>
      </w:pPr>
      <w:rPr>
        <w:rFonts w:ascii="Wingdings" w:hAnsi="Wingdings" w:hint="default"/>
      </w:rPr>
    </w:lvl>
  </w:abstractNum>
  <w:abstractNum w:abstractNumId="7" w15:restartNumberingAfterBreak="0">
    <w:nsid w:val="219E6C91"/>
    <w:multiLevelType w:val="hybridMultilevel"/>
    <w:tmpl w:val="79CAAE2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651D24"/>
    <w:multiLevelType w:val="hybridMultilevel"/>
    <w:tmpl w:val="382EAAD0"/>
    <w:lvl w:ilvl="0" w:tplc="6D68B7D6">
      <w:start w:val="1"/>
      <w:numFmt w:val="lowerRoman"/>
      <w:lvlText w:val="%1)"/>
      <w:lvlJc w:val="left"/>
      <w:pPr>
        <w:ind w:left="833" w:hanging="72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9" w15:restartNumberingAfterBreak="0">
    <w:nsid w:val="24E3571A"/>
    <w:multiLevelType w:val="hybridMultilevel"/>
    <w:tmpl w:val="81B0BEFE"/>
    <w:lvl w:ilvl="0" w:tplc="CBF29842">
      <w:start w:val="1"/>
      <w:numFmt w:val="bullet"/>
      <w:lvlText w:val="-"/>
      <w:lvlJc w:val="left"/>
      <w:pPr>
        <w:ind w:left="720" w:hanging="360"/>
      </w:pPr>
      <w:rPr>
        <w:rFonts w:ascii="Calibri" w:hAnsi="Calibri" w:hint="default"/>
      </w:rPr>
    </w:lvl>
    <w:lvl w:ilvl="1" w:tplc="C0C24CCA">
      <w:start w:val="1"/>
      <w:numFmt w:val="bullet"/>
      <w:lvlText w:val="o"/>
      <w:lvlJc w:val="left"/>
      <w:pPr>
        <w:ind w:left="1440" w:hanging="360"/>
      </w:pPr>
      <w:rPr>
        <w:rFonts w:ascii="Courier New" w:hAnsi="Courier New" w:hint="default"/>
      </w:rPr>
    </w:lvl>
    <w:lvl w:ilvl="2" w:tplc="3662A0AC">
      <w:start w:val="1"/>
      <w:numFmt w:val="bullet"/>
      <w:lvlText w:val=""/>
      <w:lvlJc w:val="left"/>
      <w:pPr>
        <w:ind w:left="2160" w:hanging="360"/>
      </w:pPr>
      <w:rPr>
        <w:rFonts w:ascii="Wingdings" w:hAnsi="Wingdings" w:hint="default"/>
      </w:rPr>
    </w:lvl>
    <w:lvl w:ilvl="3" w:tplc="619ACF82">
      <w:start w:val="1"/>
      <w:numFmt w:val="bullet"/>
      <w:lvlText w:val=""/>
      <w:lvlJc w:val="left"/>
      <w:pPr>
        <w:ind w:left="2880" w:hanging="360"/>
      </w:pPr>
      <w:rPr>
        <w:rFonts w:ascii="Symbol" w:hAnsi="Symbol" w:hint="default"/>
      </w:rPr>
    </w:lvl>
    <w:lvl w:ilvl="4" w:tplc="5A7A7B18">
      <w:start w:val="1"/>
      <w:numFmt w:val="bullet"/>
      <w:lvlText w:val="o"/>
      <w:lvlJc w:val="left"/>
      <w:pPr>
        <w:ind w:left="3600" w:hanging="360"/>
      </w:pPr>
      <w:rPr>
        <w:rFonts w:ascii="Courier New" w:hAnsi="Courier New" w:hint="default"/>
      </w:rPr>
    </w:lvl>
    <w:lvl w:ilvl="5" w:tplc="ED80E9F0">
      <w:start w:val="1"/>
      <w:numFmt w:val="bullet"/>
      <w:lvlText w:val=""/>
      <w:lvlJc w:val="left"/>
      <w:pPr>
        <w:ind w:left="4320" w:hanging="360"/>
      </w:pPr>
      <w:rPr>
        <w:rFonts w:ascii="Wingdings" w:hAnsi="Wingdings" w:hint="default"/>
      </w:rPr>
    </w:lvl>
    <w:lvl w:ilvl="6" w:tplc="4AF040F2">
      <w:start w:val="1"/>
      <w:numFmt w:val="bullet"/>
      <w:lvlText w:val=""/>
      <w:lvlJc w:val="left"/>
      <w:pPr>
        <w:ind w:left="5040" w:hanging="360"/>
      </w:pPr>
      <w:rPr>
        <w:rFonts w:ascii="Symbol" w:hAnsi="Symbol" w:hint="default"/>
      </w:rPr>
    </w:lvl>
    <w:lvl w:ilvl="7" w:tplc="02EE9E1E">
      <w:start w:val="1"/>
      <w:numFmt w:val="bullet"/>
      <w:lvlText w:val="o"/>
      <w:lvlJc w:val="left"/>
      <w:pPr>
        <w:ind w:left="5760" w:hanging="360"/>
      </w:pPr>
      <w:rPr>
        <w:rFonts w:ascii="Courier New" w:hAnsi="Courier New" w:hint="default"/>
      </w:rPr>
    </w:lvl>
    <w:lvl w:ilvl="8" w:tplc="63622242">
      <w:start w:val="1"/>
      <w:numFmt w:val="bullet"/>
      <w:lvlText w:val=""/>
      <w:lvlJc w:val="left"/>
      <w:pPr>
        <w:ind w:left="6480" w:hanging="360"/>
      </w:pPr>
      <w:rPr>
        <w:rFonts w:ascii="Wingdings" w:hAnsi="Wingdings" w:hint="default"/>
      </w:rPr>
    </w:lvl>
  </w:abstractNum>
  <w:abstractNum w:abstractNumId="10" w15:restartNumberingAfterBreak="0">
    <w:nsid w:val="2924064A"/>
    <w:multiLevelType w:val="hybridMultilevel"/>
    <w:tmpl w:val="2E5E576C"/>
    <w:lvl w:ilvl="0" w:tplc="5F4EBCEC">
      <w:start w:val="1"/>
      <w:numFmt w:val="decimal"/>
      <w:lvlText w:val="%1."/>
      <w:lvlJc w:val="left"/>
      <w:pPr>
        <w:ind w:left="360" w:hanging="360"/>
      </w:pPr>
      <w:rPr>
        <w:rFonts w:ascii="Calibri" w:hAnsi="Calibri" w:cs="Calibri" w:hint="default"/>
        <w:b/>
        <w:color w:val="538135" w:themeColor="accent6" w:themeShade="BF"/>
        <w:sz w:val="2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E1F0C32"/>
    <w:multiLevelType w:val="hybridMultilevel"/>
    <w:tmpl w:val="3B2C51DA"/>
    <w:lvl w:ilvl="0" w:tplc="D6E82D30">
      <w:numFmt w:val="bullet"/>
      <w:lvlText w:val="-"/>
      <w:lvlJc w:val="left"/>
      <w:pPr>
        <w:ind w:left="833" w:hanging="360"/>
      </w:pPr>
      <w:rPr>
        <w:rFonts w:ascii="Arial" w:eastAsiaTheme="minorHAnsi" w:hAnsi="Arial" w:cs="Aria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12" w15:restartNumberingAfterBreak="0">
    <w:nsid w:val="2FAF1398"/>
    <w:multiLevelType w:val="hybridMultilevel"/>
    <w:tmpl w:val="E11C88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2C151AF"/>
    <w:multiLevelType w:val="hybridMultilevel"/>
    <w:tmpl w:val="CA944066"/>
    <w:lvl w:ilvl="0" w:tplc="FFFFFFFF">
      <w:start w:val="1"/>
      <w:numFmt w:val="bullet"/>
      <w:lvlText w:val=""/>
      <w:lvlJc w:val="left"/>
      <w:pPr>
        <w:ind w:left="720" w:hanging="360"/>
      </w:pPr>
      <w:rPr>
        <w:rFonts w:ascii="Symbol" w:hAnsi="Symbol" w:hint="default"/>
      </w:rPr>
    </w:lvl>
    <w:lvl w:ilvl="1" w:tplc="EE98C5E6">
      <w:start w:val="1"/>
      <w:numFmt w:val="bullet"/>
      <w:lvlText w:val="o"/>
      <w:lvlJc w:val="left"/>
      <w:pPr>
        <w:ind w:left="1440" w:hanging="360"/>
      </w:pPr>
      <w:rPr>
        <w:rFonts w:ascii="Courier New" w:hAnsi="Courier New" w:hint="default"/>
      </w:rPr>
    </w:lvl>
    <w:lvl w:ilvl="2" w:tplc="9DB0DEB8">
      <w:start w:val="1"/>
      <w:numFmt w:val="bullet"/>
      <w:lvlText w:val=""/>
      <w:lvlJc w:val="left"/>
      <w:pPr>
        <w:ind w:left="2160" w:hanging="360"/>
      </w:pPr>
      <w:rPr>
        <w:rFonts w:ascii="Wingdings" w:hAnsi="Wingdings" w:hint="default"/>
      </w:rPr>
    </w:lvl>
    <w:lvl w:ilvl="3" w:tplc="C8F29EB4">
      <w:start w:val="1"/>
      <w:numFmt w:val="bullet"/>
      <w:lvlText w:val=""/>
      <w:lvlJc w:val="left"/>
      <w:pPr>
        <w:ind w:left="2880" w:hanging="360"/>
      </w:pPr>
      <w:rPr>
        <w:rFonts w:ascii="Symbol" w:hAnsi="Symbol" w:hint="default"/>
      </w:rPr>
    </w:lvl>
    <w:lvl w:ilvl="4" w:tplc="E946AC5E">
      <w:start w:val="1"/>
      <w:numFmt w:val="bullet"/>
      <w:lvlText w:val="o"/>
      <w:lvlJc w:val="left"/>
      <w:pPr>
        <w:ind w:left="3600" w:hanging="360"/>
      </w:pPr>
      <w:rPr>
        <w:rFonts w:ascii="Courier New" w:hAnsi="Courier New" w:hint="default"/>
      </w:rPr>
    </w:lvl>
    <w:lvl w:ilvl="5" w:tplc="17206AC4">
      <w:start w:val="1"/>
      <w:numFmt w:val="bullet"/>
      <w:lvlText w:val=""/>
      <w:lvlJc w:val="left"/>
      <w:pPr>
        <w:ind w:left="4320" w:hanging="360"/>
      </w:pPr>
      <w:rPr>
        <w:rFonts w:ascii="Wingdings" w:hAnsi="Wingdings" w:hint="default"/>
      </w:rPr>
    </w:lvl>
    <w:lvl w:ilvl="6" w:tplc="6F64DD16">
      <w:start w:val="1"/>
      <w:numFmt w:val="bullet"/>
      <w:lvlText w:val=""/>
      <w:lvlJc w:val="left"/>
      <w:pPr>
        <w:ind w:left="5040" w:hanging="360"/>
      </w:pPr>
      <w:rPr>
        <w:rFonts w:ascii="Symbol" w:hAnsi="Symbol" w:hint="default"/>
      </w:rPr>
    </w:lvl>
    <w:lvl w:ilvl="7" w:tplc="2E584928">
      <w:start w:val="1"/>
      <w:numFmt w:val="bullet"/>
      <w:lvlText w:val="o"/>
      <w:lvlJc w:val="left"/>
      <w:pPr>
        <w:ind w:left="5760" w:hanging="360"/>
      </w:pPr>
      <w:rPr>
        <w:rFonts w:ascii="Courier New" w:hAnsi="Courier New" w:hint="default"/>
      </w:rPr>
    </w:lvl>
    <w:lvl w:ilvl="8" w:tplc="E42876E4">
      <w:start w:val="1"/>
      <w:numFmt w:val="bullet"/>
      <w:lvlText w:val=""/>
      <w:lvlJc w:val="left"/>
      <w:pPr>
        <w:ind w:left="6480" w:hanging="360"/>
      </w:pPr>
      <w:rPr>
        <w:rFonts w:ascii="Wingdings" w:hAnsi="Wingdings" w:hint="default"/>
      </w:rPr>
    </w:lvl>
  </w:abstractNum>
  <w:abstractNum w:abstractNumId="14" w15:restartNumberingAfterBreak="0">
    <w:nsid w:val="33092029"/>
    <w:multiLevelType w:val="hybridMultilevel"/>
    <w:tmpl w:val="39CA85BA"/>
    <w:lvl w:ilvl="0" w:tplc="9A88E7FC">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15" w15:restartNumberingAfterBreak="0">
    <w:nsid w:val="33841AF8"/>
    <w:multiLevelType w:val="hybridMultilevel"/>
    <w:tmpl w:val="98C687CA"/>
    <w:lvl w:ilvl="0" w:tplc="F48C4674">
      <w:start w:val="1"/>
      <w:numFmt w:val="decimal"/>
      <w:pStyle w:val="cislovanie123"/>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73A6D87"/>
    <w:multiLevelType w:val="hybridMultilevel"/>
    <w:tmpl w:val="1E8054EC"/>
    <w:lvl w:ilvl="0" w:tplc="83387C4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38F96007"/>
    <w:multiLevelType w:val="hybridMultilevel"/>
    <w:tmpl w:val="753C10FE"/>
    <w:lvl w:ilvl="0" w:tplc="1D4E9990">
      <w:start w:val="1"/>
      <w:numFmt w:val="bullet"/>
      <w:lvlText w:val=""/>
      <w:lvlJc w:val="left"/>
      <w:pPr>
        <w:ind w:left="720" w:hanging="360"/>
      </w:pPr>
      <w:rPr>
        <w:rFonts w:ascii="Symbol" w:hAnsi="Symbol" w:hint="default"/>
      </w:rPr>
    </w:lvl>
    <w:lvl w:ilvl="1" w:tplc="A8DA4AA6">
      <w:start w:val="1"/>
      <w:numFmt w:val="bullet"/>
      <w:lvlText w:val="o"/>
      <w:lvlJc w:val="left"/>
      <w:pPr>
        <w:ind w:left="1440" w:hanging="360"/>
      </w:pPr>
      <w:rPr>
        <w:rFonts w:ascii="Courier New" w:hAnsi="Courier New" w:hint="default"/>
      </w:rPr>
    </w:lvl>
    <w:lvl w:ilvl="2" w:tplc="4A40EA58">
      <w:start w:val="1"/>
      <w:numFmt w:val="bullet"/>
      <w:lvlText w:val=""/>
      <w:lvlJc w:val="left"/>
      <w:pPr>
        <w:ind w:left="2160" w:hanging="360"/>
      </w:pPr>
      <w:rPr>
        <w:rFonts w:ascii="Wingdings" w:hAnsi="Wingdings" w:hint="default"/>
      </w:rPr>
    </w:lvl>
    <w:lvl w:ilvl="3" w:tplc="DBD05B90">
      <w:start w:val="1"/>
      <w:numFmt w:val="bullet"/>
      <w:lvlText w:val=""/>
      <w:lvlJc w:val="left"/>
      <w:pPr>
        <w:ind w:left="2880" w:hanging="360"/>
      </w:pPr>
      <w:rPr>
        <w:rFonts w:ascii="Symbol" w:hAnsi="Symbol" w:hint="default"/>
      </w:rPr>
    </w:lvl>
    <w:lvl w:ilvl="4" w:tplc="2CDC724A">
      <w:start w:val="1"/>
      <w:numFmt w:val="bullet"/>
      <w:lvlText w:val="o"/>
      <w:lvlJc w:val="left"/>
      <w:pPr>
        <w:ind w:left="3600" w:hanging="360"/>
      </w:pPr>
      <w:rPr>
        <w:rFonts w:ascii="Courier New" w:hAnsi="Courier New" w:hint="default"/>
      </w:rPr>
    </w:lvl>
    <w:lvl w:ilvl="5" w:tplc="0DC4678A">
      <w:start w:val="1"/>
      <w:numFmt w:val="bullet"/>
      <w:lvlText w:val=""/>
      <w:lvlJc w:val="left"/>
      <w:pPr>
        <w:ind w:left="4320" w:hanging="360"/>
      </w:pPr>
      <w:rPr>
        <w:rFonts w:ascii="Wingdings" w:hAnsi="Wingdings" w:hint="default"/>
      </w:rPr>
    </w:lvl>
    <w:lvl w:ilvl="6" w:tplc="97482078">
      <w:start w:val="1"/>
      <w:numFmt w:val="bullet"/>
      <w:lvlText w:val=""/>
      <w:lvlJc w:val="left"/>
      <w:pPr>
        <w:ind w:left="5040" w:hanging="360"/>
      </w:pPr>
      <w:rPr>
        <w:rFonts w:ascii="Symbol" w:hAnsi="Symbol" w:hint="default"/>
      </w:rPr>
    </w:lvl>
    <w:lvl w:ilvl="7" w:tplc="18D069DE">
      <w:start w:val="1"/>
      <w:numFmt w:val="bullet"/>
      <w:lvlText w:val="o"/>
      <w:lvlJc w:val="left"/>
      <w:pPr>
        <w:ind w:left="5760" w:hanging="360"/>
      </w:pPr>
      <w:rPr>
        <w:rFonts w:ascii="Courier New" w:hAnsi="Courier New" w:hint="default"/>
      </w:rPr>
    </w:lvl>
    <w:lvl w:ilvl="8" w:tplc="DEE6C6AC">
      <w:start w:val="1"/>
      <w:numFmt w:val="bullet"/>
      <w:lvlText w:val=""/>
      <w:lvlJc w:val="left"/>
      <w:pPr>
        <w:ind w:left="6480" w:hanging="360"/>
      </w:pPr>
      <w:rPr>
        <w:rFonts w:ascii="Wingdings" w:hAnsi="Wingdings" w:hint="default"/>
      </w:rPr>
    </w:lvl>
  </w:abstractNum>
  <w:abstractNum w:abstractNumId="18" w15:restartNumberingAfterBreak="0">
    <w:nsid w:val="38FD0ECB"/>
    <w:multiLevelType w:val="hybridMultilevel"/>
    <w:tmpl w:val="5D9205E8"/>
    <w:lvl w:ilvl="0" w:tplc="7A6AAF80">
      <w:start w:val="1"/>
      <w:numFmt w:val="lowerLetter"/>
      <w:lvlText w:val="%1)"/>
      <w:lvlJc w:val="left"/>
      <w:pPr>
        <w:ind w:left="360" w:hanging="360"/>
      </w:pPr>
      <w:rPr>
        <w:rFonts w:ascii="Calibri" w:hAnsi="Calibri" w:cs="Calibri" w:hint="default"/>
        <w:color w:val="auto"/>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390D777E"/>
    <w:multiLevelType w:val="hybridMultilevel"/>
    <w:tmpl w:val="28D4C2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A2F6FA8"/>
    <w:multiLevelType w:val="hybridMultilevel"/>
    <w:tmpl w:val="974475E6"/>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21" w15:restartNumberingAfterBreak="0">
    <w:nsid w:val="46933E67"/>
    <w:multiLevelType w:val="hybridMultilevel"/>
    <w:tmpl w:val="7D22068A"/>
    <w:lvl w:ilvl="0" w:tplc="5470CF58">
      <w:start w:val="1"/>
      <w:numFmt w:val="bullet"/>
      <w:lvlText w:val="-"/>
      <w:lvlJc w:val="left"/>
      <w:pPr>
        <w:ind w:left="720" w:hanging="360"/>
      </w:pPr>
      <w:rPr>
        <w:rFonts w:ascii="Calibri" w:hAnsi="Calibri" w:hint="default"/>
      </w:rPr>
    </w:lvl>
    <w:lvl w:ilvl="1" w:tplc="EA1AA202">
      <w:start w:val="1"/>
      <w:numFmt w:val="bullet"/>
      <w:lvlText w:val="o"/>
      <w:lvlJc w:val="left"/>
      <w:pPr>
        <w:ind w:left="1440" w:hanging="360"/>
      </w:pPr>
      <w:rPr>
        <w:rFonts w:ascii="Courier New" w:hAnsi="Courier New" w:hint="default"/>
      </w:rPr>
    </w:lvl>
    <w:lvl w:ilvl="2" w:tplc="BB8A1E90">
      <w:start w:val="1"/>
      <w:numFmt w:val="bullet"/>
      <w:lvlText w:val=""/>
      <w:lvlJc w:val="left"/>
      <w:pPr>
        <w:ind w:left="2160" w:hanging="360"/>
      </w:pPr>
      <w:rPr>
        <w:rFonts w:ascii="Wingdings" w:hAnsi="Wingdings" w:hint="default"/>
      </w:rPr>
    </w:lvl>
    <w:lvl w:ilvl="3" w:tplc="F7869308">
      <w:start w:val="1"/>
      <w:numFmt w:val="bullet"/>
      <w:lvlText w:val=""/>
      <w:lvlJc w:val="left"/>
      <w:pPr>
        <w:ind w:left="2880" w:hanging="360"/>
      </w:pPr>
      <w:rPr>
        <w:rFonts w:ascii="Symbol" w:hAnsi="Symbol" w:hint="default"/>
      </w:rPr>
    </w:lvl>
    <w:lvl w:ilvl="4" w:tplc="3D66E42A">
      <w:start w:val="1"/>
      <w:numFmt w:val="bullet"/>
      <w:lvlText w:val="o"/>
      <w:lvlJc w:val="left"/>
      <w:pPr>
        <w:ind w:left="3600" w:hanging="360"/>
      </w:pPr>
      <w:rPr>
        <w:rFonts w:ascii="Courier New" w:hAnsi="Courier New" w:hint="default"/>
      </w:rPr>
    </w:lvl>
    <w:lvl w:ilvl="5" w:tplc="BEF418E0">
      <w:start w:val="1"/>
      <w:numFmt w:val="bullet"/>
      <w:lvlText w:val=""/>
      <w:lvlJc w:val="left"/>
      <w:pPr>
        <w:ind w:left="4320" w:hanging="360"/>
      </w:pPr>
      <w:rPr>
        <w:rFonts w:ascii="Wingdings" w:hAnsi="Wingdings" w:hint="default"/>
      </w:rPr>
    </w:lvl>
    <w:lvl w:ilvl="6" w:tplc="AD54193A">
      <w:start w:val="1"/>
      <w:numFmt w:val="bullet"/>
      <w:lvlText w:val=""/>
      <w:lvlJc w:val="left"/>
      <w:pPr>
        <w:ind w:left="5040" w:hanging="360"/>
      </w:pPr>
      <w:rPr>
        <w:rFonts w:ascii="Symbol" w:hAnsi="Symbol" w:hint="default"/>
      </w:rPr>
    </w:lvl>
    <w:lvl w:ilvl="7" w:tplc="241CC40E">
      <w:start w:val="1"/>
      <w:numFmt w:val="bullet"/>
      <w:lvlText w:val="o"/>
      <w:lvlJc w:val="left"/>
      <w:pPr>
        <w:ind w:left="5760" w:hanging="360"/>
      </w:pPr>
      <w:rPr>
        <w:rFonts w:ascii="Courier New" w:hAnsi="Courier New" w:hint="default"/>
      </w:rPr>
    </w:lvl>
    <w:lvl w:ilvl="8" w:tplc="C33EA290">
      <w:start w:val="1"/>
      <w:numFmt w:val="bullet"/>
      <w:lvlText w:val=""/>
      <w:lvlJc w:val="left"/>
      <w:pPr>
        <w:ind w:left="6480" w:hanging="360"/>
      </w:pPr>
      <w:rPr>
        <w:rFonts w:ascii="Wingdings" w:hAnsi="Wingdings" w:hint="default"/>
      </w:rPr>
    </w:lvl>
  </w:abstractNum>
  <w:abstractNum w:abstractNumId="22" w15:restartNumberingAfterBreak="0">
    <w:nsid w:val="4FA655F6"/>
    <w:multiLevelType w:val="hybridMultilevel"/>
    <w:tmpl w:val="E71A58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77C688B"/>
    <w:multiLevelType w:val="hybridMultilevel"/>
    <w:tmpl w:val="2168DC30"/>
    <w:lvl w:ilvl="0" w:tplc="1B166BE8">
      <w:start w:val="1"/>
      <w:numFmt w:val="lowerLetter"/>
      <w:lvlText w:val="%1)"/>
      <w:lvlJc w:val="left"/>
      <w:pPr>
        <w:ind w:left="473" w:hanging="360"/>
      </w:pPr>
      <w:rPr>
        <w:rFonts w:hint="default"/>
        <w:color w:val="auto"/>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24" w15:restartNumberingAfterBreak="0">
    <w:nsid w:val="596E28A9"/>
    <w:multiLevelType w:val="hybridMultilevel"/>
    <w:tmpl w:val="80D4E1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CB55484"/>
    <w:multiLevelType w:val="hybridMultilevel"/>
    <w:tmpl w:val="582E41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E9836DF"/>
    <w:multiLevelType w:val="hybridMultilevel"/>
    <w:tmpl w:val="C10C921A"/>
    <w:lvl w:ilvl="0" w:tplc="6B76E5A0">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27" w15:restartNumberingAfterBreak="0">
    <w:nsid w:val="63E76234"/>
    <w:multiLevelType w:val="hybridMultilevel"/>
    <w:tmpl w:val="A83EF44C"/>
    <w:lvl w:ilvl="0" w:tplc="BB6E09F4">
      <w:start w:val="1"/>
      <w:numFmt w:val="lowerLetter"/>
      <w:lvlText w:val="%1)"/>
      <w:lvlJc w:val="left"/>
      <w:pPr>
        <w:ind w:left="360" w:hanging="360"/>
      </w:pPr>
      <w:rPr>
        <w:rFonts w:asciiTheme="minorHAnsi" w:hAnsiTheme="minorHAnsi" w:cstheme="minorHAnsi" w:hint="default"/>
        <w:b/>
        <w:bCs/>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64A302F7"/>
    <w:multiLevelType w:val="hybridMultilevel"/>
    <w:tmpl w:val="49EAFDC6"/>
    <w:lvl w:ilvl="0" w:tplc="FEEAEC84">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29" w15:restartNumberingAfterBreak="0">
    <w:nsid w:val="6CEA1C5D"/>
    <w:multiLevelType w:val="hybridMultilevel"/>
    <w:tmpl w:val="C174F0CC"/>
    <w:lvl w:ilvl="0" w:tplc="C014435C">
      <w:numFmt w:val="bullet"/>
      <w:lvlText w:val="-"/>
      <w:lvlJc w:val="left"/>
      <w:rPr>
        <w:rFonts w:ascii="Calibri" w:eastAsia="Times New Roman" w:hAnsi="Calibri" w:cs="Calibri"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D7F7761"/>
    <w:multiLevelType w:val="hybridMultilevel"/>
    <w:tmpl w:val="31FE4DAA"/>
    <w:lvl w:ilvl="0" w:tplc="C9508378">
      <w:start w:val="1"/>
      <w:numFmt w:val="bullet"/>
      <w:lvlText w:val="-"/>
      <w:lvlJc w:val="left"/>
      <w:pPr>
        <w:ind w:left="720" w:hanging="360"/>
      </w:pPr>
      <w:rPr>
        <w:rFonts w:ascii="Calibri" w:hAnsi="Calibri" w:hint="default"/>
      </w:rPr>
    </w:lvl>
    <w:lvl w:ilvl="1" w:tplc="3C7A7B78">
      <w:start w:val="1"/>
      <w:numFmt w:val="bullet"/>
      <w:lvlText w:val="o"/>
      <w:lvlJc w:val="left"/>
      <w:pPr>
        <w:ind w:left="1440" w:hanging="360"/>
      </w:pPr>
      <w:rPr>
        <w:rFonts w:ascii="Courier New" w:hAnsi="Courier New" w:hint="default"/>
      </w:rPr>
    </w:lvl>
    <w:lvl w:ilvl="2" w:tplc="4ADC43E2">
      <w:start w:val="1"/>
      <w:numFmt w:val="bullet"/>
      <w:lvlText w:val=""/>
      <w:lvlJc w:val="left"/>
      <w:pPr>
        <w:ind w:left="2160" w:hanging="360"/>
      </w:pPr>
      <w:rPr>
        <w:rFonts w:ascii="Wingdings" w:hAnsi="Wingdings" w:hint="default"/>
      </w:rPr>
    </w:lvl>
    <w:lvl w:ilvl="3" w:tplc="A656BDB2">
      <w:start w:val="1"/>
      <w:numFmt w:val="bullet"/>
      <w:lvlText w:val=""/>
      <w:lvlJc w:val="left"/>
      <w:pPr>
        <w:ind w:left="2880" w:hanging="360"/>
      </w:pPr>
      <w:rPr>
        <w:rFonts w:ascii="Symbol" w:hAnsi="Symbol" w:hint="default"/>
      </w:rPr>
    </w:lvl>
    <w:lvl w:ilvl="4" w:tplc="EAA2093C">
      <w:start w:val="1"/>
      <w:numFmt w:val="bullet"/>
      <w:lvlText w:val="o"/>
      <w:lvlJc w:val="left"/>
      <w:pPr>
        <w:ind w:left="3600" w:hanging="360"/>
      </w:pPr>
      <w:rPr>
        <w:rFonts w:ascii="Courier New" w:hAnsi="Courier New" w:hint="default"/>
      </w:rPr>
    </w:lvl>
    <w:lvl w:ilvl="5" w:tplc="81CCE242">
      <w:start w:val="1"/>
      <w:numFmt w:val="bullet"/>
      <w:lvlText w:val=""/>
      <w:lvlJc w:val="left"/>
      <w:pPr>
        <w:ind w:left="4320" w:hanging="360"/>
      </w:pPr>
      <w:rPr>
        <w:rFonts w:ascii="Wingdings" w:hAnsi="Wingdings" w:hint="default"/>
      </w:rPr>
    </w:lvl>
    <w:lvl w:ilvl="6" w:tplc="9A2C0DDC">
      <w:start w:val="1"/>
      <w:numFmt w:val="bullet"/>
      <w:lvlText w:val=""/>
      <w:lvlJc w:val="left"/>
      <w:pPr>
        <w:ind w:left="5040" w:hanging="360"/>
      </w:pPr>
      <w:rPr>
        <w:rFonts w:ascii="Symbol" w:hAnsi="Symbol" w:hint="default"/>
      </w:rPr>
    </w:lvl>
    <w:lvl w:ilvl="7" w:tplc="FE8E143E">
      <w:start w:val="1"/>
      <w:numFmt w:val="bullet"/>
      <w:lvlText w:val="o"/>
      <w:lvlJc w:val="left"/>
      <w:pPr>
        <w:ind w:left="5760" w:hanging="360"/>
      </w:pPr>
      <w:rPr>
        <w:rFonts w:ascii="Courier New" w:hAnsi="Courier New" w:hint="default"/>
      </w:rPr>
    </w:lvl>
    <w:lvl w:ilvl="8" w:tplc="0FA44B18">
      <w:start w:val="1"/>
      <w:numFmt w:val="bullet"/>
      <w:lvlText w:val=""/>
      <w:lvlJc w:val="left"/>
      <w:pPr>
        <w:ind w:left="6480" w:hanging="360"/>
      </w:pPr>
      <w:rPr>
        <w:rFonts w:ascii="Wingdings" w:hAnsi="Wingdings" w:hint="default"/>
      </w:rPr>
    </w:lvl>
  </w:abstractNum>
  <w:abstractNum w:abstractNumId="31" w15:restartNumberingAfterBreak="0">
    <w:nsid w:val="6DDA0105"/>
    <w:multiLevelType w:val="hybridMultilevel"/>
    <w:tmpl w:val="7C7C19F4"/>
    <w:lvl w:ilvl="0" w:tplc="041B0001">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32" w15:restartNumberingAfterBreak="0">
    <w:nsid w:val="71040113"/>
    <w:multiLevelType w:val="hybridMultilevel"/>
    <w:tmpl w:val="BD5AC708"/>
    <w:lvl w:ilvl="0" w:tplc="93E2EDBA">
      <w:start w:val="2"/>
      <w:numFmt w:val="bullet"/>
      <w:lvlText w:val="-"/>
      <w:lvlJc w:val="left"/>
      <w:pPr>
        <w:ind w:left="833" w:hanging="360"/>
      </w:pPr>
      <w:rPr>
        <w:rFonts w:ascii="Calibri" w:eastAsiaTheme="minorHAnsi" w:hAnsi="Calibri" w:cs="Calibri"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33" w15:restartNumberingAfterBreak="0">
    <w:nsid w:val="72254FAC"/>
    <w:multiLevelType w:val="hybridMultilevel"/>
    <w:tmpl w:val="FFFFFFFF"/>
    <w:lvl w:ilvl="0" w:tplc="661EFBE2">
      <w:start w:val="1"/>
      <w:numFmt w:val="bullet"/>
      <w:lvlText w:val=""/>
      <w:lvlJc w:val="left"/>
      <w:pPr>
        <w:ind w:left="720" w:hanging="360"/>
      </w:pPr>
      <w:rPr>
        <w:rFonts w:ascii="Symbol" w:hAnsi="Symbol" w:hint="default"/>
      </w:rPr>
    </w:lvl>
    <w:lvl w:ilvl="1" w:tplc="C23893AE">
      <w:start w:val="1"/>
      <w:numFmt w:val="bullet"/>
      <w:lvlText w:val="o"/>
      <w:lvlJc w:val="left"/>
      <w:pPr>
        <w:ind w:left="1440" w:hanging="360"/>
      </w:pPr>
      <w:rPr>
        <w:rFonts w:ascii="Courier New" w:hAnsi="Courier New" w:hint="default"/>
      </w:rPr>
    </w:lvl>
    <w:lvl w:ilvl="2" w:tplc="24D8F00A">
      <w:start w:val="1"/>
      <w:numFmt w:val="bullet"/>
      <w:lvlText w:val=""/>
      <w:lvlJc w:val="left"/>
      <w:pPr>
        <w:ind w:left="2160" w:hanging="360"/>
      </w:pPr>
      <w:rPr>
        <w:rFonts w:ascii="Wingdings" w:hAnsi="Wingdings" w:hint="default"/>
      </w:rPr>
    </w:lvl>
    <w:lvl w:ilvl="3" w:tplc="40902A36">
      <w:start w:val="1"/>
      <w:numFmt w:val="bullet"/>
      <w:lvlText w:val=""/>
      <w:lvlJc w:val="left"/>
      <w:pPr>
        <w:ind w:left="2880" w:hanging="360"/>
      </w:pPr>
      <w:rPr>
        <w:rFonts w:ascii="Symbol" w:hAnsi="Symbol" w:hint="default"/>
      </w:rPr>
    </w:lvl>
    <w:lvl w:ilvl="4" w:tplc="AAA4E836">
      <w:start w:val="1"/>
      <w:numFmt w:val="bullet"/>
      <w:lvlText w:val="o"/>
      <w:lvlJc w:val="left"/>
      <w:pPr>
        <w:ind w:left="3600" w:hanging="360"/>
      </w:pPr>
      <w:rPr>
        <w:rFonts w:ascii="Courier New" w:hAnsi="Courier New" w:hint="default"/>
      </w:rPr>
    </w:lvl>
    <w:lvl w:ilvl="5" w:tplc="FF4EED16">
      <w:start w:val="1"/>
      <w:numFmt w:val="bullet"/>
      <w:lvlText w:val=""/>
      <w:lvlJc w:val="left"/>
      <w:pPr>
        <w:ind w:left="4320" w:hanging="360"/>
      </w:pPr>
      <w:rPr>
        <w:rFonts w:ascii="Wingdings" w:hAnsi="Wingdings" w:hint="default"/>
      </w:rPr>
    </w:lvl>
    <w:lvl w:ilvl="6" w:tplc="2E58541A">
      <w:start w:val="1"/>
      <w:numFmt w:val="bullet"/>
      <w:lvlText w:val=""/>
      <w:lvlJc w:val="left"/>
      <w:pPr>
        <w:ind w:left="5040" w:hanging="360"/>
      </w:pPr>
      <w:rPr>
        <w:rFonts w:ascii="Symbol" w:hAnsi="Symbol" w:hint="default"/>
      </w:rPr>
    </w:lvl>
    <w:lvl w:ilvl="7" w:tplc="DC60CA7A">
      <w:start w:val="1"/>
      <w:numFmt w:val="bullet"/>
      <w:lvlText w:val="o"/>
      <w:lvlJc w:val="left"/>
      <w:pPr>
        <w:ind w:left="5760" w:hanging="360"/>
      </w:pPr>
      <w:rPr>
        <w:rFonts w:ascii="Courier New" w:hAnsi="Courier New" w:hint="default"/>
      </w:rPr>
    </w:lvl>
    <w:lvl w:ilvl="8" w:tplc="593CBDE8">
      <w:start w:val="1"/>
      <w:numFmt w:val="bullet"/>
      <w:lvlText w:val=""/>
      <w:lvlJc w:val="left"/>
      <w:pPr>
        <w:ind w:left="6480" w:hanging="360"/>
      </w:pPr>
      <w:rPr>
        <w:rFonts w:ascii="Wingdings" w:hAnsi="Wingdings" w:hint="default"/>
      </w:rPr>
    </w:lvl>
  </w:abstractNum>
  <w:abstractNum w:abstractNumId="34" w15:restartNumberingAfterBreak="0">
    <w:nsid w:val="74023995"/>
    <w:multiLevelType w:val="hybridMultilevel"/>
    <w:tmpl w:val="8780A122"/>
    <w:lvl w:ilvl="0" w:tplc="0504D114">
      <w:start w:val="8"/>
      <w:numFmt w:val="lowerLetter"/>
      <w:lvlText w:val="%1)"/>
      <w:lvlJc w:val="left"/>
      <w:pPr>
        <w:ind w:left="360" w:hanging="360"/>
      </w:pPr>
      <w:rPr>
        <w:rFonts w:hint="default"/>
        <w:color w:val="000000" w:themeColor="text1"/>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6D238D2"/>
    <w:multiLevelType w:val="hybridMultilevel"/>
    <w:tmpl w:val="23F2750A"/>
    <w:lvl w:ilvl="0" w:tplc="5C3E1EB6">
      <w:start w:val="1"/>
      <w:numFmt w:val="bullet"/>
      <w:lvlText w:val="-"/>
      <w:lvlJc w:val="left"/>
      <w:pPr>
        <w:ind w:left="720" w:hanging="360"/>
      </w:pPr>
      <w:rPr>
        <w:rFonts w:ascii="Calibri" w:hAnsi="Calibri" w:hint="default"/>
      </w:rPr>
    </w:lvl>
    <w:lvl w:ilvl="1" w:tplc="7410F7F2">
      <w:start w:val="1"/>
      <w:numFmt w:val="bullet"/>
      <w:lvlText w:val="o"/>
      <w:lvlJc w:val="left"/>
      <w:pPr>
        <w:ind w:left="1440" w:hanging="360"/>
      </w:pPr>
      <w:rPr>
        <w:rFonts w:ascii="Courier New" w:hAnsi="Courier New" w:hint="default"/>
      </w:rPr>
    </w:lvl>
    <w:lvl w:ilvl="2" w:tplc="8F7640AA">
      <w:start w:val="1"/>
      <w:numFmt w:val="bullet"/>
      <w:lvlText w:val=""/>
      <w:lvlJc w:val="left"/>
      <w:pPr>
        <w:ind w:left="2160" w:hanging="360"/>
      </w:pPr>
      <w:rPr>
        <w:rFonts w:ascii="Wingdings" w:hAnsi="Wingdings" w:hint="default"/>
      </w:rPr>
    </w:lvl>
    <w:lvl w:ilvl="3" w:tplc="48DC9332">
      <w:start w:val="1"/>
      <w:numFmt w:val="bullet"/>
      <w:lvlText w:val=""/>
      <w:lvlJc w:val="left"/>
      <w:pPr>
        <w:ind w:left="2880" w:hanging="360"/>
      </w:pPr>
      <w:rPr>
        <w:rFonts w:ascii="Symbol" w:hAnsi="Symbol" w:hint="default"/>
      </w:rPr>
    </w:lvl>
    <w:lvl w:ilvl="4" w:tplc="93F0FC3A">
      <w:start w:val="1"/>
      <w:numFmt w:val="bullet"/>
      <w:lvlText w:val="o"/>
      <w:lvlJc w:val="left"/>
      <w:pPr>
        <w:ind w:left="3600" w:hanging="360"/>
      </w:pPr>
      <w:rPr>
        <w:rFonts w:ascii="Courier New" w:hAnsi="Courier New" w:hint="default"/>
      </w:rPr>
    </w:lvl>
    <w:lvl w:ilvl="5" w:tplc="CD62E07C">
      <w:start w:val="1"/>
      <w:numFmt w:val="bullet"/>
      <w:lvlText w:val=""/>
      <w:lvlJc w:val="left"/>
      <w:pPr>
        <w:ind w:left="4320" w:hanging="360"/>
      </w:pPr>
      <w:rPr>
        <w:rFonts w:ascii="Wingdings" w:hAnsi="Wingdings" w:hint="default"/>
      </w:rPr>
    </w:lvl>
    <w:lvl w:ilvl="6" w:tplc="77E4F452">
      <w:start w:val="1"/>
      <w:numFmt w:val="bullet"/>
      <w:lvlText w:val=""/>
      <w:lvlJc w:val="left"/>
      <w:pPr>
        <w:ind w:left="5040" w:hanging="360"/>
      </w:pPr>
      <w:rPr>
        <w:rFonts w:ascii="Symbol" w:hAnsi="Symbol" w:hint="default"/>
      </w:rPr>
    </w:lvl>
    <w:lvl w:ilvl="7" w:tplc="8776601E">
      <w:start w:val="1"/>
      <w:numFmt w:val="bullet"/>
      <w:lvlText w:val="o"/>
      <w:lvlJc w:val="left"/>
      <w:pPr>
        <w:ind w:left="5760" w:hanging="360"/>
      </w:pPr>
      <w:rPr>
        <w:rFonts w:ascii="Courier New" w:hAnsi="Courier New" w:hint="default"/>
      </w:rPr>
    </w:lvl>
    <w:lvl w:ilvl="8" w:tplc="DA72C1A0">
      <w:start w:val="1"/>
      <w:numFmt w:val="bullet"/>
      <w:lvlText w:val=""/>
      <w:lvlJc w:val="left"/>
      <w:pPr>
        <w:ind w:left="6480" w:hanging="360"/>
      </w:pPr>
      <w:rPr>
        <w:rFonts w:ascii="Wingdings" w:hAnsi="Wingdings" w:hint="default"/>
      </w:rPr>
    </w:lvl>
  </w:abstractNum>
  <w:abstractNum w:abstractNumId="36" w15:restartNumberingAfterBreak="0">
    <w:nsid w:val="772063D1"/>
    <w:multiLevelType w:val="hybridMultilevel"/>
    <w:tmpl w:val="500EB4B0"/>
    <w:lvl w:ilvl="0" w:tplc="E9D4F0EC">
      <w:start w:val="9"/>
      <w:numFmt w:val="lowerLetter"/>
      <w:lvlText w:val="%1)"/>
      <w:lvlJc w:val="left"/>
      <w:pPr>
        <w:ind w:left="1193" w:hanging="360"/>
      </w:pPr>
      <w:rPr>
        <w:rFonts w:hint="default"/>
      </w:rPr>
    </w:lvl>
    <w:lvl w:ilvl="1" w:tplc="041B0019" w:tentative="1">
      <w:start w:val="1"/>
      <w:numFmt w:val="lowerLetter"/>
      <w:lvlText w:val="%2."/>
      <w:lvlJc w:val="left"/>
      <w:pPr>
        <w:ind w:left="1913" w:hanging="360"/>
      </w:pPr>
    </w:lvl>
    <w:lvl w:ilvl="2" w:tplc="041B001B" w:tentative="1">
      <w:start w:val="1"/>
      <w:numFmt w:val="lowerRoman"/>
      <w:lvlText w:val="%3."/>
      <w:lvlJc w:val="right"/>
      <w:pPr>
        <w:ind w:left="2633" w:hanging="180"/>
      </w:pPr>
    </w:lvl>
    <w:lvl w:ilvl="3" w:tplc="041B000F" w:tentative="1">
      <w:start w:val="1"/>
      <w:numFmt w:val="decimal"/>
      <w:lvlText w:val="%4."/>
      <w:lvlJc w:val="left"/>
      <w:pPr>
        <w:ind w:left="3353" w:hanging="360"/>
      </w:pPr>
    </w:lvl>
    <w:lvl w:ilvl="4" w:tplc="041B0019" w:tentative="1">
      <w:start w:val="1"/>
      <w:numFmt w:val="lowerLetter"/>
      <w:lvlText w:val="%5."/>
      <w:lvlJc w:val="left"/>
      <w:pPr>
        <w:ind w:left="4073" w:hanging="360"/>
      </w:pPr>
    </w:lvl>
    <w:lvl w:ilvl="5" w:tplc="041B001B" w:tentative="1">
      <w:start w:val="1"/>
      <w:numFmt w:val="lowerRoman"/>
      <w:lvlText w:val="%6."/>
      <w:lvlJc w:val="right"/>
      <w:pPr>
        <w:ind w:left="4793" w:hanging="180"/>
      </w:pPr>
    </w:lvl>
    <w:lvl w:ilvl="6" w:tplc="041B000F" w:tentative="1">
      <w:start w:val="1"/>
      <w:numFmt w:val="decimal"/>
      <w:lvlText w:val="%7."/>
      <w:lvlJc w:val="left"/>
      <w:pPr>
        <w:ind w:left="5513" w:hanging="360"/>
      </w:pPr>
    </w:lvl>
    <w:lvl w:ilvl="7" w:tplc="041B0019" w:tentative="1">
      <w:start w:val="1"/>
      <w:numFmt w:val="lowerLetter"/>
      <w:lvlText w:val="%8."/>
      <w:lvlJc w:val="left"/>
      <w:pPr>
        <w:ind w:left="6233" w:hanging="360"/>
      </w:pPr>
    </w:lvl>
    <w:lvl w:ilvl="8" w:tplc="041B001B" w:tentative="1">
      <w:start w:val="1"/>
      <w:numFmt w:val="lowerRoman"/>
      <w:lvlText w:val="%9."/>
      <w:lvlJc w:val="right"/>
      <w:pPr>
        <w:ind w:left="6953" w:hanging="180"/>
      </w:pPr>
    </w:lvl>
  </w:abstractNum>
  <w:abstractNum w:abstractNumId="37" w15:restartNumberingAfterBreak="0">
    <w:nsid w:val="7CCE46D9"/>
    <w:multiLevelType w:val="hybridMultilevel"/>
    <w:tmpl w:val="41DC0F96"/>
    <w:lvl w:ilvl="0" w:tplc="FC0C1F7C">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D33550F"/>
    <w:multiLevelType w:val="hybridMultilevel"/>
    <w:tmpl w:val="D584EB32"/>
    <w:lvl w:ilvl="0" w:tplc="041B0017">
      <w:start w:val="9"/>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31701549">
    <w:abstractNumId w:val="35"/>
  </w:num>
  <w:num w:numId="2" w16cid:durableId="1910993944">
    <w:abstractNumId w:val="21"/>
  </w:num>
  <w:num w:numId="3" w16cid:durableId="327026374">
    <w:abstractNumId w:val="2"/>
  </w:num>
  <w:num w:numId="4" w16cid:durableId="51542067">
    <w:abstractNumId w:val="6"/>
  </w:num>
  <w:num w:numId="5" w16cid:durableId="329909356">
    <w:abstractNumId w:val="30"/>
  </w:num>
  <w:num w:numId="6" w16cid:durableId="1983729531">
    <w:abstractNumId w:val="9"/>
  </w:num>
  <w:num w:numId="7" w16cid:durableId="2083328276">
    <w:abstractNumId w:val="37"/>
  </w:num>
  <w:num w:numId="8" w16cid:durableId="2119829963">
    <w:abstractNumId w:val="15"/>
  </w:num>
  <w:num w:numId="9" w16cid:durableId="778836869">
    <w:abstractNumId w:val="32"/>
  </w:num>
  <w:num w:numId="10" w16cid:durableId="1899052239">
    <w:abstractNumId w:val="29"/>
  </w:num>
  <w:num w:numId="11" w16cid:durableId="1153180054">
    <w:abstractNumId w:val="3"/>
  </w:num>
  <w:num w:numId="12" w16cid:durableId="2133163769">
    <w:abstractNumId w:val="11"/>
  </w:num>
  <w:num w:numId="13" w16cid:durableId="2092700565">
    <w:abstractNumId w:val="13"/>
  </w:num>
  <w:num w:numId="14" w16cid:durableId="1726445857">
    <w:abstractNumId w:val="17"/>
  </w:num>
  <w:num w:numId="15" w16cid:durableId="752433192">
    <w:abstractNumId w:val="33"/>
  </w:num>
  <w:num w:numId="16" w16cid:durableId="292173000">
    <w:abstractNumId w:val="1"/>
  </w:num>
  <w:num w:numId="17" w16cid:durableId="2124230416">
    <w:abstractNumId w:val="22"/>
  </w:num>
  <w:num w:numId="18" w16cid:durableId="1797290230">
    <w:abstractNumId w:val="31"/>
  </w:num>
  <w:num w:numId="19" w16cid:durableId="964312398">
    <w:abstractNumId w:val="28"/>
  </w:num>
  <w:num w:numId="20" w16cid:durableId="1812207117">
    <w:abstractNumId w:val="23"/>
  </w:num>
  <w:num w:numId="21" w16cid:durableId="626425752">
    <w:abstractNumId w:val="8"/>
  </w:num>
  <w:num w:numId="22" w16cid:durableId="345182574">
    <w:abstractNumId w:val="36"/>
  </w:num>
  <w:num w:numId="23" w16cid:durableId="293826370">
    <w:abstractNumId w:val="38"/>
  </w:num>
  <w:num w:numId="24" w16cid:durableId="448740547">
    <w:abstractNumId w:val="14"/>
  </w:num>
  <w:num w:numId="25" w16cid:durableId="813911244">
    <w:abstractNumId w:val="26"/>
  </w:num>
  <w:num w:numId="26" w16cid:durableId="1308054107">
    <w:abstractNumId w:val="25"/>
  </w:num>
  <w:num w:numId="27" w16cid:durableId="1258059554">
    <w:abstractNumId w:val="4"/>
  </w:num>
  <w:num w:numId="28" w16cid:durableId="1947346371">
    <w:abstractNumId w:val="16"/>
  </w:num>
  <w:num w:numId="29" w16cid:durableId="2088915312">
    <w:abstractNumId w:val="10"/>
  </w:num>
  <w:num w:numId="30" w16cid:durableId="1706251178">
    <w:abstractNumId w:val="7"/>
  </w:num>
  <w:num w:numId="31" w16cid:durableId="2095349381">
    <w:abstractNumId w:val="24"/>
  </w:num>
  <w:num w:numId="32" w16cid:durableId="772090383">
    <w:abstractNumId w:val="5"/>
  </w:num>
  <w:num w:numId="33" w16cid:durableId="1799451296">
    <w:abstractNumId w:val="12"/>
  </w:num>
  <w:num w:numId="34" w16cid:durableId="177548247">
    <w:abstractNumId w:val="34"/>
  </w:num>
  <w:num w:numId="35" w16cid:durableId="743600319">
    <w:abstractNumId w:val="19"/>
  </w:num>
  <w:num w:numId="36" w16cid:durableId="809515606">
    <w:abstractNumId w:val="18"/>
  </w:num>
  <w:num w:numId="37" w16cid:durableId="607542638">
    <w:abstractNumId w:val="27"/>
  </w:num>
  <w:num w:numId="38" w16cid:durableId="998994468">
    <w:abstractNumId w:val="20"/>
  </w:num>
  <w:num w:numId="39" w16cid:durableId="74553855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1"/>
    <w:rsid w:val="00000145"/>
    <w:rsid w:val="0000030C"/>
    <w:rsid w:val="000015CE"/>
    <w:rsid w:val="000018BB"/>
    <w:rsid w:val="00002480"/>
    <w:rsid w:val="00003785"/>
    <w:rsid w:val="00003E65"/>
    <w:rsid w:val="00004BB2"/>
    <w:rsid w:val="000055CB"/>
    <w:rsid w:val="00006A0D"/>
    <w:rsid w:val="00006B7C"/>
    <w:rsid w:val="00006FDB"/>
    <w:rsid w:val="00007B5F"/>
    <w:rsid w:val="000103FB"/>
    <w:rsid w:val="00010EFB"/>
    <w:rsid w:val="00013309"/>
    <w:rsid w:val="00013493"/>
    <w:rsid w:val="0001367B"/>
    <w:rsid w:val="00013AEA"/>
    <w:rsid w:val="0001426B"/>
    <w:rsid w:val="00014449"/>
    <w:rsid w:val="00014822"/>
    <w:rsid w:val="00014B7F"/>
    <w:rsid w:val="00017A79"/>
    <w:rsid w:val="00020B40"/>
    <w:rsid w:val="00020C28"/>
    <w:rsid w:val="00021F25"/>
    <w:rsid w:val="00022653"/>
    <w:rsid w:val="000227B9"/>
    <w:rsid w:val="0002381A"/>
    <w:rsid w:val="00023F81"/>
    <w:rsid w:val="00024B6D"/>
    <w:rsid w:val="000269A3"/>
    <w:rsid w:val="00026C0C"/>
    <w:rsid w:val="00026F87"/>
    <w:rsid w:val="00027156"/>
    <w:rsid w:val="000274E3"/>
    <w:rsid w:val="000302DF"/>
    <w:rsid w:val="000306EA"/>
    <w:rsid w:val="00032838"/>
    <w:rsid w:val="00032FC0"/>
    <w:rsid w:val="00033051"/>
    <w:rsid w:val="00033170"/>
    <w:rsid w:val="0003348B"/>
    <w:rsid w:val="00033CE0"/>
    <w:rsid w:val="00034D95"/>
    <w:rsid w:val="00035D88"/>
    <w:rsid w:val="000368FF"/>
    <w:rsid w:val="00036941"/>
    <w:rsid w:val="00036AB3"/>
    <w:rsid w:val="0003774B"/>
    <w:rsid w:val="00040038"/>
    <w:rsid w:val="00040B71"/>
    <w:rsid w:val="000413DC"/>
    <w:rsid w:val="00044007"/>
    <w:rsid w:val="0004427E"/>
    <w:rsid w:val="0004493F"/>
    <w:rsid w:val="000449D3"/>
    <w:rsid w:val="00045186"/>
    <w:rsid w:val="0004539D"/>
    <w:rsid w:val="00045D00"/>
    <w:rsid w:val="00045D98"/>
    <w:rsid w:val="00045FF0"/>
    <w:rsid w:val="0004650B"/>
    <w:rsid w:val="000467CC"/>
    <w:rsid w:val="0004685D"/>
    <w:rsid w:val="000468FC"/>
    <w:rsid w:val="0004736F"/>
    <w:rsid w:val="000506AD"/>
    <w:rsid w:val="000506C3"/>
    <w:rsid w:val="00050A2C"/>
    <w:rsid w:val="000527B7"/>
    <w:rsid w:val="00052953"/>
    <w:rsid w:val="00052C33"/>
    <w:rsid w:val="00052D9B"/>
    <w:rsid w:val="000535CA"/>
    <w:rsid w:val="00053DA8"/>
    <w:rsid w:val="00055910"/>
    <w:rsid w:val="0005765C"/>
    <w:rsid w:val="0006009E"/>
    <w:rsid w:val="00061307"/>
    <w:rsid w:val="00061ADF"/>
    <w:rsid w:val="00061ECC"/>
    <w:rsid w:val="00062A81"/>
    <w:rsid w:val="00063113"/>
    <w:rsid w:val="000636F7"/>
    <w:rsid w:val="00064287"/>
    <w:rsid w:val="00064871"/>
    <w:rsid w:val="000659C8"/>
    <w:rsid w:val="000666FA"/>
    <w:rsid w:val="00066DAF"/>
    <w:rsid w:val="000674D9"/>
    <w:rsid w:val="00071B02"/>
    <w:rsid w:val="0007213E"/>
    <w:rsid w:val="00073F5D"/>
    <w:rsid w:val="000744FB"/>
    <w:rsid w:val="00074615"/>
    <w:rsid w:val="00074A22"/>
    <w:rsid w:val="00074ADC"/>
    <w:rsid w:val="000750CA"/>
    <w:rsid w:val="000753B5"/>
    <w:rsid w:val="00076496"/>
    <w:rsid w:val="00076C46"/>
    <w:rsid w:val="00077B19"/>
    <w:rsid w:val="00080064"/>
    <w:rsid w:val="000802C8"/>
    <w:rsid w:val="0008034D"/>
    <w:rsid w:val="0008044D"/>
    <w:rsid w:val="00080705"/>
    <w:rsid w:val="00080896"/>
    <w:rsid w:val="00080F61"/>
    <w:rsid w:val="00081DE1"/>
    <w:rsid w:val="000820E8"/>
    <w:rsid w:val="000821D6"/>
    <w:rsid w:val="000823F3"/>
    <w:rsid w:val="0008245F"/>
    <w:rsid w:val="00083062"/>
    <w:rsid w:val="00083633"/>
    <w:rsid w:val="00085AB2"/>
    <w:rsid w:val="00086051"/>
    <w:rsid w:val="0008621F"/>
    <w:rsid w:val="000862E6"/>
    <w:rsid w:val="00086A6A"/>
    <w:rsid w:val="0008708D"/>
    <w:rsid w:val="00087587"/>
    <w:rsid w:val="00087C75"/>
    <w:rsid w:val="00090F35"/>
    <w:rsid w:val="00091E85"/>
    <w:rsid w:val="00093B72"/>
    <w:rsid w:val="00093CEB"/>
    <w:rsid w:val="000945D7"/>
    <w:rsid w:val="00096633"/>
    <w:rsid w:val="00096FDC"/>
    <w:rsid w:val="00097267"/>
    <w:rsid w:val="00097269"/>
    <w:rsid w:val="000A0163"/>
    <w:rsid w:val="000A06F3"/>
    <w:rsid w:val="000A0D15"/>
    <w:rsid w:val="000A0D67"/>
    <w:rsid w:val="000A164C"/>
    <w:rsid w:val="000A3F8E"/>
    <w:rsid w:val="000A4E69"/>
    <w:rsid w:val="000A4EFF"/>
    <w:rsid w:val="000A5290"/>
    <w:rsid w:val="000A537B"/>
    <w:rsid w:val="000A567F"/>
    <w:rsid w:val="000A6C91"/>
    <w:rsid w:val="000A72DF"/>
    <w:rsid w:val="000A7428"/>
    <w:rsid w:val="000A7EA4"/>
    <w:rsid w:val="000B00AB"/>
    <w:rsid w:val="000B08FC"/>
    <w:rsid w:val="000B1BC5"/>
    <w:rsid w:val="000B2321"/>
    <w:rsid w:val="000B2912"/>
    <w:rsid w:val="000B2DE6"/>
    <w:rsid w:val="000B4AD6"/>
    <w:rsid w:val="000B57EE"/>
    <w:rsid w:val="000B5815"/>
    <w:rsid w:val="000B7441"/>
    <w:rsid w:val="000C0CCD"/>
    <w:rsid w:val="000C155A"/>
    <w:rsid w:val="000C2AB3"/>
    <w:rsid w:val="000C3152"/>
    <w:rsid w:val="000C36B4"/>
    <w:rsid w:val="000C52EB"/>
    <w:rsid w:val="000C6FE6"/>
    <w:rsid w:val="000D02BA"/>
    <w:rsid w:val="000D06DB"/>
    <w:rsid w:val="000D264F"/>
    <w:rsid w:val="000D28C6"/>
    <w:rsid w:val="000D2AD6"/>
    <w:rsid w:val="000D2CEA"/>
    <w:rsid w:val="000D315C"/>
    <w:rsid w:val="000D37D8"/>
    <w:rsid w:val="000D38FB"/>
    <w:rsid w:val="000D4444"/>
    <w:rsid w:val="000D4C98"/>
    <w:rsid w:val="000D62AD"/>
    <w:rsid w:val="000D7BB8"/>
    <w:rsid w:val="000E0703"/>
    <w:rsid w:val="000E0849"/>
    <w:rsid w:val="000E152C"/>
    <w:rsid w:val="000E17FD"/>
    <w:rsid w:val="000E20DB"/>
    <w:rsid w:val="000E2C38"/>
    <w:rsid w:val="000E3461"/>
    <w:rsid w:val="000E385F"/>
    <w:rsid w:val="000E4ACF"/>
    <w:rsid w:val="000E55B8"/>
    <w:rsid w:val="000E57B1"/>
    <w:rsid w:val="000E6313"/>
    <w:rsid w:val="000E6AAA"/>
    <w:rsid w:val="000E6D3C"/>
    <w:rsid w:val="000E742A"/>
    <w:rsid w:val="000E7758"/>
    <w:rsid w:val="000F15F0"/>
    <w:rsid w:val="000F20BC"/>
    <w:rsid w:val="000F29AC"/>
    <w:rsid w:val="000F3457"/>
    <w:rsid w:val="000F345A"/>
    <w:rsid w:val="000F34EC"/>
    <w:rsid w:val="000F3F76"/>
    <w:rsid w:val="000F5186"/>
    <w:rsid w:val="000F570C"/>
    <w:rsid w:val="000F6006"/>
    <w:rsid w:val="0010034A"/>
    <w:rsid w:val="001013E7"/>
    <w:rsid w:val="00102356"/>
    <w:rsid w:val="001024F4"/>
    <w:rsid w:val="00102AA6"/>
    <w:rsid w:val="00104A3E"/>
    <w:rsid w:val="00104D2A"/>
    <w:rsid w:val="00105EA2"/>
    <w:rsid w:val="00106369"/>
    <w:rsid w:val="00106752"/>
    <w:rsid w:val="001068F2"/>
    <w:rsid w:val="00106FA6"/>
    <w:rsid w:val="00107ACD"/>
    <w:rsid w:val="00111916"/>
    <w:rsid w:val="00111AAB"/>
    <w:rsid w:val="00112098"/>
    <w:rsid w:val="00113CDE"/>
    <w:rsid w:val="00113FFC"/>
    <w:rsid w:val="0011446E"/>
    <w:rsid w:val="00114F93"/>
    <w:rsid w:val="00115111"/>
    <w:rsid w:val="0011595E"/>
    <w:rsid w:val="00115BB3"/>
    <w:rsid w:val="001164BB"/>
    <w:rsid w:val="00116ED5"/>
    <w:rsid w:val="00117A91"/>
    <w:rsid w:val="00117B93"/>
    <w:rsid w:val="0012055B"/>
    <w:rsid w:val="00121BC7"/>
    <w:rsid w:val="00122C6E"/>
    <w:rsid w:val="001232F2"/>
    <w:rsid w:val="00123C28"/>
    <w:rsid w:val="0012441E"/>
    <w:rsid w:val="00124F9D"/>
    <w:rsid w:val="00125719"/>
    <w:rsid w:val="00125F90"/>
    <w:rsid w:val="00126883"/>
    <w:rsid w:val="00126ED7"/>
    <w:rsid w:val="00127E2A"/>
    <w:rsid w:val="0012C57E"/>
    <w:rsid w:val="00130EB6"/>
    <w:rsid w:val="00131375"/>
    <w:rsid w:val="00133DCF"/>
    <w:rsid w:val="00134911"/>
    <w:rsid w:val="00134C21"/>
    <w:rsid w:val="00136661"/>
    <w:rsid w:val="00136CB4"/>
    <w:rsid w:val="00137788"/>
    <w:rsid w:val="001406A9"/>
    <w:rsid w:val="0014080A"/>
    <w:rsid w:val="00141990"/>
    <w:rsid w:val="00141FD5"/>
    <w:rsid w:val="001420F1"/>
    <w:rsid w:val="001425FC"/>
    <w:rsid w:val="001429F0"/>
    <w:rsid w:val="00142CED"/>
    <w:rsid w:val="0014309F"/>
    <w:rsid w:val="00143300"/>
    <w:rsid w:val="00144A39"/>
    <w:rsid w:val="00144EDD"/>
    <w:rsid w:val="00145282"/>
    <w:rsid w:val="0014538A"/>
    <w:rsid w:val="00145772"/>
    <w:rsid w:val="0014588E"/>
    <w:rsid w:val="001466CB"/>
    <w:rsid w:val="001516E3"/>
    <w:rsid w:val="00152BA8"/>
    <w:rsid w:val="00153D68"/>
    <w:rsid w:val="00155CAF"/>
    <w:rsid w:val="00155FD3"/>
    <w:rsid w:val="00156B23"/>
    <w:rsid w:val="0015722B"/>
    <w:rsid w:val="001572D9"/>
    <w:rsid w:val="00160C71"/>
    <w:rsid w:val="00160DB4"/>
    <w:rsid w:val="00161755"/>
    <w:rsid w:val="00161A02"/>
    <w:rsid w:val="00162C58"/>
    <w:rsid w:val="00162D16"/>
    <w:rsid w:val="0016398D"/>
    <w:rsid w:val="001647A4"/>
    <w:rsid w:val="001648D9"/>
    <w:rsid w:val="00165A89"/>
    <w:rsid w:val="00165B47"/>
    <w:rsid w:val="00165F0B"/>
    <w:rsid w:val="001668B2"/>
    <w:rsid w:val="001673C1"/>
    <w:rsid w:val="0017103F"/>
    <w:rsid w:val="00171438"/>
    <w:rsid w:val="00172A82"/>
    <w:rsid w:val="00173BC8"/>
    <w:rsid w:val="00173E1D"/>
    <w:rsid w:val="001750B2"/>
    <w:rsid w:val="001759A8"/>
    <w:rsid w:val="00176FCD"/>
    <w:rsid w:val="001771E5"/>
    <w:rsid w:val="0018078F"/>
    <w:rsid w:val="00180DCE"/>
    <w:rsid w:val="001824D6"/>
    <w:rsid w:val="00182621"/>
    <w:rsid w:val="00182778"/>
    <w:rsid w:val="00183001"/>
    <w:rsid w:val="00183190"/>
    <w:rsid w:val="00184955"/>
    <w:rsid w:val="001849DF"/>
    <w:rsid w:val="001909DE"/>
    <w:rsid w:val="0019112A"/>
    <w:rsid w:val="00191151"/>
    <w:rsid w:val="00191E6B"/>
    <w:rsid w:val="00192D10"/>
    <w:rsid w:val="00193647"/>
    <w:rsid w:val="00193940"/>
    <w:rsid w:val="00193A26"/>
    <w:rsid w:val="0019418E"/>
    <w:rsid w:val="0019522F"/>
    <w:rsid w:val="00196813"/>
    <w:rsid w:val="00196A48"/>
    <w:rsid w:val="00197A23"/>
    <w:rsid w:val="001A0122"/>
    <w:rsid w:val="001A15E6"/>
    <w:rsid w:val="001A16FD"/>
    <w:rsid w:val="001A40E7"/>
    <w:rsid w:val="001A42E1"/>
    <w:rsid w:val="001A7149"/>
    <w:rsid w:val="001A7484"/>
    <w:rsid w:val="001A7BAB"/>
    <w:rsid w:val="001B050B"/>
    <w:rsid w:val="001B07BA"/>
    <w:rsid w:val="001B0A25"/>
    <w:rsid w:val="001B0E06"/>
    <w:rsid w:val="001B1538"/>
    <w:rsid w:val="001B1FD2"/>
    <w:rsid w:val="001B36F9"/>
    <w:rsid w:val="001B5083"/>
    <w:rsid w:val="001B5270"/>
    <w:rsid w:val="001B568C"/>
    <w:rsid w:val="001B6344"/>
    <w:rsid w:val="001B636B"/>
    <w:rsid w:val="001B6F6B"/>
    <w:rsid w:val="001B7ED8"/>
    <w:rsid w:val="001C1C2D"/>
    <w:rsid w:val="001C2232"/>
    <w:rsid w:val="001C29F0"/>
    <w:rsid w:val="001C2BAC"/>
    <w:rsid w:val="001C32A3"/>
    <w:rsid w:val="001C3469"/>
    <w:rsid w:val="001C566C"/>
    <w:rsid w:val="001C5925"/>
    <w:rsid w:val="001C5C15"/>
    <w:rsid w:val="001C62E1"/>
    <w:rsid w:val="001C65B9"/>
    <w:rsid w:val="001C6764"/>
    <w:rsid w:val="001C693F"/>
    <w:rsid w:val="001C6C2F"/>
    <w:rsid w:val="001C71F9"/>
    <w:rsid w:val="001C773E"/>
    <w:rsid w:val="001D03D8"/>
    <w:rsid w:val="001D059C"/>
    <w:rsid w:val="001D126D"/>
    <w:rsid w:val="001D2266"/>
    <w:rsid w:val="001D2F50"/>
    <w:rsid w:val="001D31B1"/>
    <w:rsid w:val="001D4346"/>
    <w:rsid w:val="001D4E89"/>
    <w:rsid w:val="001D5529"/>
    <w:rsid w:val="001D570C"/>
    <w:rsid w:val="001D6322"/>
    <w:rsid w:val="001D654A"/>
    <w:rsid w:val="001D6EEC"/>
    <w:rsid w:val="001D761B"/>
    <w:rsid w:val="001E0DEA"/>
    <w:rsid w:val="001E1585"/>
    <w:rsid w:val="001E3482"/>
    <w:rsid w:val="001E3E52"/>
    <w:rsid w:val="001E4728"/>
    <w:rsid w:val="001E4B68"/>
    <w:rsid w:val="001E53F3"/>
    <w:rsid w:val="001E56F3"/>
    <w:rsid w:val="001E592B"/>
    <w:rsid w:val="001E5C29"/>
    <w:rsid w:val="001E60EB"/>
    <w:rsid w:val="001E67E0"/>
    <w:rsid w:val="001E7761"/>
    <w:rsid w:val="001E7B4D"/>
    <w:rsid w:val="001F00EB"/>
    <w:rsid w:val="001F2EA6"/>
    <w:rsid w:val="001F3EAE"/>
    <w:rsid w:val="001F4FF3"/>
    <w:rsid w:val="001F57AD"/>
    <w:rsid w:val="001F5EA9"/>
    <w:rsid w:val="001F63FA"/>
    <w:rsid w:val="001F6E5A"/>
    <w:rsid w:val="001F7334"/>
    <w:rsid w:val="00200599"/>
    <w:rsid w:val="00200EC4"/>
    <w:rsid w:val="00202696"/>
    <w:rsid w:val="00202742"/>
    <w:rsid w:val="00202CBB"/>
    <w:rsid w:val="002046EA"/>
    <w:rsid w:val="00205A04"/>
    <w:rsid w:val="0020602A"/>
    <w:rsid w:val="002069CC"/>
    <w:rsid w:val="00206A80"/>
    <w:rsid w:val="00207EF1"/>
    <w:rsid w:val="0021031F"/>
    <w:rsid w:val="00210621"/>
    <w:rsid w:val="00211535"/>
    <w:rsid w:val="00211DE3"/>
    <w:rsid w:val="00211E29"/>
    <w:rsid w:val="00211F85"/>
    <w:rsid w:val="00212B10"/>
    <w:rsid w:val="00212C44"/>
    <w:rsid w:val="00213024"/>
    <w:rsid w:val="00214510"/>
    <w:rsid w:val="00215313"/>
    <w:rsid w:val="00215422"/>
    <w:rsid w:val="00215DDB"/>
    <w:rsid w:val="00216F86"/>
    <w:rsid w:val="00221A5C"/>
    <w:rsid w:val="0022424C"/>
    <w:rsid w:val="00224951"/>
    <w:rsid w:val="0022551E"/>
    <w:rsid w:val="0022617D"/>
    <w:rsid w:val="002264EE"/>
    <w:rsid w:val="002268D1"/>
    <w:rsid w:val="00226AA3"/>
    <w:rsid w:val="00226ED5"/>
    <w:rsid w:val="00230174"/>
    <w:rsid w:val="0023282F"/>
    <w:rsid w:val="00232FD0"/>
    <w:rsid w:val="002341C4"/>
    <w:rsid w:val="00234861"/>
    <w:rsid w:val="002352C8"/>
    <w:rsid w:val="002353D4"/>
    <w:rsid w:val="00235E71"/>
    <w:rsid w:val="002367EE"/>
    <w:rsid w:val="00241528"/>
    <w:rsid w:val="00242650"/>
    <w:rsid w:val="00242BF4"/>
    <w:rsid w:val="002437BD"/>
    <w:rsid w:val="00243B38"/>
    <w:rsid w:val="002447C3"/>
    <w:rsid w:val="00245CA9"/>
    <w:rsid w:val="0024747B"/>
    <w:rsid w:val="0025064D"/>
    <w:rsid w:val="00251A48"/>
    <w:rsid w:val="002524CD"/>
    <w:rsid w:val="00252670"/>
    <w:rsid w:val="00253353"/>
    <w:rsid w:val="00253EEA"/>
    <w:rsid w:val="00254A6E"/>
    <w:rsid w:val="00255F26"/>
    <w:rsid w:val="00256887"/>
    <w:rsid w:val="002601F0"/>
    <w:rsid w:val="002606CD"/>
    <w:rsid w:val="00260945"/>
    <w:rsid w:val="002618B8"/>
    <w:rsid w:val="00261C5C"/>
    <w:rsid w:val="00262077"/>
    <w:rsid w:val="00263356"/>
    <w:rsid w:val="002638E6"/>
    <w:rsid w:val="00263DD5"/>
    <w:rsid w:val="002643BA"/>
    <w:rsid w:val="002655DA"/>
    <w:rsid w:val="00266DC8"/>
    <w:rsid w:val="002704F3"/>
    <w:rsid w:val="00271ED5"/>
    <w:rsid w:val="002720CE"/>
    <w:rsid w:val="00272905"/>
    <w:rsid w:val="00272B88"/>
    <w:rsid w:val="00272CD4"/>
    <w:rsid w:val="00273697"/>
    <w:rsid w:val="00273A50"/>
    <w:rsid w:val="00274EC1"/>
    <w:rsid w:val="00274EEA"/>
    <w:rsid w:val="00275349"/>
    <w:rsid w:val="002756CE"/>
    <w:rsid w:val="00275A29"/>
    <w:rsid w:val="00276DB5"/>
    <w:rsid w:val="00277280"/>
    <w:rsid w:val="00280D03"/>
    <w:rsid w:val="00280F41"/>
    <w:rsid w:val="00281350"/>
    <w:rsid w:val="00281541"/>
    <w:rsid w:val="00281AA2"/>
    <w:rsid w:val="00281CC2"/>
    <w:rsid w:val="00284926"/>
    <w:rsid w:val="00284B76"/>
    <w:rsid w:val="00286964"/>
    <w:rsid w:val="00286D28"/>
    <w:rsid w:val="002871A2"/>
    <w:rsid w:val="00287349"/>
    <w:rsid w:val="0029019B"/>
    <w:rsid w:val="00290E5F"/>
    <w:rsid w:val="00291129"/>
    <w:rsid w:val="002926D2"/>
    <w:rsid w:val="00292917"/>
    <w:rsid w:val="00293418"/>
    <w:rsid w:val="002936A6"/>
    <w:rsid w:val="00293CEF"/>
    <w:rsid w:val="00294BEF"/>
    <w:rsid w:val="00295C8A"/>
    <w:rsid w:val="002960A5"/>
    <w:rsid w:val="00297A14"/>
    <w:rsid w:val="002A00BF"/>
    <w:rsid w:val="002A1148"/>
    <w:rsid w:val="002A2991"/>
    <w:rsid w:val="002A2D7A"/>
    <w:rsid w:val="002A36E5"/>
    <w:rsid w:val="002A3C8B"/>
    <w:rsid w:val="002A699B"/>
    <w:rsid w:val="002A7329"/>
    <w:rsid w:val="002B0838"/>
    <w:rsid w:val="002B1818"/>
    <w:rsid w:val="002B2204"/>
    <w:rsid w:val="002B23D5"/>
    <w:rsid w:val="002B2953"/>
    <w:rsid w:val="002B34F8"/>
    <w:rsid w:val="002B4AC4"/>
    <w:rsid w:val="002B4D9B"/>
    <w:rsid w:val="002B5136"/>
    <w:rsid w:val="002B54AE"/>
    <w:rsid w:val="002B69ED"/>
    <w:rsid w:val="002B6F49"/>
    <w:rsid w:val="002B73F1"/>
    <w:rsid w:val="002B780B"/>
    <w:rsid w:val="002C0959"/>
    <w:rsid w:val="002C1202"/>
    <w:rsid w:val="002C15BE"/>
    <w:rsid w:val="002C279F"/>
    <w:rsid w:val="002C3B0D"/>
    <w:rsid w:val="002C3B4D"/>
    <w:rsid w:val="002C43E5"/>
    <w:rsid w:val="002C47FD"/>
    <w:rsid w:val="002C49B9"/>
    <w:rsid w:val="002C6456"/>
    <w:rsid w:val="002C6857"/>
    <w:rsid w:val="002C69A4"/>
    <w:rsid w:val="002D0676"/>
    <w:rsid w:val="002D0E1A"/>
    <w:rsid w:val="002D1079"/>
    <w:rsid w:val="002D1187"/>
    <w:rsid w:val="002D1669"/>
    <w:rsid w:val="002D1844"/>
    <w:rsid w:val="002D1BB0"/>
    <w:rsid w:val="002D33FC"/>
    <w:rsid w:val="002D37B1"/>
    <w:rsid w:val="002D3BAB"/>
    <w:rsid w:val="002D4C87"/>
    <w:rsid w:val="002D511A"/>
    <w:rsid w:val="002D51F9"/>
    <w:rsid w:val="002D581B"/>
    <w:rsid w:val="002D6508"/>
    <w:rsid w:val="002D68A4"/>
    <w:rsid w:val="002D6FA7"/>
    <w:rsid w:val="002E0033"/>
    <w:rsid w:val="002E09FC"/>
    <w:rsid w:val="002E0ECA"/>
    <w:rsid w:val="002E1443"/>
    <w:rsid w:val="002E20AD"/>
    <w:rsid w:val="002E25CE"/>
    <w:rsid w:val="002E27BC"/>
    <w:rsid w:val="002E2B50"/>
    <w:rsid w:val="002E2EE5"/>
    <w:rsid w:val="002E2FB8"/>
    <w:rsid w:val="002E3CD7"/>
    <w:rsid w:val="002E42A9"/>
    <w:rsid w:val="002E4944"/>
    <w:rsid w:val="002E4CCC"/>
    <w:rsid w:val="002E528D"/>
    <w:rsid w:val="002E54B1"/>
    <w:rsid w:val="002E64CE"/>
    <w:rsid w:val="002E7394"/>
    <w:rsid w:val="002E7769"/>
    <w:rsid w:val="002F1035"/>
    <w:rsid w:val="002F1BC1"/>
    <w:rsid w:val="002F1DFB"/>
    <w:rsid w:val="002F298B"/>
    <w:rsid w:val="002F2E29"/>
    <w:rsid w:val="002F3040"/>
    <w:rsid w:val="002F43F4"/>
    <w:rsid w:val="002F6D4D"/>
    <w:rsid w:val="002F7901"/>
    <w:rsid w:val="00300B1A"/>
    <w:rsid w:val="00300C81"/>
    <w:rsid w:val="00300F3E"/>
    <w:rsid w:val="003017B6"/>
    <w:rsid w:val="00301AA1"/>
    <w:rsid w:val="00301D28"/>
    <w:rsid w:val="00302858"/>
    <w:rsid w:val="0030306E"/>
    <w:rsid w:val="00304029"/>
    <w:rsid w:val="00304E66"/>
    <w:rsid w:val="00305038"/>
    <w:rsid w:val="00305A5A"/>
    <w:rsid w:val="00305AF5"/>
    <w:rsid w:val="00305B49"/>
    <w:rsid w:val="00306022"/>
    <w:rsid w:val="00306CFB"/>
    <w:rsid w:val="00306E4B"/>
    <w:rsid w:val="003071A0"/>
    <w:rsid w:val="0030749C"/>
    <w:rsid w:val="00311113"/>
    <w:rsid w:val="00311466"/>
    <w:rsid w:val="00312667"/>
    <w:rsid w:val="003127BD"/>
    <w:rsid w:val="003127FA"/>
    <w:rsid w:val="0031384D"/>
    <w:rsid w:val="003143B8"/>
    <w:rsid w:val="0031535E"/>
    <w:rsid w:val="00316D49"/>
    <w:rsid w:val="00317D58"/>
    <w:rsid w:val="00320BBA"/>
    <w:rsid w:val="00320F64"/>
    <w:rsid w:val="00321271"/>
    <w:rsid w:val="003216FC"/>
    <w:rsid w:val="0032217F"/>
    <w:rsid w:val="003230C7"/>
    <w:rsid w:val="00323802"/>
    <w:rsid w:val="0032398F"/>
    <w:rsid w:val="00324062"/>
    <w:rsid w:val="00326A26"/>
    <w:rsid w:val="00330BF4"/>
    <w:rsid w:val="00331A81"/>
    <w:rsid w:val="00331C5E"/>
    <w:rsid w:val="003324D6"/>
    <w:rsid w:val="00332CEE"/>
    <w:rsid w:val="003330F1"/>
    <w:rsid w:val="00334987"/>
    <w:rsid w:val="00334A31"/>
    <w:rsid w:val="0033741B"/>
    <w:rsid w:val="00337D5F"/>
    <w:rsid w:val="003408DF"/>
    <w:rsid w:val="00340BE3"/>
    <w:rsid w:val="00342266"/>
    <w:rsid w:val="003424F3"/>
    <w:rsid w:val="00344204"/>
    <w:rsid w:val="00344CAB"/>
    <w:rsid w:val="00345795"/>
    <w:rsid w:val="00347B9C"/>
    <w:rsid w:val="00350AFC"/>
    <w:rsid w:val="00352B50"/>
    <w:rsid w:val="003535C6"/>
    <w:rsid w:val="003539EB"/>
    <w:rsid w:val="00353C34"/>
    <w:rsid w:val="003552AD"/>
    <w:rsid w:val="003557CA"/>
    <w:rsid w:val="0035684F"/>
    <w:rsid w:val="0035693A"/>
    <w:rsid w:val="0036010A"/>
    <w:rsid w:val="00360B67"/>
    <w:rsid w:val="003618DB"/>
    <w:rsid w:val="003636D6"/>
    <w:rsid w:val="00364A98"/>
    <w:rsid w:val="00365287"/>
    <w:rsid w:val="003660CA"/>
    <w:rsid w:val="0037048B"/>
    <w:rsid w:val="00370783"/>
    <w:rsid w:val="00371E15"/>
    <w:rsid w:val="003720D7"/>
    <w:rsid w:val="00372AD7"/>
    <w:rsid w:val="00372E16"/>
    <w:rsid w:val="003733C6"/>
    <w:rsid w:val="00373526"/>
    <w:rsid w:val="0037386D"/>
    <w:rsid w:val="00373BBE"/>
    <w:rsid w:val="00373C5A"/>
    <w:rsid w:val="003740B7"/>
    <w:rsid w:val="00374846"/>
    <w:rsid w:val="00375364"/>
    <w:rsid w:val="00376647"/>
    <w:rsid w:val="00377F80"/>
    <w:rsid w:val="0038004B"/>
    <w:rsid w:val="00380307"/>
    <w:rsid w:val="00380A2E"/>
    <w:rsid w:val="00380C04"/>
    <w:rsid w:val="00380EE8"/>
    <w:rsid w:val="00381C1C"/>
    <w:rsid w:val="00381D2B"/>
    <w:rsid w:val="0038216A"/>
    <w:rsid w:val="003822FC"/>
    <w:rsid w:val="0038248E"/>
    <w:rsid w:val="00382CF7"/>
    <w:rsid w:val="00383B07"/>
    <w:rsid w:val="0038454B"/>
    <w:rsid w:val="00384746"/>
    <w:rsid w:val="0038531E"/>
    <w:rsid w:val="00386524"/>
    <w:rsid w:val="0038652E"/>
    <w:rsid w:val="00387B1B"/>
    <w:rsid w:val="0039098D"/>
    <w:rsid w:val="00391124"/>
    <w:rsid w:val="00391BBF"/>
    <w:rsid w:val="00392396"/>
    <w:rsid w:val="00392C32"/>
    <w:rsid w:val="00396232"/>
    <w:rsid w:val="00396646"/>
    <w:rsid w:val="003969E6"/>
    <w:rsid w:val="00397041"/>
    <w:rsid w:val="0039724D"/>
    <w:rsid w:val="003A0C6D"/>
    <w:rsid w:val="003A1008"/>
    <w:rsid w:val="003A289E"/>
    <w:rsid w:val="003A402C"/>
    <w:rsid w:val="003A4B0E"/>
    <w:rsid w:val="003A4B3D"/>
    <w:rsid w:val="003A4D13"/>
    <w:rsid w:val="003A51DD"/>
    <w:rsid w:val="003A6DAC"/>
    <w:rsid w:val="003A7663"/>
    <w:rsid w:val="003A7920"/>
    <w:rsid w:val="003B13A7"/>
    <w:rsid w:val="003B2109"/>
    <w:rsid w:val="003B3F68"/>
    <w:rsid w:val="003B47DC"/>
    <w:rsid w:val="003B58FC"/>
    <w:rsid w:val="003B78A8"/>
    <w:rsid w:val="003C02DB"/>
    <w:rsid w:val="003C0BBD"/>
    <w:rsid w:val="003C169C"/>
    <w:rsid w:val="003C234A"/>
    <w:rsid w:val="003C34BA"/>
    <w:rsid w:val="003C3937"/>
    <w:rsid w:val="003C3C89"/>
    <w:rsid w:val="003C4FE4"/>
    <w:rsid w:val="003C6F6A"/>
    <w:rsid w:val="003C7830"/>
    <w:rsid w:val="003C7DD2"/>
    <w:rsid w:val="003D0381"/>
    <w:rsid w:val="003D1846"/>
    <w:rsid w:val="003D2DD1"/>
    <w:rsid w:val="003D30EC"/>
    <w:rsid w:val="003D3353"/>
    <w:rsid w:val="003D33F5"/>
    <w:rsid w:val="003D39C8"/>
    <w:rsid w:val="003D3A54"/>
    <w:rsid w:val="003D3FD1"/>
    <w:rsid w:val="003D411C"/>
    <w:rsid w:val="003D42CC"/>
    <w:rsid w:val="003D5258"/>
    <w:rsid w:val="003D637E"/>
    <w:rsid w:val="003D6490"/>
    <w:rsid w:val="003D65C2"/>
    <w:rsid w:val="003D6D98"/>
    <w:rsid w:val="003DD0C9"/>
    <w:rsid w:val="003E0E0B"/>
    <w:rsid w:val="003E1EF8"/>
    <w:rsid w:val="003E3145"/>
    <w:rsid w:val="003E42D6"/>
    <w:rsid w:val="003E4484"/>
    <w:rsid w:val="003E553E"/>
    <w:rsid w:val="003E5955"/>
    <w:rsid w:val="003E67EF"/>
    <w:rsid w:val="003E6C9C"/>
    <w:rsid w:val="003F02AA"/>
    <w:rsid w:val="003F10E4"/>
    <w:rsid w:val="003F2176"/>
    <w:rsid w:val="003F2B57"/>
    <w:rsid w:val="003F2DCC"/>
    <w:rsid w:val="003F3DBE"/>
    <w:rsid w:val="003F50A1"/>
    <w:rsid w:val="003F5E73"/>
    <w:rsid w:val="003F7C5D"/>
    <w:rsid w:val="004012DC"/>
    <w:rsid w:val="0040142E"/>
    <w:rsid w:val="00401DBB"/>
    <w:rsid w:val="00402BE6"/>
    <w:rsid w:val="00402FE8"/>
    <w:rsid w:val="00403F19"/>
    <w:rsid w:val="004052BB"/>
    <w:rsid w:val="00405981"/>
    <w:rsid w:val="004067ED"/>
    <w:rsid w:val="00407669"/>
    <w:rsid w:val="004077A5"/>
    <w:rsid w:val="004108F0"/>
    <w:rsid w:val="0041094D"/>
    <w:rsid w:val="00411125"/>
    <w:rsid w:val="004119DB"/>
    <w:rsid w:val="00411A86"/>
    <w:rsid w:val="00412491"/>
    <w:rsid w:val="00412671"/>
    <w:rsid w:val="00412E82"/>
    <w:rsid w:val="00412EF7"/>
    <w:rsid w:val="0041510D"/>
    <w:rsid w:val="004155C9"/>
    <w:rsid w:val="0041582B"/>
    <w:rsid w:val="00415DF3"/>
    <w:rsid w:val="00416783"/>
    <w:rsid w:val="00417766"/>
    <w:rsid w:val="00417AE1"/>
    <w:rsid w:val="00420F32"/>
    <w:rsid w:val="00421364"/>
    <w:rsid w:val="004224F5"/>
    <w:rsid w:val="004227A9"/>
    <w:rsid w:val="00423BA2"/>
    <w:rsid w:val="00423DAD"/>
    <w:rsid w:val="004244CD"/>
    <w:rsid w:val="00424C88"/>
    <w:rsid w:val="00424EBB"/>
    <w:rsid w:val="0042536C"/>
    <w:rsid w:val="0042560D"/>
    <w:rsid w:val="004263EA"/>
    <w:rsid w:val="00426680"/>
    <w:rsid w:val="00426C4B"/>
    <w:rsid w:val="00426EB1"/>
    <w:rsid w:val="00427164"/>
    <w:rsid w:val="00427B0D"/>
    <w:rsid w:val="0043132D"/>
    <w:rsid w:val="00431AFF"/>
    <w:rsid w:val="00431C85"/>
    <w:rsid w:val="00431DCB"/>
    <w:rsid w:val="0043281E"/>
    <w:rsid w:val="0043329E"/>
    <w:rsid w:val="0043433A"/>
    <w:rsid w:val="00434742"/>
    <w:rsid w:val="00434B29"/>
    <w:rsid w:val="00434BCA"/>
    <w:rsid w:val="00435339"/>
    <w:rsid w:val="0043534D"/>
    <w:rsid w:val="0043666E"/>
    <w:rsid w:val="0043722D"/>
    <w:rsid w:val="004377EC"/>
    <w:rsid w:val="00437B07"/>
    <w:rsid w:val="00440B98"/>
    <w:rsid w:val="00440BC6"/>
    <w:rsid w:val="00440FCE"/>
    <w:rsid w:val="00441141"/>
    <w:rsid w:val="004412F7"/>
    <w:rsid w:val="00441B04"/>
    <w:rsid w:val="004427D9"/>
    <w:rsid w:val="00442E58"/>
    <w:rsid w:val="00442F5C"/>
    <w:rsid w:val="0044353D"/>
    <w:rsid w:val="00443791"/>
    <w:rsid w:val="00443B5E"/>
    <w:rsid w:val="00443E51"/>
    <w:rsid w:val="0044468B"/>
    <w:rsid w:val="00444B04"/>
    <w:rsid w:val="0044502A"/>
    <w:rsid w:val="0044518B"/>
    <w:rsid w:val="00445B43"/>
    <w:rsid w:val="004466CF"/>
    <w:rsid w:val="00447323"/>
    <w:rsid w:val="00447F45"/>
    <w:rsid w:val="0045048F"/>
    <w:rsid w:val="00450A98"/>
    <w:rsid w:val="00450AEB"/>
    <w:rsid w:val="00450DD1"/>
    <w:rsid w:val="004518AD"/>
    <w:rsid w:val="00451E1D"/>
    <w:rsid w:val="00452117"/>
    <w:rsid w:val="00452FDA"/>
    <w:rsid w:val="00453CB6"/>
    <w:rsid w:val="0045417A"/>
    <w:rsid w:val="00454722"/>
    <w:rsid w:val="004547A5"/>
    <w:rsid w:val="004548B4"/>
    <w:rsid w:val="00455BC6"/>
    <w:rsid w:val="00455C28"/>
    <w:rsid w:val="004566E2"/>
    <w:rsid w:val="00456B6C"/>
    <w:rsid w:val="004571F3"/>
    <w:rsid w:val="00457933"/>
    <w:rsid w:val="00457D3F"/>
    <w:rsid w:val="0046024B"/>
    <w:rsid w:val="0046082E"/>
    <w:rsid w:val="0046106F"/>
    <w:rsid w:val="004621F1"/>
    <w:rsid w:val="004633C5"/>
    <w:rsid w:val="00466984"/>
    <w:rsid w:val="0046747F"/>
    <w:rsid w:val="00467986"/>
    <w:rsid w:val="004707C2"/>
    <w:rsid w:val="00471566"/>
    <w:rsid w:val="004719BE"/>
    <w:rsid w:val="004721BA"/>
    <w:rsid w:val="00472236"/>
    <w:rsid w:val="00473291"/>
    <w:rsid w:val="00473744"/>
    <w:rsid w:val="00474AC5"/>
    <w:rsid w:val="00474AFE"/>
    <w:rsid w:val="004755DF"/>
    <w:rsid w:val="00476409"/>
    <w:rsid w:val="00476A5A"/>
    <w:rsid w:val="00476BFB"/>
    <w:rsid w:val="004777B8"/>
    <w:rsid w:val="00481C49"/>
    <w:rsid w:val="00481FD5"/>
    <w:rsid w:val="00483223"/>
    <w:rsid w:val="0048399C"/>
    <w:rsid w:val="00483D23"/>
    <w:rsid w:val="004842EB"/>
    <w:rsid w:val="004855F5"/>
    <w:rsid w:val="00485B26"/>
    <w:rsid w:val="00485F54"/>
    <w:rsid w:val="004870AD"/>
    <w:rsid w:val="0048758C"/>
    <w:rsid w:val="00490154"/>
    <w:rsid w:val="00490701"/>
    <w:rsid w:val="00490B1F"/>
    <w:rsid w:val="00490CA1"/>
    <w:rsid w:val="00490D7E"/>
    <w:rsid w:val="0049132A"/>
    <w:rsid w:val="00491A41"/>
    <w:rsid w:val="00492252"/>
    <w:rsid w:val="00492521"/>
    <w:rsid w:val="004926C1"/>
    <w:rsid w:val="0049296F"/>
    <w:rsid w:val="00493057"/>
    <w:rsid w:val="00493ED7"/>
    <w:rsid w:val="004943EB"/>
    <w:rsid w:val="0049474B"/>
    <w:rsid w:val="00495197"/>
    <w:rsid w:val="004977E4"/>
    <w:rsid w:val="00497AC2"/>
    <w:rsid w:val="00497E63"/>
    <w:rsid w:val="004A06D0"/>
    <w:rsid w:val="004A0A71"/>
    <w:rsid w:val="004A13B6"/>
    <w:rsid w:val="004A19A0"/>
    <w:rsid w:val="004A202E"/>
    <w:rsid w:val="004A2A65"/>
    <w:rsid w:val="004A2DBD"/>
    <w:rsid w:val="004A33C5"/>
    <w:rsid w:val="004A3AE1"/>
    <w:rsid w:val="004A3F26"/>
    <w:rsid w:val="004A41B1"/>
    <w:rsid w:val="004A4FA4"/>
    <w:rsid w:val="004A507A"/>
    <w:rsid w:val="004A5230"/>
    <w:rsid w:val="004A5C1F"/>
    <w:rsid w:val="004A66B6"/>
    <w:rsid w:val="004A6A8C"/>
    <w:rsid w:val="004A7B52"/>
    <w:rsid w:val="004B0880"/>
    <w:rsid w:val="004B0CB3"/>
    <w:rsid w:val="004B14D8"/>
    <w:rsid w:val="004B1F98"/>
    <w:rsid w:val="004B306A"/>
    <w:rsid w:val="004B3E57"/>
    <w:rsid w:val="004B58FB"/>
    <w:rsid w:val="004B5D11"/>
    <w:rsid w:val="004B5F75"/>
    <w:rsid w:val="004B62C2"/>
    <w:rsid w:val="004B6310"/>
    <w:rsid w:val="004B704C"/>
    <w:rsid w:val="004B7D56"/>
    <w:rsid w:val="004C0F8B"/>
    <w:rsid w:val="004C10B1"/>
    <w:rsid w:val="004C15CC"/>
    <w:rsid w:val="004C1B12"/>
    <w:rsid w:val="004C38D1"/>
    <w:rsid w:val="004C4024"/>
    <w:rsid w:val="004C458B"/>
    <w:rsid w:val="004C48AB"/>
    <w:rsid w:val="004C4CAE"/>
    <w:rsid w:val="004C4D50"/>
    <w:rsid w:val="004C63DA"/>
    <w:rsid w:val="004C7858"/>
    <w:rsid w:val="004D228A"/>
    <w:rsid w:val="004D2327"/>
    <w:rsid w:val="004D346E"/>
    <w:rsid w:val="004D3F71"/>
    <w:rsid w:val="004D4016"/>
    <w:rsid w:val="004D46C6"/>
    <w:rsid w:val="004D4ED1"/>
    <w:rsid w:val="004D65CC"/>
    <w:rsid w:val="004D6A85"/>
    <w:rsid w:val="004D784D"/>
    <w:rsid w:val="004D78AF"/>
    <w:rsid w:val="004D79F3"/>
    <w:rsid w:val="004D7F90"/>
    <w:rsid w:val="004E1C80"/>
    <w:rsid w:val="004E1E33"/>
    <w:rsid w:val="004E28EC"/>
    <w:rsid w:val="004E2A76"/>
    <w:rsid w:val="004E3395"/>
    <w:rsid w:val="004E3B13"/>
    <w:rsid w:val="004E45EF"/>
    <w:rsid w:val="004E5CCF"/>
    <w:rsid w:val="004E5D5C"/>
    <w:rsid w:val="004E5F30"/>
    <w:rsid w:val="004E61D1"/>
    <w:rsid w:val="004E7D5B"/>
    <w:rsid w:val="004F1F90"/>
    <w:rsid w:val="004F2F9A"/>
    <w:rsid w:val="004F38AE"/>
    <w:rsid w:val="004F4188"/>
    <w:rsid w:val="004F4522"/>
    <w:rsid w:val="004F5908"/>
    <w:rsid w:val="004F7742"/>
    <w:rsid w:val="004F791B"/>
    <w:rsid w:val="004F793B"/>
    <w:rsid w:val="00502C0E"/>
    <w:rsid w:val="0050329B"/>
    <w:rsid w:val="00503BDA"/>
    <w:rsid w:val="00505F71"/>
    <w:rsid w:val="0050617C"/>
    <w:rsid w:val="005065D1"/>
    <w:rsid w:val="005076EA"/>
    <w:rsid w:val="00507FBF"/>
    <w:rsid w:val="00510082"/>
    <w:rsid w:val="00510A1B"/>
    <w:rsid w:val="00510DC8"/>
    <w:rsid w:val="00511D48"/>
    <w:rsid w:val="00513417"/>
    <w:rsid w:val="005137DD"/>
    <w:rsid w:val="005137EA"/>
    <w:rsid w:val="00513A8C"/>
    <w:rsid w:val="00513FB8"/>
    <w:rsid w:val="00514C6E"/>
    <w:rsid w:val="00515987"/>
    <w:rsid w:val="005160A0"/>
    <w:rsid w:val="00516B15"/>
    <w:rsid w:val="005172CA"/>
    <w:rsid w:val="00517F8F"/>
    <w:rsid w:val="00520B46"/>
    <w:rsid w:val="00522690"/>
    <w:rsid w:val="00522E94"/>
    <w:rsid w:val="00524A48"/>
    <w:rsid w:val="005258AC"/>
    <w:rsid w:val="0052715E"/>
    <w:rsid w:val="00527621"/>
    <w:rsid w:val="00527B4F"/>
    <w:rsid w:val="005302D3"/>
    <w:rsid w:val="0053044A"/>
    <w:rsid w:val="00530B39"/>
    <w:rsid w:val="00530C28"/>
    <w:rsid w:val="0053126F"/>
    <w:rsid w:val="005312A7"/>
    <w:rsid w:val="00531A95"/>
    <w:rsid w:val="00533F8D"/>
    <w:rsid w:val="00534291"/>
    <w:rsid w:val="0053482F"/>
    <w:rsid w:val="005360D2"/>
    <w:rsid w:val="00536CEC"/>
    <w:rsid w:val="00536FFB"/>
    <w:rsid w:val="00537B22"/>
    <w:rsid w:val="005407A7"/>
    <w:rsid w:val="0054091C"/>
    <w:rsid w:val="00541CC1"/>
    <w:rsid w:val="00541F48"/>
    <w:rsid w:val="005429D4"/>
    <w:rsid w:val="0054311C"/>
    <w:rsid w:val="005442F6"/>
    <w:rsid w:val="005443FF"/>
    <w:rsid w:val="00544DD5"/>
    <w:rsid w:val="005452E2"/>
    <w:rsid w:val="0054575E"/>
    <w:rsid w:val="00546CCF"/>
    <w:rsid w:val="00550846"/>
    <w:rsid w:val="005531EB"/>
    <w:rsid w:val="00553613"/>
    <w:rsid w:val="005537F8"/>
    <w:rsid w:val="00553E0B"/>
    <w:rsid w:val="00554EF9"/>
    <w:rsid w:val="005562A0"/>
    <w:rsid w:val="005562B9"/>
    <w:rsid w:val="00556D56"/>
    <w:rsid w:val="00557A7F"/>
    <w:rsid w:val="00560791"/>
    <w:rsid w:val="00560A71"/>
    <w:rsid w:val="00561E50"/>
    <w:rsid w:val="00561FF9"/>
    <w:rsid w:val="00562217"/>
    <w:rsid w:val="005631E0"/>
    <w:rsid w:val="00563868"/>
    <w:rsid w:val="00563A30"/>
    <w:rsid w:val="00563CBE"/>
    <w:rsid w:val="0056465C"/>
    <w:rsid w:val="00564854"/>
    <w:rsid w:val="00567AB7"/>
    <w:rsid w:val="00567B05"/>
    <w:rsid w:val="00567FB4"/>
    <w:rsid w:val="005700E3"/>
    <w:rsid w:val="00570287"/>
    <w:rsid w:val="0057062B"/>
    <w:rsid w:val="0057099A"/>
    <w:rsid w:val="00570C27"/>
    <w:rsid w:val="0057166B"/>
    <w:rsid w:val="005717A8"/>
    <w:rsid w:val="0057214A"/>
    <w:rsid w:val="00572929"/>
    <w:rsid w:val="00572B80"/>
    <w:rsid w:val="00573DC8"/>
    <w:rsid w:val="00574D82"/>
    <w:rsid w:val="00574FFD"/>
    <w:rsid w:val="005751C1"/>
    <w:rsid w:val="00576B1F"/>
    <w:rsid w:val="00577B94"/>
    <w:rsid w:val="0058069B"/>
    <w:rsid w:val="005808D8"/>
    <w:rsid w:val="00580EFB"/>
    <w:rsid w:val="005819D5"/>
    <w:rsid w:val="00581E04"/>
    <w:rsid w:val="00582C92"/>
    <w:rsid w:val="00583FD4"/>
    <w:rsid w:val="00583FFD"/>
    <w:rsid w:val="00584AB5"/>
    <w:rsid w:val="005867F5"/>
    <w:rsid w:val="00587D90"/>
    <w:rsid w:val="00587E21"/>
    <w:rsid w:val="00587E2C"/>
    <w:rsid w:val="00590165"/>
    <w:rsid w:val="0059020C"/>
    <w:rsid w:val="00590A98"/>
    <w:rsid w:val="0059103F"/>
    <w:rsid w:val="0059229E"/>
    <w:rsid w:val="00592347"/>
    <w:rsid w:val="00592699"/>
    <w:rsid w:val="00592A25"/>
    <w:rsid w:val="00593F48"/>
    <w:rsid w:val="0059451A"/>
    <w:rsid w:val="0059506D"/>
    <w:rsid w:val="00595836"/>
    <w:rsid w:val="00597275"/>
    <w:rsid w:val="0059755A"/>
    <w:rsid w:val="00597616"/>
    <w:rsid w:val="00597F6B"/>
    <w:rsid w:val="005A0406"/>
    <w:rsid w:val="005A17F5"/>
    <w:rsid w:val="005A1A4E"/>
    <w:rsid w:val="005A240E"/>
    <w:rsid w:val="005A27DF"/>
    <w:rsid w:val="005A3545"/>
    <w:rsid w:val="005A469D"/>
    <w:rsid w:val="005A47BA"/>
    <w:rsid w:val="005A509E"/>
    <w:rsid w:val="005A5639"/>
    <w:rsid w:val="005A5881"/>
    <w:rsid w:val="005A5C50"/>
    <w:rsid w:val="005B06C8"/>
    <w:rsid w:val="005B0BC7"/>
    <w:rsid w:val="005B16A2"/>
    <w:rsid w:val="005B2373"/>
    <w:rsid w:val="005B2C48"/>
    <w:rsid w:val="005B2F23"/>
    <w:rsid w:val="005B2F4E"/>
    <w:rsid w:val="005B3344"/>
    <w:rsid w:val="005B4151"/>
    <w:rsid w:val="005B455D"/>
    <w:rsid w:val="005B457D"/>
    <w:rsid w:val="005B48C2"/>
    <w:rsid w:val="005B4FCB"/>
    <w:rsid w:val="005B55EE"/>
    <w:rsid w:val="005B6BA0"/>
    <w:rsid w:val="005B7BBE"/>
    <w:rsid w:val="005B7CD7"/>
    <w:rsid w:val="005B7E97"/>
    <w:rsid w:val="005C074A"/>
    <w:rsid w:val="005C0864"/>
    <w:rsid w:val="005C0943"/>
    <w:rsid w:val="005C1085"/>
    <w:rsid w:val="005C1ED1"/>
    <w:rsid w:val="005C3083"/>
    <w:rsid w:val="005C31C3"/>
    <w:rsid w:val="005C339C"/>
    <w:rsid w:val="005C4A57"/>
    <w:rsid w:val="005C50A5"/>
    <w:rsid w:val="005C7137"/>
    <w:rsid w:val="005D07C9"/>
    <w:rsid w:val="005D0A07"/>
    <w:rsid w:val="005D0BD9"/>
    <w:rsid w:val="005D2CC6"/>
    <w:rsid w:val="005D31F3"/>
    <w:rsid w:val="005D3722"/>
    <w:rsid w:val="005D3F50"/>
    <w:rsid w:val="005D42CE"/>
    <w:rsid w:val="005D5924"/>
    <w:rsid w:val="005D59A3"/>
    <w:rsid w:val="005D66AF"/>
    <w:rsid w:val="005D702C"/>
    <w:rsid w:val="005E0063"/>
    <w:rsid w:val="005E1A00"/>
    <w:rsid w:val="005E1C9F"/>
    <w:rsid w:val="005E5609"/>
    <w:rsid w:val="005E5750"/>
    <w:rsid w:val="005E6123"/>
    <w:rsid w:val="005E6322"/>
    <w:rsid w:val="005E6947"/>
    <w:rsid w:val="005E7671"/>
    <w:rsid w:val="005E7EFD"/>
    <w:rsid w:val="005F0671"/>
    <w:rsid w:val="005F070F"/>
    <w:rsid w:val="005F0965"/>
    <w:rsid w:val="005F0E46"/>
    <w:rsid w:val="005F1601"/>
    <w:rsid w:val="005F2C03"/>
    <w:rsid w:val="005F3F77"/>
    <w:rsid w:val="005F4310"/>
    <w:rsid w:val="005F4E78"/>
    <w:rsid w:val="005F5D1B"/>
    <w:rsid w:val="005F6160"/>
    <w:rsid w:val="005F6835"/>
    <w:rsid w:val="005F68BD"/>
    <w:rsid w:val="005F68F7"/>
    <w:rsid w:val="005F7318"/>
    <w:rsid w:val="005F76F2"/>
    <w:rsid w:val="00601926"/>
    <w:rsid w:val="00601ECA"/>
    <w:rsid w:val="00602161"/>
    <w:rsid w:val="006022A0"/>
    <w:rsid w:val="006034BC"/>
    <w:rsid w:val="00604D97"/>
    <w:rsid w:val="00605098"/>
    <w:rsid w:val="0060541C"/>
    <w:rsid w:val="006057CE"/>
    <w:rsid w:val="006063A3"/>
    <w:rsid w:val="00606D53"/>
    <w:rsid w:val="00607B72"/>
    <w:rsid w:val="00607E6A"/>
    <w:rsid w:val="006105A1"/>
    <w:rsid w:val="0061073D"/>
    <w:rsid w:val="00610C27"/>
    <w:rsid w:val="00611E25"/>
    <w:rsid w:val="00612657"/>
    <w:rsid w:val="00612C51"/>
    <w:rsid w:val="0061333F"/>
    <w:rsid w:val="00614935"/>
    <w:rsid w:val="00615B3C"/>
    <w:rsid w:val="00616CEC"/>
    <w:rsid w:val="00617B7F"/>
    <w:rsid w:val="006206E5"/>
    <w:rsid w:val="00621F4C"/>
    <w:rsid w:val="00622567"/>
    <w:rsid w:val="00622872"/>
    <w:rsid w:val="00623DB2"/>
    <w:rsid w:val="006244AD"/>
    <w:rsid w:val="0062500D"/>
    <w:rsid w:val="00625B05"/>
    <w:rsid w:val="00625C95"/>
    <w:rsid w:val="00625DFD"/>
    <w:rsid w:val="006278C5"/>
    <w:rsid w:val="00631293"/>
    <w:rsid w:val="006314C1"/>
    <w:rsid w:val="00631B52"/>
    <w:rsid w:val="00631D3E"/>
    <w:rsid w:val="0063220C"/>
    <w:rsid w:val="00634709"/>
    <w:rsid w:val="006350C1"/>
    <w:rsid w:val="0063554D"/>
    <w:rsid w:val="00635A2D"/>
    <w:rsid w:val="0063609F"/>
    <w:rsid w:val="00636D21"/>
    <w:rsid w:val="00637C5F"/>
    <w:rsid w:val="00640D78"/>
    <w:rsid w:val="00640EE7"/>
    <w:rsid w:val="00640FC2"/>
    <w:rsid w:val="00641673"/>
    <w:rsid w:val="00641FDD"/>
    <w:rsid w:val="00642786"/>
    <w:rsid w:val="00642879"/>
    <w:rsid w:val="00643852"/>
    <w:rsid w:val="006442C6"/>
    <w:rsid w:val="00644652"/>
    <w:rsid w:val="00644AD3"/>
    <w:rsid w:val="00644F55"/>
    <w:rsid w:val="006451B0"/>
    <w:rsid w:val="00646240"/>
    <w:rsid w:val="0064659A"/>
    <w:rsid w:val="00646895"/>
    <w:rsid w:val="006505E6"/>
    <w:rsid w:val="00651A46"/>
    <w:rsid w:val="00652AEC"/>
    <w:rsid w:val="006536AC"/>
    <w:rsid w:val="0065388C"/>
    <w:rsid w:val="00654365"/>
    <w:rsid w:val="006543FF"/>
    <w:rsid w:val="00654566"/>
    <w:rsid w:val="00654B10"/>
    <w:rsid w:val="0065527E"/>
    <w:rsid w:val="00655B11"/>
    <w:rsid w:val="00657C58"/>
    <w:rsid w:val="00657DDA"/>
    <w:rsid w:val="006612B2"/>
    <w:rsid w:val="006612D9"/>
    <w:rsid w:val="0066174B"/>
    <w:rsid w:val="00661C76"/>
    <w:rsid w:val="00663276"/>
    <w:rsid w:val="00664A66"/>
    <w:rsid w:val="00664D53"/>
    <w:rsid w:val="006666E6"/>
    <w:rsid w:val="00666E01"/>
    <w:rsid w:val="006709DD"/>
    <w:rsid w:val="0067274E"/>
    <w:rsid w:val="00673FE8"/>
    <w:rsid w:val="00674243"/>
    <w:rsid w:val="00674A60"/>
    <w:rsid w:val="00674AA2"/>
    <w:rsid w:val="00676D4D"/>
    <w:rsid w:val="006775B5"/>
    <w:rsid w:val="006776C4"/>
    <w:rsid w:val="00680290"/>
    <w:rsid w:val="00681187"/>
    <w:rsid w:val="00681CAE"/>
    <w:rsid w:val="006824E0"/>
    <w:rsid w:val="006837E9"/>
    <w:rsid w:val="006845E3"/>
    <w:rsid w:val="006846BD"/>
    <w:rsid w:val="00684DDE"/>
    <w:rsid w:val="00684FC6"/>
    <w:rsid w:val="006852C3"/>
    <w:rsid w:val="006877D2"/>
    <w:rsid w:val="00691362"/>
    <w:rsid w:val="00691778"/>
    <w:rsid w:val="00691AB4"/>
    <w:rsid w:val="00692D62"/>
    <w:rsid w:val="00692ED7"/>
    <w:rsid w:val="006930EB"/>
    <w:rsid w:val="006944C3"/>
    <w:rsid w:val="00694CB8"/>
    <w:rsid w:val="006954E6"/>
    <w:rsid w:val="00697B71"/>
    <w:rsid w:val="006A05A2"/>
    <w:rsid w:val="006A0E10"/>
    <w:rsid w:val="006A1012"/>
    <w:rsid w:val="006A1B99"/>
    <w:rsid w:val="006A36B9"/>
    <w:rsid w:val="006A37BD"/>
    <w:rsid w:val="006A3956"/>
    <w:rsid w:val="006A3D16"/>
    <w:rsid w:val="006A47F1"/>
    <w:rsid w:val="006A5726"/>
    <w:rsid w:val="006A5B49"/>
    <w:rsid w:val="006A691C"/>
    <w:rsid w:val="006A710F"/>
    <w:rsid w:val="006A76C6"/>
    <w:rsid w:val="006B09B1"/>
    <w:rsid w:val="006B0A86"/>
    <w:rsid w:val="006B0DBC"/>
    <w:rsid w:val="006B13BB"/>
    <w:rsid w:val="006B22D3"/>
    <w:rsid w:val="006B3A10"/>
    <w:rsid w:val="006B47BD"/>
    <w:rsid w:val="006B4D3B"/>
    <w:rsid w:val="006B54C1"/>
    <w:rsid w:val="006B65C6"/>
    <w:rsid w:val="006B6C62"/>
    <w:rsid w:val="006B6DF2"/>
    <w:rsid w:val="006B6E7F"/>
    <w:rsid w:val="006B745E"/>
    <w:rsid w:val="006B7C1E"/>
    <w:rsid w:val="006B7F14"/>
    <w:rsid w:val="006C0705"/>
    <w:rsid w:val="006C07E1"/>
    <w:rsid w:val="006C3767"/>
    <w:rsid w:val="006C52C1"/>
    <w:rsid w:val="006C5ABC"/>
    <w:rsid w:val="006C60B0"/>
    <w:rsid w:val="006C6474"/>
    <w:rsid w:val="006C6566"/>
    <w:rsid w:val="006C6C64"/>
    <w:rsid w:val="006D020D"/>
    <w:rsid w:val="006D1F98"/>
    <w:rsid w:val="006D2A3C"/>
    <w:rsid w:val="006D2AEC"/>
    <w:rsid w:val="006D2D8F"/>
    <w:rsid w:val="006D4405"/>
    <w:rsid w:val="006D4DF0"/>
    <w:rsid w:val="006D4DFF"/>
    <w:rsid w:val="006D4E55"/>
    <w:rsid w:val="006D7269"/>
    <w:rsid w:val="006E03F5"/>
    <w:rsid w:val="006E1D56"/>
    <w:rsid w:val="006E2292"/>
    <w:rsid w:val="006E2450"/>
    <w:rsid w:val="006E2498"/>
    <w:rsid w:val="006E258A"/>
    <w:rsid w:val="006E3097"/>
    <w:rsid w:val="006E36A5"/>
    <w:rsid w:val="006E3E96"/>
    <w:rsid w:val="006E5DE2"/>
    <w:rsid w:val="006E722E"/>
    <w:rsid w:val="006E7410"/>
    <w:rsid w:val="006E7A5C"/>
    <w:rsid w:val="006F0180"/>
    <w:rsid w:val="006F074C"/>
    <w:rsid w:val="006F0952"/>
    <w:rsid w:val="006F27B0"/>
    <w:rsid w:val="006F27CE"/>
    <w:rsid w:val="006F2B0C"/>
    <w:rsid w:val="006F2E29"/>
    <w:rsid w:val="006F3648"/>
    <w:rsid w:val="006F38C7"/>
    <w:rsid w:val="006F3C5C"/>
    <w:rsid w:val="006F3EA1"/>
    <w:rsid w:val="006F45CE"/>
    <w:rsid w:val="006F48E1"/>
    <w:rsid w:val="006F49B8"/>
    <w:rsid w:val="006F4B5E"/>
    <w:rsid w:val="006F4E48"/>
    <w:rsid w:val="006F5295"/>
    <w:rsid w:val="006F5607"/>
    <w:rsid w:val="006F6CDB"/>
    <w:rsid w:val="006F7C7B"/>
    <w:rsid w:val="006F7CA6"/>
    <w:rsid w:val="0070012F"/>
    <w:rsid w:val="00700A67"/>
    <w:rsid w:val="00700F3C"/>
    <w:rsid w:val="00702146"/>
    <w:rsid w:val="00703561"/>
    <w:rsid w:val="0070456E"/>
    <w:rsid w:val="00704C1E"/>
    <w:rsid w:val="00704C6E"/>
    <w:rsid w:val="00704FFD"/>
    <w:rsid w:val="007059E7"/>
    <w:rsid w:val="00706698"/>
    <w:rsid w:val="00706755"/>
    <w:rsid w:val="007069F6"/>
    <w:rsid w:val="00707778"/>
    <w:rsid w:val="00707E39"/>
    <w:rsid w:val="00712081"/>
    <w:rsid w:val="00712305"/>
    <w:rsid w:val="007126F1"/>
    <w:rsid w:val="00712AC6"/>
    <w:rsid w:val="00713125"/>
    <w:rsid w:val="007131DB"/>
    <w:rsid w:val="00713472"/>
    <w:rsid w:val="00714819"/>
    <w:rsid w:val="0071539B"/>
    <w:rsid w:val="00715453"/>
    <w:rsid w:val="0071701C"/>
    <w:rsid w:val="007203E7"/>
    <w:rsid w:val="0072092C"/>
    <w:rsid w:val="00720E54"/>
    <w:rsid w:val="00720FEA"/>
    <w:rsid w:val="00721FD5"/>
    <w:rsid w:val="0072202C"/>
    <w:rsid w:val="00722474"/>
    <w:rsid w:val="00722B43"/>
    <w:rsid w:val="0072302E"/>
    <w:rsid w:val="00723F61"/>
    <w:rsid w:val="00724C34"/>
    <w:rsid w:val="007253D3"/>
    <w:rsid w:val="00725FA1"/>
    <w:rsid w:val="00726C02"/>
    <w:rsid w:val="007272D5"/>
    <w:rsid w:val="00727DD9"/>
    <w:rsid w:val="00730DC6"/>
    <w:rsid w:val="007311D1"/>
    <w:rsid w:val="007315EF"/>
    <w:rsid w:val="00732B13"/>
    <w:rsid w:val="00734AE4"/>
    <w:rsid w:val="007353D6"/>
    <w:rsid w:val="0073588B"/>
    <w:rsid w:val="00735967"/>
    <w:rsid w:val="00735A76"/>
    <w:rsid w:val="00735B0E"/>
    <w:rsid w:val="00735CD1"/>
    <w:rsid w:val="007368C3"/>
    <w:rsid w:val="007369D4"/>
    <w:rsid w:val="00737059"/>
    <w:rsid w:val="0073705A"/>
    <w:rsid w:val="00741BFA"/>
    <w:rsid w:val="0074250D"/>
    <w:rsid w:val="00744A2C"/>
    <w:rsid w:val="00745539"/>
    <w:rsid w:val="007463AA"/>
    <w:rsid w:val="00746915"/>
    <w:rsid w:val="00747CFE"/>
    <w:rsid w:val="007508CA"/>
    <w:rsid w:val="0075093E"/>
    <w:rsid w:val="00751489"/>
    <w:rsid w:val="0075336A"/>
    <w:rsid w:val="00753672"/>
    <w:rsid w:val="0075428F"/>
    <w:rsid w:val="007543CE"/>
    <w:rsid w:val="00755535"/>
    <w:rsid w:val="0075556F"/>
    <w:rsid w:val="0075590E"/>
    <w:rsid w:val="0075604D"/>
    <w:rsid w:val="007563E1"/>
    <w:rsid w:val="007576C3"/>
    <w:rsid w:val="00757E5B"/>
    <w:rsid w:val="0076013B"/>
    <w:rsid w:val="00760F23"/>
    <w:rsid w:val="007635E2"/>
    <w:rsid w:val="007636A8"/>
    <w:rsid w:val="0076377E"/>
    <w:rsid w:val="00763B9D"/>
    <w:rsid w:val="00764856"/>
    <w:rsid w:val="007649D1"/>
    <w:rsid w:val="0076535F"/>
    <w:rsid w:val="0076601F"/>
    <w:rsid w:val="0076722C"/>
    <w:rsid w:val="007674F7"/>
    <w:rsid w:val="0076860E"/>
    <w:rsid w:val="00772945"/>
    <w:rsid w:val="00772E8B"/>
    <w:rsid w:val="00773BE9"/>
    <w:rsid w:val="00773DFA"/>
    <w:rsid w:val="00773F06"/>
    <w:rsid w:val="007741F5"/>
    <w:rsid w:val="00774610"/>
    <w:rsid w:val="0077498E"/>
    <w:rsid w:val="0077579B"/>
    <w:rsid w:val="00780320"/>
    <w:rsid w:val="007815DE"/>
    <w:rsid w:val="00781623"/>
    <w:rsid w:val="007827CC"/>
    <w:rsid w:val="00782A26"/>
    <w:rsid w:val="00782E40"/>
    <w:rsid w:val="007837A4"/>
    <w:rsid w:val="00783EE9"/>
    <w:rsid w:val="0078415E"/>
    <w:rsid w:val="00785C55"/>
    <w:rsid w:val="00786025"/>
    <w:rsid w:val="00786FF4"/>
    <w:rsid w:val="007902AA"/>
    <w:rsid w:val="0079301D"/>
    <w:rsid w:val="007934CB"/>
    <w:rsid w:val="0079396B"/>
    <w:rsid w:val="00794DC9"/>
    <w:rsid w:val="00794F36"/>
    <w:rsid w:val="007955A0"/>
    <w:rsid w:val="00796202"/>
    <w:rsid w:val="00796A89"/>
    <w:rsid w:val="007974D5"/>
    <w:rsid w:val="007976F6"/>
    <w:rsid w:val="007A0044"/>
    <w:rsid w:val="007A120F"/>
    <w:rsid w:val="007A19C7"/>
    <w:rsid w:val="007A1BE6"/>
    <w:rsid w:val="007A2A22"/>
    <w:rsid w:val="007A2A37"/>
    <w:rsid w:val="007A339E"/>
    <w:rsid w:val="007A4B49"/>
    <w:rsid w:val="007A4EE8"/>
    <w:rsid w:val="007A6635"/>
    <w:rsid w:val="007A66C7"/>
    <w:rsid w:val="007A72DD"/>
    <w:rsid w:val="007A7C42"/>
    <w:rsid w:val="007B02D3"/>
    <w:rsid w:val="007B05F3"/>
    <w:rsid w:val="007B1335"/>
    <w:rsid w:val="007B175F"/>
    <w:rsid w:val="007B1917"/>
    <w:rsid w:val="007B1B83"/>
    <w:rsid w:val="007B2261"/>
    <w:rsid w:val="007B228D"/>
    <w:rsid w:val="007B2884"/>
    <w:rsid w:val="007B2BB6"/>
    <w:rsid w:val="007B380A"/>
    <w:rsid w:val="007B4D05"/>
    <w:rsid w:val="007B4F9C"/>
    <w:rsid w:val="007B55F4"/>
    <w:rsid w:val="007B5B85"/>
    <w:rsid w:val="007B6FA6"/>
    <w:rsid w:val="007B703F"/>
    <w:rsid w:val="007B70CF"/>
    <w:rsid w:val="007B7B12"/>
    <w:rsid w:val="007C1283"/>
    <w:rsid w:val="007C130D"/>
    <w:rsid w:val="007C1572"/>
    <w:rsid w:val="007C1609"/>
    <w:rsid w:val="007C1C0C"/>
    <w:rsid w:val="007C2EFB"/>
    <w:rsid w:val="007C357F"/>
    <w:rsid w:val="007C37F1"/>
    <w:rsid w:val="007C3DCB"/>
    <w:rsid w:val="007C4C18"/>
    <w:rsid w:val="007C56D0"/>
    <w:rsid w:val="007C6D9F"/>
    <w:rsid w:val="007C73F7"/>
    <w:rsid w:val="007C7C39"/>
    <w:rsid w:val="007D03EA"/>
    <w:rsid w:val="007D0A3B"/>
    <w:rsid w:val="007D0F4F"/>
    <w:rsid w:val="007D2BA8"/>
    <w:rsid w:val="007D4278"/>
    <w:rsid w:val="007D453F"/>
    <w:rsid w:val="007D48FB"/>
    <w:rsid w:val="007D4E79"/>
    <w:rsid w:val="007D5693"/>
    <w:rsid w:val="007D6275"/>
    <w:rsid w:val="007D69ED"/>
    <w:rsid w:val="007E0615"/>
    <w:rsid w:val="007E0BEA"/>
    <w:rsid w:val="007E30AF"/>
    <w:rsid w:val="007E30C7"/>
    <w:rsid w:val="007E331E"/>
    <w:rsid w:val="007E3D44"/>
    <w:rsid w:val="007E3E5F"/>
    <w:rsid w:val="007E4100"/>
    <w:rsid w:val="007E4BEC"/>
    <w:rsid w:val="007E53B0"/>
    <w:rsid w:val="007E6509"/>
    <w:rsid w:val="007E721C"/>
    <w:rsid w:val="007F02CB"/>
    <w:rsid w:val="007F13B6"/>
    <w:rsid w:val="007F17F9"/>
    <w:rsid w:val="007F238E"/>
    <w:rsid w:val="007F3FA6"/>
    <w:rsid w:val="007F41D0"/>
    <w:rsid w:val="007F43F7"/>
    <w:rsid w:val="007F4D9B"/>
    <w:rsid w:val="007F6EE8"/>
    <w:rsid w:val="007F7E52"/>
    <w:rsid w:val="0080070A"/>
    <w:rsid w:val="0080082E"/>
    <w:rsid w:val="00800AD6"/>
    <w:rsid w:val="0080131F"/>
    <w:rsid w:val="00801661"/>
    <w:rsid w:val="00802DFB"/>
    <w:rsid w:val="00803771"/>
    <w:rsid w:val="00803939"/>
    <w:rsid w:val="008045B3"/>
    <w:rsid w:val="008047E3"/>
    <w:rsid w:val="0080592B"/>
    <w:rsid w:val="00805F8C"/>
    <w:rsid w:val="008060FE"/>
    <w:rsid w:val="00806834"/>
    <w:rsid w:val="00807948"/>
    <w:rsid w:val="00807F32"/>
    <w:rsid w:val="00810AD0"/>
    <w:rsid w:val="00811355"/>
    <w:rsid w:val="00811B57"/>
    <w:rsid w:val="00814A60"/>
    <w:rsid w:val="00814BC3"/>
    <w:rsid w:val="00814EF9"/>
    <w:rsid w:val="008150A9"/>
    <w:rsid w:val="00815770"/>
    <w:rsid w:val="00815977"/>
    <w:rsid w:val="00816048"/>
    <w:rsid w:val="00816AB4"/>
    <w:rsid w:val="00817878"/>
    <w:rsid w:val="0082058D"/>
    <w:rsid w:val="00820624"/>
    <w:rsid w:val="00820BB3"/>
    <w:rsid w:val="00820C2E"/>
    <w:rsid w:val="00820C32"/>
    <w:rsid w:val="00821023"/>
    <w:rsid w:val="008221F2"/>
    <w:rsid w:val="008239AE"/>
    <w:rsid w:val="00823D7B"/>
    <w:rsid w:val="00824767"/>
    <w:rsid w:val="00825036"/>
    <w:rsid w:val="00825BC4"/>
    <w:rsid w:val="00825F10"/>
    <w:rsid w:val="00826827"/>
    <w:rsid w:val="0082697B"/>
    <w:rsid w:val="00826F0C"/>
    <w:rsid w:val="0082733C"/>
    <w:rsid w:val="0082739E"/>
    <w:rsid w:val="0083060F"/>
    <w:rsid w:val="008306C3"/>
    <w:rsid w:val="00830AAF"/>
    <w:rsid w:val="00830D50"/>
    <w:rsid w:val="00831007"/>
    <w:rsid w:val="0083170C"/>
    <w:rsid w:val="00831718"/>
    <w:rsid w:val="00832D00"/>
    <w:rsid w:val="008331E1"/>
    <w:rsid w:val="00833E04"/>
    <w:rsid w:val="00834033"/>
    <w:rsid w:val="00834534"/>
    <w:rsid w:val="0083515B"/>
    <w:rsid w:val="00835572"/>
    <w:rsid w:val="008356B9"/>
    <w:rsid w:val="00837DF2"/>
    <w:rsid w:val="00837E91"/>
    <w:rsid w:val="00840F04"/>
    <w:rsid w:val="00842174"/>
    <w:rsid w:val="00842F70"/>
    <w:rsid w:val="008444E2"/>
    <w:rsid w:val="00844EED"/>
    <w:rsid w:val="00844F68"/>
    <w:rsid w:val="0084533C"/>
    <w:rsid w:val="00846982"/>
    <w:rsid w:val="00847D2A"/>
    <w:rsid w:val="00847F24"/>
    <w:rsid w:val="008503CF"/>
    <w:rsid w:val="00850B63"/>
    <w:rsid w:val="0085194C"/>
    <w:rsid w:val="00852333"/>
    <w:rsid w:val="008523E2"/>
    <w:rsid w:val="0085258F"/>
    <w:rsid w:val="00853A6F"/>
    <w:rsid w:val="00853CA3"/>
    <w:rsid w:val="0085407B"/>
    <w:rsid w:val="008540E3"/>
    <w:rsid w:val="00854880"/>
    <w:rsid w:val="00856191"/>
    <w:rsid w:val="00856E85"/>
    <w:rsid w:val="00856E98"/>
    <w:rsid w:val="00857095"/>
    <w:rsid w:val="00857D72"/>
    <w:rsid w:val="00860C55"/>
    <w:rsid w:val="008611C8"/>
    <w:rsid w:val="008614D2"/>
    <w:rsid w:val="0086158A"/>
    <w:rsid w:val="00861593"/>
    <w:rsid w:val="00862082"/>
    <w:rsid w:val="00862588"/>
    <w:rsid w:val="00862CAB"/>
    <w:rsid w:val="00862E9A"/>
    <w:rsid w:val="008653D8"/>
    <w:rsid w:val="00865600"/>
    <w:rsid w:val="008667AF"/>
    <w:rsid w:val="00867191"/>
    <w:rsid w:val="0086733E"/>
    <w:rsid w:val="00867B66"/>
    <w:rsid w:val="00872571"/>
    <w:rsid w:val="00872F02"/>
    <w:rsid w:val="00874FE1"/>
    <w:rsid w:val="00875805"/>
    <w:rsid w:val="00875A13"/>
    <w:rsid w:val="00876547"/>
    <w:rsid w:val="00877057"/>
    <w:rsid w:val="00877BAF"/>
    <w:rsid w:val="00880493"/>
    <w:rsid w:val="00880615"/>
    <w:rsid w:val="008809F6"/>
    <w:rsid w:val="0088160F"/>
    <w:rsid w:val="00881622"/>
    <w:rsid w:val="00882F6D"/>
    <w:rsid w:val="00883E51"/>
    <w:rsid w:val="00884345"/>
    <w:rsid w:val="00884D86"/>
    <w:rsid w:val="008854EC"/>
    <w:rsid w:val="00885876"/>
    <w:rsid w:val="00885928"/>
    <w:rsid w:val="00886F21"/>
    <w:rsid w:val="00887261"/>
    <w:rsid w:val="00887382"/>
    <w:rsid w:val="0088743A"/>
    <w:rsid w:val="0089064D"/>
    <w:rsid w:val="00892052"/>
    <w:rsid w:val="008930D6"/>
    <w:rsid w:val="008943E2"/>
    <w:rsid w:val="008949E5"/>
    <w:rsid w:val="00894A94"/>
    <w:rsid w:val="00895120"/>
    <w:rsid w:val="00895696"/>
    <w:rsid w:val="00896E7F"/>
    <w:rsid w:val="00897898"/>
    <w:rsid w:val="00897B7F"/>
    <w:rsid w:val="00897EF5"/>
    <w:rsid w:val="008A082A"/>
    <w:rsid w:val="008A1576"/>
    <w:rsid w:val="008A22C0"/>
    <w:rsid w:val="008A298D"/>
    <w:rsid w:val="008A29B6"/>
    <w:rsid w:val="008A313D"/>
    <w:rsid w:val="008A3A20"/>
    <w:rsid w:val="008A452D"/>
    <w:rsid w:val="008A4A6E"/>
    <w:rsid w:val="008A74F4"/>
    <w:rsid w:val="008B039E"/>
    <w:rsid w:val="008B1122"/>
    <w:rsid w:val="008B1BF9"/>
    <w:rsid w:val="008B24C0"/>
    <w:rsid w:val="008B2A59"/>
    <w:rsid w:val="008B30FB"/>
    <w:rsid w:val="008B3369"/>
    <w:rsid w:val="008B3E80"/>
    <w:rsid w:val="008B434B"/>
    <w:rsid w:val="008B46BB"/>
    <w:rsid w:val="008B4BFE"/>
    <w:rsid w:val="008B594C"/>
    <w:rsid w:val="008B5BFA"/>
    <w:rsid w:val="008B7160"/>
    <w:rsid w:val="008B74F9"/>
    <w:rsid w:val="008B7797"/>
    <w:rsid w:val="008B7BD8"/>
    <w:rsid w:val="008C0FEA"/>
    <w:rsid w:val="008C13EE"/>
    <w:rsid w:val="008C1E67"/>
    <w:rsid w:val="008C37E9"/>
    <w:rsid w:val="008C4CA2"/>
    <w:rsid w:val="008C58A3"/>
    <w:rsid w:val="008C5F93"/>
    <w:rsid w:val="008C6BF9"/>
    <w:rsid w:val="008C6FCF"/>
    <w:rsid w:val="008C7A23"/>
    <w:rsid w:val="008C7A46"/>
    <w:rsid w:val="008C7C3B"/>
    <w:rsid w:val="008D0451"/>
    <w:rsid w:val="008D0454"/>
    <w:rsid w:val="008D0809"/>
    <w:rsid w:val="008D0864"/>
    <w:rsid w:val="008D08E5"/>
    <w:rsid w:val="008D1347"/>
    <w:rsid w:val="008D16A5"/>
    <w:rsid w:val="008D1889"/>
    <w:rsid w:val="008D1AA1"/>
    <w:rsid w:val="008D26FA"/>
    <w:rsid w:val="008D30EB"/>
    <w:rsid w:val="008D37F7"/>
    <w:rsid w:val="008D40B1"/>
    <w:rsid w:val="008D45A4"/>
    <w:rsid w:val="008D593B"/>
    <w:rsid w:val="008D5B6B"/>
    <w:rsid w:val="008D6268"/>
    <w:rsid w:val="008E13B6"/>
    <w:rsid w:val="008E1613"/>
    <w:rsid w:val="008E247F"/>
    <w:rsid w:val="008E30CD"/>
    <w:rsid w:val="008E39F9"/>
    <w:rsid w:val="008E45FF"/>
    <w:rsid w:val="008E4C5C"/>
    <w:rsid w:val="008E52E1"/>
    <w:rsid w:val="008E5A4B"/>
    <w:rsid w:val="008E60AE"/>
    <w:rsid w:val="008F0647"/>
    <w:rsid w:val="008F0942"/>
    <w:rsid w:val="008F18CF"/>
    <w:rsid w:val="008F1E94"/>
    <w:rsid w:val="008F2219"/>
    <w:rsid w:val="008F2344"/>
    <w:rsid w:val="008F238B"/>
    <w:rsid w:val="008F2E07"/>
    <w:rsid w:val="008F3183"/>
    <w:rsid w:val="008F35D2"/>
    <w:rsid w:val="008F4581"/>
    <w:rsid w:val="008F50F4"/>
    <w:rsid w:val="008F5165"/>
    <w:rsid w:val="008F6034"/>
    <w:rsid w:val="008F6A71"/>
    <w:rsid w:val="008F6CF7"/>
    <w:rsid w:val="00900285"/>
    <w:rsid w:val="00900AAE"/>
    <w:rsid w:val="009016B2"/>
    <w:rsid w:val="00902B33"/>
    <w:rsid w:val="00902CAB"/>
    <w:rsid w:val="009031ED"/>
    <w:rsid w:val="00903BFA"/>
    <w:rsid w:val="0090401C"/>
    <w:rsid w:val="0090406C"/>
    <w:rsid w:val="009044DC"/>
    <w:rsid w:val="0090452A"/>
    <w:rsid w:val="00904661"/>
    <w:rsid w:val="00904B82"/>
    <w:rsid w:val="0090561A"/>
    <w:rsid w:val="00905EC6"/>
    <w:rsid w:val="00906A66"/>
    <w:rsid w:val="009076ED"/>
    <w:rsid w:val="00910044"/>
    <w:rsid w:val="0091271B"/>
    <w:rsid w:val="00912C38"/>
    <w:rsid w:val="0091379E"/>
    <w:rsid w:val="00914108"/>
    <w:rsid w:val="00914D07"/>
    <w:rsid w:val="00915A67"/>
    <w:rsid w:val="00915FAC"/>
    <w:rsid w:val="00916CBE"/>
    <w:rsid w:val="00916E49"/>
    <w:rsid w:val="009171D3"/>
    <w:rsid w:val="009178C0"/>
    <w:rsid w:val="00917F6D"/>
    <w:rsid w:val="0092070D"/>
    <w:rsid w:val="009211C3"/>
    <w:rsid w:val="009213D6"/>
    <w:rsid w:val="00922359"/>
    <w:rsid w:val="0092278C"/>
    <w:rsid w:val="0092442A"/>
    <w:rsid w:val="00924AFE"/>
    <w:rsid w:val="00925529"/>
    <w:rsid w:val="009306C3"/>
    <w:rsid w:val="00930BD2"/>
    <w:rsid w:val="00930C75"/>
    <w:rsid w:val="00930E9A"/>
    <w:rsid w:val="00931637"/>
    <w:rsid w:val="00932A0C"/>
    <w:rsid w:val="00933208"/>
    <w:rsid w:val="00934457"/>
    <w:rsid w:val="009347C5"/>
    <w:rsid w:val="00934949"/>
    <w:rsid w:val="00934D51"/>
    <w:rsid w:val="009356B7"/>
    <w:rsid w:val="0093630B"/>
    <w:rsid w:val="00936911"/>
    <w:rsid w:val="00937277"/>
    <w:rsid w:val="00940BC2"/>
    <w:rsid w:val="0094105F"/>
    <w:rsid w:val="00941366"/>
    <w:rsid w:val="009413A6"/>
    <w:rsid w:val="00941A55"/>
    <w:rsid w:val="00942FC9"/>
    <w:rsid w:val="00944144"/>
    <w:rsid w:val="00945BD5"/>
    <w:rsid w:val="00945C6F"/>
    <w:rsid w:val="00946278"/>
    <w:rsid w:val="00946BBB"/>
    <w:rsid w:val="009470E1"/>
    <w:rsid w:val="00947A11"/>
    <w:rsid w:val="0095122A"/>
    <w:rsid w:val="00952585"/>
    <w:rsid w:val="0095292D"/>
    <w:rsid w:val="009534CA"/>
    <w:rsid w:val="00954045"/>
    <w:rsid w:val="009546E2"/>
    <w:rsid w:val="00955256"/>
    <w:rsid w:val="00955DF5"/>
    <w:rsid w:val="009570BE"/>
    <w:rsid w:val="009572B9"/>
    <w:rsid w:val="00957762"/>
    <w:rsid w:val="00957EDD"/>
    <w:rsid w:val="009619FC"/>
    <w:rsid w:val="009624FB"/>
    <w:rsid w:val="00963149"/>
    <w:rsid w:val="009638AC"/>
    <w:rsid w:val="00964044"/>
    <w:rsid w:val="009641E4"/>
    <w:rsid w:val="00966CE9"/>
    <w:rsid w:val="00967233"/>
    <w:rsid w:val="00967390"/>
    <w:rsid w:val="00967B65"/>
    <w:rsid w:val="009719C9"/>
    <w:rsid w:val="00971BFD"/>
    <w:rsid w:val="00972610"/>
    <w:rsid w:val="009729C0"/>
    <w:rsid w:val="009736E5"/>
    <w:rsid w:val="0097392D"/>
    <w:rsid w:val="00973EFB"/>
    <w:rsid w:val="0097439A"/>
    <w:rsid w:val="00974583"/>
    <w:rsid w:val="00974B5E"/>
    <w:rsid w:val="009754B3"/>
    <w:rsid w:val="00975CA9"/>
    <w:rsid w:val="00976974"/>
    <w:rsid w:val="00976AA4"/>
    <w:rsid w:val="00981662"/>
    <w:rsid w:val="00981776"/>
    <w:rsid w:val="00981E9E"/>
    <w:rsid w:val="00982016"/>
    <w:rsid w:val="0098239B"/>
    <w:rsid w:val="00982FB1"/>
    <w:rsid w:val="009838C2"/>
    <w:rsid w:val="0098442B"/>
    <w:rsid w:val="009854AE"/>
    <w:rsid w:val="00986519"/>
    <w:rsid w:val="00986CC8"/>
    <w:rsid w:val="00986DAE"/>
    <w:rsid w:val="00987204"/>
    <w:rsid w:val="00991059"/>
    <w:rsid w:val="00991EAA"/>
    <w:rsid w:val="009927A7"/>
    <w:rsid w:val="009932B3"/>
    <w:rsid w:val="009944FF"/>
    <w:rsid w:val="009953FD"/>
    <w:rsid w:val="00995559"/>
    <w:rsid w:val="009957FC"/>
    <w:rsid w:val="00995CB1"/>
    <w:rsid w:val="00996679"/>
    <w:rsid w:val="00996D87"/>
    <w:rsid w:val="00996DCB"/>
    <w:rsid w:val="009A0151"/>
    <w:rsid w:val="009A11D7"/>
    <w:rsid w:val="009A18F8"/>
    <w:rsid w:val="009A1EA1"/>
    <w:rsid w:val="009A205B"/>
    <w:rsid w:val="009A20FB"/>
    <w:rsid w:val="009A2179"/>
    <w:rsid w:val="009A2D95"/>
    <w:rsid w:val="009A452B"/>
    <w:rsid w:val="009A5649"/>
    <w:rsid w:val="009A5F58"/>
    <w:rsid w:val="009A637B"/>
    <w:rsid w:val="009A7099"/>
    <w:rsid w:val="009A7738"/>
    <w:rsid w:val="009A7C3B"/>
    <w:rsid w:val="009B0BBA"/>
    <w:rsid w:val="009B1167"/>
    <w:rsid w:val="009B181C"/>
    <w:rsid w:val="009B1989"/>
    <w:rsid w:val="009B2621"/>
    <w:rsid w:val="009B2D07"/>
    <w:rsid w:val="009B2DC5"/>
    <w:rsid w:val="009B318D"/>
    <w:rsid w:val="009B3877"/>
    <w:rsid w:val="009B408B"/>
    <w:rsid w:val="009B44F0"/>
    <w:rsid w:val="009B633B"/>
    <w:rsid w:val="009B6E07"/>
    <w:rsid w:val="009B74F5"/>
    <w:rsid w:val="009B75B4"/>
    <w:rsid w:val="009B7CA6"/>
    <w:rsid w:val="009C000B"/>
    <w:rsid w:val="009C29FD"/>
    <w:rsid w:val="009C2F52"/>
    <w:rsid w:val="009C3448"/>
    <w:rsid w:val="009C4184"/>
    <w:rsid w:val="009C5E6D"/>
    <w:rsid w:val="009C5FE2"/>
    <w:rsid w:val="009C64AF"/>
    <w:rsid w:val="009C64B8"/>
    <w:rsid w:val="009C651D"/>
    <w:rsid w:val="009C6736"/>
    <w:rsid w:val="009C6C3E"/>
    <w:rsid w:val="009C6DB9"/>
    <w:rsid w:val="009C73B9"/>
    <w:rsid w:val="009D023E"/>
    <w:rsid w:val="009D0983"/>
    <w:rsid w:val="009D2264"/>
    <w:rsid w:val="009D230E"/>
    <w:rsid w:val="009D2510"/>
    <w:rsid w:val="009D358E"/>
    <w:rsid w:val="009D469C"/>
    <w:rsid w:val="009D53CF"/>
    <w:rsid w:val="009D5A79"/>
    <w:rsid w:val="009D7AAF"/>
    <w:rsid w:val="009E082C"/>
    <w:rsid w:val="009E0F98"/>
    <w:rsid w:val="009E29EA"/>
    <w:rsid w:val="009E2A31"/>
    <w:rsid w:val="009E3F2C"/>
    <w:rsid w:val="009E5051"/>
    <w:rsid w:val="009E527F"/>
    <w:rsid w:val="009E5FC9"/>
    <w:rsid w:val="009E6313"/>
    <w:rsid w:val="009E6815"/>
    <w:rsid w:val="009E7417"/>
    <w:rsid w:val="009E7A19"/>
    <w:rsid w:val="009F03EE"/>
    <w:rsid w:val="009F06F4"/>
    <w:rsid w:val="009F0D31"/>
    <w:rsid w:val="009F2F8B"/>
    <w:rsid w:val="009F2FD2"/>
    <w:rsid w:val="009F3219"/>
    <w:rsid w:val="009F4734"/>
    <w:rsid w:val="009F48C8"/>
    <w:rsid w:val="009F4C0F"/>
    <w:rsid w:val="009F50A1"/>
    <w:rsid w:val="009F568E"/>
    <w:rsid w:val="009F59E2"/>
    <w:rsid w:val="00A000E4"/>
    <w:rsid w:val="00A00619"/>
    <w:rsid w:val="00A008E8"/>
    <w:rsid w:val="00A0091E"/>
    <w:rsid w:val="00A01403"/>
    <w:rsid w:val="00A017D8"/>
    <w:rsid w:val="00A0191B"/>
    <w:rsid w:val="00A026A0"/>
    <w:rsid w:val="00A06829"/>
    <w:rsid w:val="00A06DF3"/>
    <w:rsid w:val="00A0753B"/>
    <w:rsid w:val="00A10151"/>
    <w:rsid w:val="00A1062F"/>
    <w:rsid w:val="00A10848"/>
    <w:rsid w:val="00A131AC"/>
    <w:rsid w:val="00A15105"/>
    <w:rsid w:val="00A15A0C"/>
    <w:rsid w:val="00A1624B"/>
    <w:rsid w:val="00A16856"/>
    <w:rsid w:val="00A16CA4"/>
    <w:rsid w:val="00A16E2D"/>
    <w:rsid w:val="00A1703F"/>
    <w:rsid w:val="00A17AC4"/>
    <w:rsid w:val="00A20F85"/>
    <w:rsid w:val="00A21567"/>
    <w:rsid w:val="00A21B4A"/>
    <w:rsid w:val="00A22437"/>
    <w:rsid w:val="00A227C8"/>
    <w:rsid w:val="00A2366F"/>
    <w:rsid w:val="00A241B0"/>
    <w:rsid w:val="00A2427A"/>
    <w:rsid w:val="00A24506"/>
    <w:rsid w:val="00A251E4"/>
    <w:rsid w:val="00A25656"/>
    <w:rsid w:val="00A25745"/>
    <w:rsid w:val="00A266E3"/>
    <w:rsid w:val="00A2752E"/>
    <w:rsid w:val="00A27837"/>
    <w:rsid w:val="00A3071B"/>
    <w:rsid w:val="00A324E8"/>
    <w:rsid w:val="00A326D0"/>
    <w:rsid w:val="00A32778"/>
    <w:rsid w:val="00A32DBF"/>
    <w:rsid w:val="00A34339"/>
    <w:rsid w:val="00A34935"/>
    <w:rsid w:val="00A34A44"/>
    <w:rsid w:val="00A36E0B"/>
    <w:rsid w:val="00A37413"/>
    <w:rsid w:val="00A3756F"/>
    <w:rsid w:val="00A37BCE"/>
    <w:rsid w:val="00A41070"/>
    <w:rsid w:val="00A419E6"/>
    <w:rsid w:val="00A41AF5"/>
    <w:rsid w:val="00A42205"/>
    <w:rsid w:val="00A437BA"/>
    <w:rsid w:val="00A4408E"/>
    <w:rsid w:val="00A447A6"/>
    <w:rsid w:val="00A4496E"/>
    <w:rsid w:val="00A44C37"/>
    <w:rsid w:val="00A44F7C"/>
    <w:rsid w:val="00A4554A"/>
    <w:rsid w:val="00A45648"/>
    <w:rsid w:val="00A46694"/>
    <w:rsid w:val="00A46847"/>
    <w:rsid w:val="00A47AC9"/>
    <w:rsid w:val="00A5027F"/>
    <w:rsid w:val="00A511CA"/>
    <w:rsid w:val="00A517A1"/>
    <w:rsid w:val="00A52BDA"/>
    <w:rsid w:val="00A5358B"/>
    <w:rsid w:val="00A537D3"/>
    <w:rsid w:val="00A53D39"/>
    <w:rsid w:val="00A54FBD"/>
    <w:rsid w:val="00A55937"/>
    <w:rsid w:val="00A559E2"/>
    <w:rsid w:val="00A56FFB"/>
    <w:rsid w:val="00A57A17"/>
    <w:rsid w:val="00A60517"/>
    <w:rsid w:val="00A61D6A"/>
    <w:rsid w:val="00A6428F"/>
    <w:rsid w:val="00A649DB"/>
    <w:rsid w:val="00A65798"/>
    <w:rsid w:val="00A67288"/>
    <w:rsid w:val="00A674B2"/>
    <w:rsid w:val="00A72E4C"/>
    <w:rsid w:val="00A7362D"/>
    <w:rsid w:val="00A7376A"/>
    <w:rsid w:val="00A7429A"/>
    <w:rsid w:val="00A748FD"/>
    <w:rsid w:val="00A75CFA"/>
    <w:rsid w:val="00A75D62"/>
    <w:rsid w:val="00A76212"/>
    <w:rsid w:val="00A7633A"/>
    <w:rsid w:val="00A8061E"/>
    <w:rsid w:val="00A80F38"/>
    <w:rsid w:val="00A811D8"/>
    <w:rsid w:val="00A81C5B"/>
    <w:rsid w:val="00A82453"/>
    <w:rsid w:val="00A82B9E"/>
    <w:rsid w:val="00A82ED0"/>
    <w:rsid w:val="00A84898"/>
    <w:rsid w:val="00A84CD2"/>
    <w:rsid w:val="00A850E8"/>
    <w:rsid w:val="00A85240"/>
    <w:rsid w:val="00A85AD4"/>
    <w:rsid w:val="00A867BC"/>
    <w:rsid w:val="00A87C30"/>
    <w:rsid w:val="00A9099D"/>
    <w:rsid w:val="00A90A29"/>
    <w:rsid w:val="00A91B43"/>
    <w:rsid w:val="00A9205F"/>
    <w:rsid w:val="00A931D9"/>
    <w:rsid w:val="00A93682"/>
    <w:rsid w:val="00A94C99"/>
    <w:rsid w:val="00A94EC5"/>
    <w:rsid w:val="00A95938"/>
    <w:rsid w:val="00A974B3"/>
    <w:rsid w:val="00AA0548"/>
    <w:rsid w:val="00AA10F1"/>
    <w:rsid w:val="00AA2BF8"/>
    <w:rsid w:val="00AA457C"/>
    <w:rsid w:val="00AA4E8C"/>
    <w:rsid w:val="00AA4EF9"/>
    <w:rsid w:val="00AA6B50"/>
    <w:rsid w:val="00AA6CCD"/>
    <w:rsid w:val="00AB011E"/>
    <w:rsid w:val="00AB1282"/>
    <w:rsid w:val="00AB164B"/>
    <w:rsid w:val="00AB1746"/>
    <w:rsid w:val="00AB3613"/>
    <w:rsid w:val="00AB3882"/>
    <w:rsid w:val="00AB5084"/>
    <w:rsid w:val="00AB5981"/>
    <w:rsid w:val="00AB6791"/>
    <w:rsid w:val="00AB689F"/>
    <w:rsid w:val="00AC0709"/>
    <w:rsid w:val="00AC0BAB"/>
    <w:rsid w:val="00AC1140"/>
    <w:rsid w:val="00AC1309"/>
    <w:rsid w:val="00AC16B5"/>
    <w:rsid w:val="00AC3006"/>
    <w:rsid w:val="00AC3286"/>
    <w:rsid w:val="00AC487F"/>
    <w:rsid w:val="00AC48CA"/>
    <w:rsid w:val="00AC5527"/>
    <w:rsid w:val="00AC6B73"/>
    <w:rsid w:val="00AD03AB"/>
    <w:rsid w:val="00AD069D"/>
    <w:rsid w:val="00AD1489"/>
    <w:rsid w:val="00AD3725"/>
    <w:rsid w:val="00AD40AD"/>
    <w:rsid w:val="00AD6122"/>
    <w:rsid w:val="00AD7581"/>
    <w:rsid w:val="00AD79A9"/>
    <w:rsid w:val="00AD7A11"/>
    <w:rsid w:val="00AE0243"/>
    <w:rsid w:val="00AE09CD"/>
    <w:rsid w:val="00AE1788"/>
    <w:rsid w:val="00AE1F1B"/>
    <w:rsid w:val="00AE2D1D"/>
    <w:rsid w:val="00AE4213"/>
    <w:rsid w:val="00AE5A30"/>
    <w:rsid w:val="00AE6436"/>
    <w:rsid w:val="00AE6666"/>
    <w:rsid w:val="00AE740F"/>
    <w:rsid w:val="00AF04F1"/>
    <w:rsid w:val="00AF1C26"/>
    <w:rsid w:val="00AF2AC4"/>
    <w:rsid w:val="00AF2F63"/>
    <w:rsid w:val="00AF380A"/>
    <w:rsid w:val="00AF3B72"/>
    <w:rsid w:val="00AF3EA2"/>
    <w:rsid w:val="00AF428E"/>
    <w:rsid w:val="00AF4305"/>
    <w:rsid w:val="00AF47E9"/>
    <w:rsid w:val="00AF6183"/>
    <w:rsid w:val="00AF6CE0"/>
    <w:rsid w:val="00AF6F44"/>
    <w:rsid w:val="00B01F17"/>
    <w:rsid w:val="00B02A7D"/>
    <w:rsid w:val="00B02D9B"/>
    <w:rsid w:val="00B03423"/>
    <w:rsid w:val="00B03EA4"/>
    <w:rsid w:val="00B0423A"/>
    <w:rsid w:val="00B04F60"/>
    <w:rsid w:val="00B050BC"/>
    <w:rsid w:val="00B077EB"/>
    <w:rsid w:val="00B07DB7"/>
    <w:rsid w:val="00B07FA4"/>
    <w:rsid w:val="00B101CF"/>
    <w:rsid w:val="00B10584"/>
    <w:rsid w:val="00B10CCD"/>
    <w:rsid w:val="00B10E93"/>
    <w:rsid w:val="00B11E4F"/>
    <w:rsid w:val="00B12949"/>
    <w:rsid w:val="00B12CF5"/>
    <w:rsid w:val="00B1433D"/>
    <w:rsid w:val="00B144E0"/>
    <w:rsid w:val="00B146CA"/>
    <w:rsid w:val="00B152E8"/>
    <w:rsid w:val="00B15D17"/>
    <w:rsid w:val="00B1642B"/>
    <w:rsid w:val="00B16BF3"/>
    <w:rsid w:val="00B1744F"/>
    <w:rsid w:val="00B17899"/>
    <w:rsid w:val="00B20938"/>
    <w:rsid w:val="00B219BD"/>
    <w:rsid w:val="00B22CA8"/>
    <w:rsid w:val="00B2305A"/>
    <w:rsid w:val="00B234E2"/>
    <w:rsid w:val="00B23B97"/>
    <w:rsid w:val="00B24130"/>
    <w:rsid w:val="00B24392"/>
    <w:rsid w:val="00B25129"/>
    <w:rsid w:val="00B2589D"/>
    <w:rsid w:val="00B2615E"/>
    <w:rsid w:val="00B269DC"/>
    <w:rsid w:val="00B277BB"/>
    <w:rsid w:val="00B27D59"/>
    <w:rsid w:val="00B305DA"/>
    <w:rsid w:val="00B30DB9"/>
    <w:rsid w:val="00B30F46"/>
    <w:rsid w:val="00B31858"/>
    <w:rsid w:val="00B323E5"/>
    <w:rsid w:val="00B32A3C"/>
    <w:rsid w:val="00B33340"/>
    <w:rsid w:val="00B33624"/>
    <w:rsid w:val="00B35623"/>
    <w:rsid w:val="00B357B2"/>
    <w:rsid w:val="00B35BEF"/>
    <w:rsid w:val="00B36F54"/>
    <w:rsid w:val="00B40E4A"/>
    <w:rsid w:val="00B413E8"/>
    <w:rsid w:val="00B41729"/>
    <w:rsid w:val="00B41D76"/>
    <w:rsid w:val="00B420EC"/>
    <w:rsid w:val="00B42309"/>
    <w:rsid w:val="00B42521"/>
    <w:rsid w:val="00B435FE"/>
    <w:rsid w:val="00B44573"/>
    <w:rsid w:val="00B4503B"/>
    <w:rsid w:val="00B451F3"/>
    <w:rsid w:val="00B452CF"/>
    <w:rsid w:val="00B46A23"/>
    <w:rsid w:val="00B476BD"/>
    <w:rsid w:val="00B47B73"/>
    <w:rsid w:val="00B519DA"/>
    <w:rsid w:val="00B51AA7"/>
    <w:rsid w:val="00B51FC5"/>
    <w:rsid w:val="00B524D0"/>
    <w:rsid w:val="00B52BCC"/>
    <w:rsid w:val="00B52CB8"/>
    <w:rsid w:val="00B54067"/>
    <w:rsid w:val="00B5460D"/>
    <w:rsid w:val="00B5479F"/>
    <w:rsid w:val="00B558BF"/>
    <w:rsid w:val="00B56196"/>
    <w:rsid w:val="00B565D4"/>
    <w:rsid w:val="00B57D16"/>
    <w:rsid w:val="00B57DCF"/>
    <w:rsid w:val="00B61771"/>
    <w:rsid w:val="00B617F6"/>
    <w:rsid w:val="00B62504"/>
    <w:rsid w:val="00B626A9"/>
    <w:rsid w:val="00B6329C"/>
    <w:rsid w:val="00B63353"/>
    <w:rsid w:val="00B655C3"/>
    <w:rsid w:val="00B658D3"/>
    <w:rsid w:val="00B65AFD"/>
    <w:rsid w:val="00B66434"/>
    <w:rsid w:val="00B6745C"/>
    <w:rsid w:val="00B674CC"/>
    <w:rsid w:val="00B67986"/>
    <w:rsid w:val="00B70649"/>
    <w:rsid w:val="00B70C14"/>
    <w:rsid w:val="00B719A6"/>
    <w:rsid w:val="00B72092"/>
    <w:rsid w:val="00B73385"/>
    <w:rsid w:val="00B74EAE"/>
    <w:rsid w:val="00B76B07"/>
    <w:rsid w:val="00B76E09"/>
    <w:rsid w:val="00B771D1"/>
    <w:rsid w:val="00B77AD0"/>
    <w:rsid w:val="00B800D9"/>
    <w:rsid w:val="00B80FC4"/>
    <w:rsid w:val="00B811D1"/>
    <w:rsid w:val="00B81F21"/>
    <w:rsid w:val="00B82106"/>
    <w:rsid w:val="00B83506"/>
    <w:rsid w:val="00B83BBF"/>
    <w:rsid w:val="00B83FE2"/>
    <w:rsid w:val="00B84C9D"/>
    <w:rsid w:val="00B86A51"/>
    <w:rsid w:val="00B86EE3"/>
    <w:rsid w:val="00B86F0D"/>
    <w:rsid w:val="00B877FD"/>
    <w:rsid w:val="00B87828"/>
    <w:rsid w:val="00B87942"/>
    <w:rsid w:val="00B90631"/>
    <w:rsid w:val="00B91D38"/>
    <w:rsid w:val="00B93703"/>
    <w:rsid w:val="00B95EBE"/>
    <w:rsid w:val="00B973FB"/>
    <w:rsid w:val="00B9740A"/>
    <w:rsid w:val="00B975DF"/>
    <w:rsid w:val="00B978F3"/>
    <w:rsid w:val="00B97CAA"/>
    <w:rsid w:val="00BA1A2F"/>
    <w:rsid w:val="00BA1D31"/>
    <w:rsid w:val="00BA2B11"/>
    <w:rsid w:val="00BA2CF0"/>
    <w:rsid w:val="00BA2DBB"/>
    <w:rsid w:val="00BA2F66"/>
    <w:rsid w:val="00BA4289"/>
    <w:rsid w:val="00BA4568"/>
    <w:rsid w:val="00BA4954"/>
    <w:rsid w:val="00BA62C4"/>
    <w:rsid w:val="00BA7B8A"/>
    <w:rsid w:val="00BB1B80"/>
    <w:rsid w:val="00BB1C2C"/>
    <w:rsid w:val="00BB24A7"/>
    <w:rsid w:val="00BB3372"/>
    <w:rsid w:val="00BB375D"/>
    <w:rsid w:val="00BB3C6E"/>
    <w:rsid w:val="00BB531C"/>
    <w:rsid w:val="00BB6449"/>
    <w:rsid w:val="00BB6681"/>
    <w:rsid w:val="00BB6A3D"/>
    <w:rsid w:val="00BB7480"/>
    <w:rsid w:val="00BB7565"/>
    <w:rsid w:val="00BB7A37"/>
    <w:rsid w:val="00BB7E2C"/>
    <w:rsid w:val="00BC0232"/>
    <w:rsid w:val="00BC27B5"/>
    <w:rsid w:val="00BC30F3"/>
    <w:rsid w:val="00BC321D"/>
    <w:rsid w:val="00BC3779"/>
    <w:rsid w:val="00BC391E"/>
    <w:rsid w:val="00BC3EE1"/>
    <w:rsid w:val="00BC57D4"/>
    <w:rsid w:val="00BC5C75"/>
    <w:rsid w:val="00BC5F35"/>
    <w:rsid w:val="00BC6502"/>
    <w:rsid w:val="00BC70AD"/>
    <w:rsid w:val="00BC7B40"/>
    <w:rsid w:val="00BC7FF6"/>
    <w:rsid w:val="00BD09F3"/>
    <w:rsid w:val="00BD1D45"/>
    <w:rsid w:val="00BD2498"/>
    <w:rsid w:val="00BD599B"/>
    <w:rsid w:val="00BD5AF9"/>
    <w:rsid w:val="00BD7BBD"/>
    <w:rsid w:val="00BD7E6E"/>
    <w:rsid w:val="00BE0C12"/>
    <w:rsid w:val="00BE11BA"/>
    <w:rsid w:val="00BE1681"/>
    <w:rsid w:val="00BE1816"/>
    <w:rsid w:val="00BE1E4A"/>
    <w:rsid w:val="00BE219D"/>
    <w:rsid w:val="00BE3C1E"/>
    <w:rsid w:val="00BE4510"/>
    <w:rsid w:val="00BE5187"/>
    <w:rsid w:val="00BE564A"/>
    <w:rsid w:val="00BE6040"/>
    <w:rsid w:val="00BE76E0"/>
    <w:rsid w:val="00BE76FD"/>
    <w:rsid w:val="00BE790C"/>
    <w:rsid w:val="00BE7BF1"/>
    <w:rsid w:val="00BE7F67"/>
    <w:rsid w:val="00BF0756"/>
    <w:rsid w:val="00BF11E6"/>
    <w:rsid w:val="00BF1FB3"/>
    <w:rsid w:val="00BF2742"/>
    <w:rsid w:val="00BF2BDA"/>
    <w:rsid w:val="00BF2DAF"/>
    <w:rsid w:val="00BF3A04"/>
    <w:rsid w:val="00BF4539"/>
    <w:rsid w:val="00BF4D80"/>
    <w:rsid w:val="00BF6144"/>
    <w:rsid w:val="00BF6C09"/>
    <w:rsid w:val="00C007BE"/>
    <w:rsid w:val="00C00C7D"/>
    <w:rsid w:val="00C020F5"/>
    <w:rsid w:val="00C02195"/>
    <w:rsid w:val="00C0356F"/>
    <w:rsid w:val="00C03BCA"/>
    <w:rsid w:val="00C04F20"/>
    <w:rsid w:val="00C07E4C"/>
    <w:rsid w:val="00C1019C"/>
    <w:rsid w:val="00C11908"/>
    <w:rsid w:val="00C12050"/>
    <w:rsid w:val="00C12133"/>
    <w:rsid w:val="00C133D1"/>
    <w:rsid w:val="00C13834"/>
    <w:rsid w:val="00C13C27"/>
    <w:rsid w:val="00C152F0"/>
    <w:rsid w:val="00C15598"/>
    <w:rsid w:val="00C1567C"/>
    <w:rsid w:val="00C17370"/>
    <w:rsid w:val="00C17658"/>
    <w:rsid w:val="00C207D3"/>
    <w:rsid w:val="00C2111D"/>
    <w:rsid w:val="00C21828"/>
    <w:rsid w:val="00C21E04"/>
    <w:rsid w:val="00C21F00"/>
    <w:rsid w:val="00C22055"/>
    <w:rsid w:val="00C230BE"/>
    <w:rsid w:val="00C23567"/>
    <w:rsid w:val="00C23D26"/>
    <w:rsid w:val="00C240F5"/>
    <w:rsid w:val="00C24905"/>
    <w:rsid w:val="00C26876"/>
    <w:rsid w:val="00C272AD"/>
    <w:rsid w:val="00C27A48"/>
    <w:rsid w:val="00C308A9"/>
    <w:rsid w:val="00C30E48"/>
    <w:rsid w:val="00C310C8"/>
    <w:rsid w:val="00C311F5"/>
    <w:rsid w:val="00C32BA9"/>
    <w:rsid w:val="00C32C46"/>
    <w:rsid w:val="00C3345F"/>
    <w:rsid w:val="00C338DA"/>
    <w:rsid w:val="00C33B49"/>
    <w:rsid w:val="00C34630"/>
    <w:rsid w:val="00C34740"/>
    <w:rsid w:val="00C348D6"/>
    <w:rsid w:val="00C34CEA"/>
    <w:rsid w:val="00C35252"/>
    <w:rsid w:val="00C354A9"/>
    <w:rsid w:val="00C3591B"/>
    <w:rsid w:val="00C36AC3"/>
    <w:rsid w:val="00C37141"/>
    <w:rsid w:val="00C37F59"/>
    <w:rsid w:val="00C3CD30"/>
    <w:rsid w:val="00C40209"/>
    <w:rsid w:val="00C4073C"/>
    <w:rsid w:val="00C41ABD"/>
    <w:rsid w:val="00C41CAD"/>
    <w:rsid w:val="00C42D49"/>
    <w:rsid w:val="00C43DBB"/>
    <w:rsid w:val="00C4428A"/>
    <w:rsid w:val="00C45E5B"/>
    <w:rsid w:val="00C46B4B"/>
    <w:rsid w:val="00C46E7A"/>
    <w:rsid w:val="00C477B7"/>
    <w:rsid w:val="00C5162A"/>
    <w:rsid w:val="00C52F50"/>
    <w:rsid w:val="00C53D54"/>
    <w:rsid w:val="00C54452"/>
    <w:rsid w:val="00C547F3"/>
    <w:rsid w:val="00C549E9"/>
    <w:rsid w:val="00C54DD0"/>
    <w:rsid w:val="00C556D4"/>
    <w:rsid w:val="00C56386"/>
    <w:rsid w:val="00C57809"/>
    <w:rsid w:val="00C60CC0"/>
    <w:rsid w:val="00C6105F"/>
    <w:rsid w:val="00C64A59"/>
    <w:rsid w:val="00C64BA5"/>
    <w:rsid w:val="00C6528B"/>
    <w:rsid w:val="00C67D23"/>
    <w:rsid w:val="00C70672"/>
    <w:rsid w:val="00C7099C"/>
    <w:rsid w:val="00C7165E"/>
    <w:rsid w:val="00C71DC2"/>
    <w:rsid w:val="00C7264A"/>
    <w:rsid w:val="00C72749"/>
    <w:rsid w:val="00C73B8D"/>
    <w:rsid w:val="00C74690"/>
    <w:rsid w:val="00C74DC4"/>
    <w:rsid w:val="00C752E6"/>
    <w:rsid w:val="00C75D6C"/>
    <w:rsid w:val="00C76232"/>
    <w:rsid w:val="00C7699D"/>
    <w:rsid w:val="00C76F2D"/>
    <w:rsid w:val="00C77C32"/>
    <w:rsid w:val="00C77FC0"/>
    <w:rsid w:val="00C800E6"/>
    <w:rsid w:val="00C842AA"/>
    <w:rsid w:val="00C848DF"/>
    <w:rsid w:val="00C84978"/>
    <w:rsid w:val="00C84F2A"/>
    <w:rsid w:val="00C86354"/>
    <w:rsid w:val="00C865C2"/>
    <w:rsid w:val="00C86DB9"/>
    <w:rsid w:val="00C87BCB"/>
    <w:rsid w:val="00C87D52"/>
    <w:rsid w:val="00C9029D"/>
    <w:rsid w:val="00C9068B"/>
    <w:rsid w:val="00C906CE"/>
    <w:rsid w:val="00C9084B"/>
    <w:rsid w:val="00C9161F"/>
    <w:rsid w:val="00C918B8"/>
    <w:rsid w:val="00C9308D"/>
    <w:rsid w:val="00C9328D"/>
    <w:rsid w:val="00C944C3"/>
    <w:rsid w:val="00C94D4C"/>
    <w:rsid w:val="00C95A94"/>
    <w:rsid w:val="00C9648B"/>
    <w:rsid w:val="00C97057"/>
    <w:rsid w:val="00C9775F"/>
    <w:rsid w:val="00CA0291"/>
    <w:rsid w:val="00CA0BB3"/>
    <w:rsid w:val="00CA0D91"/>
    <w:rsid w:val="00CA1FD1"/>
    <w:rsid w:val="00CA2E55"/>
    <w:rsid w:val="00CA35A2"/>
    <w:rsid w:val="00CA419B"/>
    <w:rsid w:val="00CA42A4"/>
    <w:rsid w:val="00CA460B"/>
    <w:rsid w:val="00CA53FD"/>
    <w:rsid w:val="00CA58A2"/>
    <w:rsid w:val="00CA5A7E"/>
    <w:rsid w:val="00CA5C32"/>
    <w:rsid w:val="00CA5D51"/>
    <w:rsid w:val="00CA6F62"/>
    <w:rsid w:val="00CA723A"/>
    <w:rsid w:val="00CA73FE"/>
    <w:rsid w:val="00CA7404"/>
    <w:rsid w:val="00CB0BDB"/>
    <w:rsid w:val="00CB1DE2"/>
    <w:rsid w:val="00CB228D"/>
    <w:rsid w:val="00CB2470"/>
    <w:rsid w:val="00CB282F"/>
    <w:rsid w:val="00CB2A10"/>
    <w:rsid w:val="00CB2EFC"/>
    <w:rsid w:val="00CB34FA"/>
    <w:rsid w:val="00CB4AB3"/>
    <w:rsid w:val="00CB50F5"/>
    <w:rsid w:val="00CB5C7E"/>
    <w:rsid w:val="00CB763A"/>
    <w:rsid w:val="00CB7C2F"/>
    <w:rsid w:val="00CB7CD0"/>
    <w:rsid w:val="00CB7E64"/>
    <w:rsid w:val="00CC0435"/>
    <w:rsid w:val="00CC0B09"/>
    <w:rsid w:val="00CC160D"/>
    <w:rsid w:val="00CC24A2"/>
    <w:rsid w:val="00CC24D6"/>
    <w:rsid w:val="00CC300E"/>
    <w:rsid w:val="00CC32C6"/>
    <w:rsid w:val="00CC3DDD"/>
    <w:rsid w:val="00CC4A6C"/>
    <w:rsid w:val="00CC4AB4"/>
    <w:rsid w:val="00CC4C38"/>
    <w:rsid w:val="00CC5943"/>
    <w:rsid w:val="00CC6722"/>
    <w:rsid w:val="00CC70AD"/>
    <w:rsid w:val="00CC75DA"/>
    <w:rsid w:val="00CD1702"/>
    <w:rsid w:val="00CD30D3"/>
    <w:rsid w:val="00CD4215"/>
    <w:rsid w:val="00CD53DB"/>
    <w:rsid w:val="00CD551B"/>
    <w:rsid w:val="00CD5DC9"/>
    <w:rsid w:val="00CD7181"/>
    <w:rsid w:val="00CD7267"/>
    <w:rsid w:val="00CD754D"/>
    <w:rsid w:val="00CD7A9E"/>
    <w:rsid w:val="00CE05AA"/>
    <w:rsid w:val="00CE08FF"/>
    <w:rsid w:val="00CE0CAD"/>
    <w:rsid w:val="00CE2215"/>
    <w:rsid w:val="00CE313F"/>
    <w:rsid w:val="00CE3ED9"/>
    <w:rsid w:val="00CE3F02"/>
    <w:rsid w:val="00CE4F66"/>
    <w:rsid w:val="00CE5291"/>
    <w:rsid w:val="00CE537D"/>
    <w:rsid w:val="00CE6212"/>
    <w:rsid w:val="00CE6816"/>
    <w:rsid w:val="00CF0094"/>
    <w:rsid w:val="00CF00B0"/>
    <w:rsid w:val="00CF09CC"/>
    <w:rsid w:val="00CF1199"/>
    <w:rsid w:val="00CF12F0"/>
    <w:rsid w:val="00CF139F"/>
    <w:rsid w:val="00CF2514"/>
    <w:rsid w:val="00CF2C0C"/>
    <w:rsid w:val="00CF3D5A"/>
    <w:rsid w:val="00CF4F6E"/>
    <w:rsid w:val="00CF69CC"/>
    <w:rsid w:val="00CF74DB"/>
    <w:rsid w:val="00CF7A63"/>
    <w:rsid w:val="00D00574"/>
    <w:rsid w:val="00D00BE0"/>
    <w:rsid w:val="00D010D6"/>
    <w:rsid w:val="00D02F45"/>
    <w:rsid w:val="00D03B9F"/>
    <w:rsid w:val="00D04074"/>
    <w:rsid w:val="00D05604"/>
    <w:rsid w:val="00D07417"/>
    <w:rsid w:val="00D076DB"/>
    <w:rsid w:val="00D07F32"/>
    <w:rsid w:val="00D10659"/>
    <w:rsid w:val="00D107EA"/>
    <w:rsid w:val="00D115D8"/>
    <w:rsid w:val="00D11F2D"/>
    <w:rsid w:val="00D134E9"/>
    <w:rsid w:val="00D13728"/>
    <w:rsid w:val="00D1383D"/>
    <w:rsid w:val="00D13A4A"/>
    <w:rsid w:val="00D13A4E"/>
    <w:rsid w:val="00D14632"/>
    <w:rsid w:val="00D147AC"/>
    <w:rsid w:val="00D156B8"/>
    <w:rsid w:val="00D15F88"/>
    <w:rsid w:val="00D16844"/>
    <w:rsid w:val="00D16C8B"/>
    <w:rsid w:val="00D1772D"/>
    <w:rsid w:val="00D200B7"/>
    <w:rsid w:val="00D212C3"/>
    <w:rsid w:val="00D213BD"/>
    <w:rsid w:val="00D22447"/>
    <w:rsid w:val="00D22619"/>
    <w:rsid w:val="00D22F9F"/>
    <w:rsid w:val="00D23C48"/>
    <w:rsid w:val="00D249C2"/>
    <w:rsid w:val="00D24B2B"/>
    <w:rsid w:val="00D263BB"/>
    <w:rsid w:val="00D263D9"/>
    <w:rsid w:val="00D26431"/>
    <w:rsid w:val="00D26920"/>
    <w:rsid w:val="00D26994"/>
    <w:rsid w:val="00D26A56"/>
    <w:rsid w:val="00D26EE9"/>
    <w:rsid w:val="00D272CD"/>
    <w:rsid w:val="00D27425"/>
    <w:rsid w:val="00D27515"/>
    <w:rsid w:val="00D338F0"/>
    <w:rsid w:val="00D346CF"/>
    <w:rsid w:val="00D358AB"/>
    <w:rsid w:val="00D370B1"/>
    <w:rsid w:val="00D375B7"/>
    <w:rsid w:val="00D375F2"/>
    <w:rsid w:val="00D37792"/>
    <w:rsid w:val="00D416A7"/>
    <w:rsid w:val="00D41EEC"/>
    <w:rsid w:val="00D427D2"/>
    <w:rsid w:val="00D43112"/>
    <w:rsid w:val="00D4358F"/>
    <w:rsid w:val="00D4384B"/>
    <w:rsid w:val="00D43C84"/>
    <w:rsid w:val="00D44572"/>
    <w:rsid w:val="00D45178"/>
    <w:rsid w:val="00D45D63"/>
    <w:rsid w:val="00D46EC3"/>
    <w:rsid w:val="00D46EF5"/>
    <w:rsid w:val="00D47B1B"/>
    <w:rsid w:val="00D47FA9"/>
    <w:rsid w:val="00D50820"/>
    <w:rsid w:val="00D51659"/>
    <w:rsid w:val="00D52FC6"/>
    <w:rsid w:val="00D53624"/>
    <w:rsid w:val="00D53C40"/>
    <w:rsid w:val="00D540A8"/>
    <w:rsid w:val="00D55264"/>
    <w:rsid w:val="00D558CC"/>
    <w:rsid w:val="00D55EEA"/>
    <w:rsid w:val="00D561C9"/>
    <w:rsid w:val="00D578DF"/>
    <w:rsid w:val="00D57AF8"/>
    <w:rsid w:val="00D614A7"/>
    <w:rsid w:val="00D618BB"/>
    <w:rsid w:val="00D62DA4"/>
    <w:rsid w:val="00D63BB2"/>
    <w:rsid w:val="00D63D8F"/>
    <w:rsid w:val="00D66F05"/>
    <w:rsid w:val="00D678B6"/>
    <w:rsid w:val="00D7040B"/>
    <w:rsid w:val="00D71CFB"/>
    <w:rsid w:val="00D7522E"/>
    <w:rsid w:val="00D7525E"/>
    <w:rsid w:val="00D75B1C"/>
    <w:rsid w:val="00D763DD"/>
    <w:rsid w:val="00D7683F"/>
    <w:rsid w:val="00D76987"/>
    <w:rsid w:val="00D779F9"/>
    <w:rsid w:val="00D77EF0"/>
    <w:rsid w:val="00D80533"/>
    <w:rsid w:val="00D80F19"/>
    <w:rsid w:val="00D81287"/>
    <w:rsid w:val="00D82399"/>
    <w:rsid w:val="00D8257E"/>
    <w:rsid w:val="00D8310C"/>
    <w:rsid w:val="00D837B8"/>
    <w:rsid w:val="00D83FA4"/>
    <w:rsid w:val="00D84845"/>
    <w:rsid w:val="00D85CE4"/>
    <w:rsid w:val="00D8659D"/>
    <w:rsid w:val="00D86F45"/>
    <w:rsid w:val="00D87276"/>
    <w:rsid w:val="00D87AED"/>
    <w:rsid w:val="00D87B3E"/>
    <w:rsid w:val="00D9058C"/>
    <w:rsid w:val="00D91AA1"/>
    <w:rsid w:val="00D9259C"/>
    <w:rsid w:val="00D935AA"/>
    <w:rsid w:val="00D9372B"/>
    <w:rsid w:val="00D93AA5"/>
    <w:rsid w:val="00D94413"/>
    <w:rsid w:val="00D94531"/>
    <w:rsid w:val="00D95AAB"/>
    <w:rsid w:val="00D96F52"/>
    <w:rsid w:val="00D971A0"/>
    <w:rsid w:val="00D97581"/>
    <w:rsid w:val="00D97589"/>
    <w:rsid w:val="00D975D4"/>
    <w:rsid w:val="00D97BA5"/>
    <w:rsid w:val="00DA117B"/>
    <w:rsid w:val="00DA12F2"/>
    <w:rsid w:val="00DA307D"/>
    <w:rsid w:val="00DA55AF"/>
    <w:rsid w:val="00DA5C96"/>
    <w:rsid w:val="00DA644D"/>
    <w:rsid w:val="00DA6F1D"/>
    <w:rsid w:val="00DA78BC"/>
    <w:rsid w:val="00DA7A9B"/>
    <w:rsid w:val="00DB10B4"/>
    <w:rsid w:val="00DB196F"/>
    <w:rsid w:val="00DB29B0"/>
    <w:rsid w:val="00DB319B"/>
    <w:rsid w:val="00DB34B1"/>
    <w:rsid w:val="00DB3F43"/>
    <w:rsid w:val="00DB5ED2"/>
    <w:rsid w:val="00DB6D8A"/>
    <w:rsid w:val="00DB76F8"/>
    <w:rsid w:val="00DC094B"/>
    <w:rsid w:val="00DC0D8A"/>
    <w:rsid w:val="00DC12D5"/>
    <w:rsid w:val="00DC18D9"/>
    <w:rsid w:val="00DC2416"/>
    <w:rsid w:val="00DC3003"/>
    <w:rsid w:val="00DC462F"/>
    <w:rsid w:val="00DC4C3C"/>
    <w:rsid w:val="00DC4F94"/>
    <w:rsid w:val="00DC54D6"/>
    <w:rsid w:val="00DC58A9"/>
    <w:rsid w:val="00DC5C3B"/>
    <w:rsid w:val="00DC5C65"/>
    <w:rsid w:val="00DC5E1D"/>
    <w:rsid w:val="00DC5FAE"/>
    <w:rsid w:val="00DC6028"/>
    <w:rsid w:val="00DC71A4"/>
    <w:rsid w:val="00DC78A6"/>
    <w:rsid w:val="00DC7DEC"/>
    <w:rsid w:val="00DD0321"/>
    <w:rsid w:val="00DD2674"/>
    <w:rsid w:val="00DD2D29"/>
    <w:rsid w:val="00DD3242"/>
    <w:rsid w:val="00DD3D0E"/>
    <w:rsid w:val="00DD3F15"/>
    <w:rsid w:val="00DD483D"/>
    <w:rsid w:val="00DD4B38"/>
    <w:rsid w:val="00DD519A"/>
    <w:rsid w:val="00DD5E08"/>
    <w:rsid w:val="00DD6185"/>
    <w:rsid w:val="00DD6627"/>
    <w:rsid w:val="00DD7A6A"/>
    <w:rsid w:val="00DE0354"/>
    <w:rsid w:val="00DE0462"/>
    <w:rsid w:val="00DE0CED"/>
    <w:rsid w:val="00DE126B"/>
    <w:rsid w:val="00DE1535"/>
    <w:rsid w:val="00DE180B"/>
    <w:rsid w:val="00DE4CCD"/>
    <w:rsid w:val="00DE59D7"/>
    <w:rsid w:val="00DE6DF3"/>
    <w:rsid w:val="00DE6F2A"/>
    <w:rsid w:val="00DE764A"/>
    <w:rsid w:val="00DF1655"/>
    <w:rsid w:val="00DF25D7"/>
    <w:rsid w:val="00DF3464"/>
    <w:rsid w:val="00DF361B"/>
    <w:rsid w:val="00DF3F02"/>
    <w:rsid w:val="00DF425B"/>
    <w:rsid w:val="00DF4DCC"/>
    <w:rsid w:val="00DF5330"/>
    <w:rsid w:val="00DF5F3F"/>
    <w:rsid w:val="00DF69FF"/>
    <w:rsid w:val="00DF6F79"/>
    <w:rsid w:val="00DF7388"/>
    <w:rsid w:val="00DF753F"/>
    <w:rsid w:val="00E007A8"/>
    <w:rsid w:val="00E00A5B"/>
    <w:rsid w:val="00E00B28"/>
    <w:rsid w:val="00E00E00"/>
    <w:rsid w:val="00E012A9"/>
    <w:rsid w:val="00E01365"/>
    <w:rsid w:val="00E0140B"/>
    <w:rsid w:val="00E0192A"/>
    <w:rsid w:val="00E024DD"/>
    <w:rsid w:val="00E03051"/>
    <w:rsid w:val="00E03152"/>
    <w:rsid w:val="00E0470D"/>
    <w:rsid w:val="00E053C4"/>
    <w:rsid w:val="00E05E8F"/>
    <w:rsid w:val="00E074FE"/>
    <w:rsid w:val="00E0774E"/>
    <w:rsid w:val="00E10B40"/>
    <w:rsid w:val="00E10E59"/>
    <w:rsid w:val="00E1530F"/>
    <w:rsid w:val="00E154BF"/>
    <w:rsid w:val="00E1579E"/>
    <w:rsid w:val="00E15A75"/>
    <w:rsid w:val="00E15F28"/>
    <w:rsid w:val="00E166F0"/>
    <w:rsid w:val="00E16B2B"/>
    <w:rsid w:val="00E16B3A"/>
    <w:rsid w:val="00E1749C"/>
    <w:rsid w:val="00E200AC"/>
    <w:rsid w:val="00E21ECD"/>
    <w:rsid w:val="00E23155"/>
    <w:rsid w:val="00E238DA"/>
    <w:rsid w:val="00E23F3C"/>
    <w:rsid w:val="00E25D5C"/>
    <w:rsid w:val="00E269D1"/>
    <w:rsid w:val="00E27512"/>
    <w:rsid w:val="00E2755E"/>
    <w:rsid w:val="00E3006C"/>
    <w:rsid w:val="00E31B9D"/>
    <w:rsid w:val="00E31EFB"/>
    <w:rsid w:val="00E32A3E"/>
    <w:rsid w:val="00E32EA2"/>
    <w:rsid w:val="00E32FE3"/>
    <w:rsid w:val="00E33796"/>
    <w:rsid w:val="00E34044"/>
    <w:rsid w:val="00E34349"/>
    <w:rsid w:val="00E349D7"/>
    <w:rsid w:val="00E35076"/>
    <w:rsid w:val="00E35381"/>
    <w:rsid w:val="00E37116"/>
    <w:rsid w:val="00E37C36"/>
    <w:rsid w:val="00E410A6"/>
    <w:rsid w:val="00E41829"/>
    <w:rsid w:val="00E42485"/>
    <w:rsid w:val="00E42F8B"/>
    <w:rsid w:val="00E42FFF"/>
    <w:rsid w:val="00E430FB"/>
    <w:rsid w:val="00E44117"/>
    <w:rsid w:val="00E441AA"/>
    <w:rsid w:val="00E44D74"/>
    <w:rsid w:val="00E44F44"/>
    <w:rsid w:val="00E45ADC"/>
    <w:rsid w:val="00E4659E"/>
    <w:rsid w:val="00E47BD5"/>
    <w:rsid w:val="00E507A0"/>
    <w:rsid w:val="00E510C1"/>
    <w:rsid w:val="00E5155C"/>
    <w:rsid w:val="00E516E3"/>
    <w:rsid w:val="00E52176"/>
    <w:rsid w:val="00E53286"/>
    <w:rsid w:val="00E53353"/>
    <w:rsid w:val="00E535A4"/>
    <w:rsid w:val="00E537AB"/>
    <w:rsid w:val="00E54008"/>
    <w:rsid w:val="00E54F5C"/>
    <w:rsid w:val="00E54FCE"/>
    <w:rsid w:val="00E552B8"/>
    <w:rsid w:val="00E552F9"/>
    <w:rsid w:val="00E55465"/>
    <w:rsid w:val="00E554C6"/>
    <w:rsid w:val="00E55AA8"/>
    <w:rsid w:val="00E55AE2"/>
    <w:rsid w:val="00E55E03"/>
    <w:rsid w:val="00E56CC0"/>
    <w:rsid w:val="00E578D0"/>
    <w:rsid w:val="00E62690"/>
    <w:rsid w:val="00E62FAC"/>
    <w:rsid w:val="00E63B31"/>
    <w:rsid w:val="00E64787"/>
    <w:rsid w:val="00E64C98"/>
    <w:rsid w:val="00E65945"/>
    <w:rsid w:val="00E65B50"/>
    <w:rsid w:val="00E65F99"/>
    <w:rsid w:val="00E665B4"/>
    <w:rsid w:val="00E668A6"/>
    <w:rsid w:val="00E6691E"/>
    <w:rsid w:val="00E6769C"/>
    <w:rsid w:val="00E70B26"/>
    <w:rsid w:val="00E70BE6"/>
    <w:rsid w:val="00E711AB"/>
    <w:rsid w:val="00E72D52"/>
    <w:rsid w:val="00E73A28"/>
    <w:rsid w:val="00E73D17"/>
    <w:rsid w:val="00E741B5"/>
    <w:rsid w:val="00E74BF9"/>
    <w:rsid w:val="00E74CED"/>
    <w:rsid w:val="00E74EEE"/>
    <w:rsid w:val="00E752EF"/>
    <w:rsid w:val="00E76924"/>
    <w:rsid w:val="00E7760C"/>
    <w:rsid w:val="00E77F2C"/>
    <w:rsid w:val="00E80F6D"/>
    <w:rsid w:val="00E81104"/>
    <w:rsid w:val="00E81521"/>
    <w:rsid w:val="00E81BAB"/>
    <w:rsid w:val="00E81FA4"/>
    <w:rsid w:val="00E827B0"/>
    <w:rsid w:val="00E831CD"/>
    <w:rsid w:val="00E83BF9"/>
    <w:rsid w:val="00E8446C"/>
    <w:rsid w:val="00E84959"/>
    <w:rsid w:val="00E85338"/>
    <w:rsid w:val="00E85669"/>
    <w:rsid w:val="00E87BE7"/>
    <w:rsid w:val="00E905D8"/>
    <w:rsid w:val="00E91607"/>
    <w:rsid w:val="00E93C18"/>
    <w:rsid w:val="00E93E28"/>
    <w:rsid w:val="00E95B0D"/>
    <w:rsid w:val="00E9605C"/>
    <w:rsid w:val="00E96C2A"/>
    <w:rsid w:val="00EA086A"/>
    <w:rsid w:val="00EA1055"/>
    <w:rsid w:val="00EA13D7"/>
    <w:rsid w:val="00EA266F"/>
    <w:rsid w:val="00EA26B7"/>
    <w:rsid w:val="00EA3781"/>
    <w:rsid w:val="00EA567F"/>
    <w:rsid w:val="00EA6E6A"/>
    <w:rsid w:val="00EA70AC"/>
    <w:rsid w:val="00EB1426"/>
    <w:rsid w:val="00EB2CB7"/>
    <w:rsid w:val="00EB3C8C"/>
    <w:rsid w:val="00EB4AE1"/>
    <w:rsid w:val="00EB5231"/>
    <w:rsid w:val="00EB623F"/>
    <w:rsid w:val="00EB6F6C"/>
    <w:rsid w:val="00EC264D"/>
    <w:rsid w:val="00EC3AD1"/>
    <w:rsid w:val="00EC3D3B"/>
    <w:rsid w:val="00EC50D8"/>
    <w:rsid w:val="00EC556F"/>
    <w:rsid w:val="00EC5841"/>
    <w:rsid w:val="00EC62FF"/>
    <w:rsid w:val="00EC6F3E"/>
    <w:rsid w:val="00EC7726"/>
    <w:rsid w:val="00ED0301"/>
    <w:rsid w:val="00ED05CF"/>
    <w:rsid w:val="00ED0A6F"/>
    <w:rsid w:val="00ED0F96"/>
    <w:rsid w:val="00ED1682"/>
    <w:rsid w:val="00ED18E2"/>
    <w:rsid w:val="00ED1A29"/>
    <w:rsid w:val="00ED2F98"/>
    <w:rsid w:val="00ED4650"/>
    <w:rsid w:val="00ED53CA"/>
    <w:rsid w:val="00ED6818"/>
    <w:rsid w:val="00ED72D3"/>
    <w:rsid w:val="00ED743D"/>
    <w:rsid w:val="00ED75C4"/>
    <w:rsid w:val="00ED792E"/>
    <w:rsid w:val="00ED798C"/>
    <w:rsid w:val="00EE095B"/>
    <w:rsid w:val="00EE0FD0"/>
    <w:rsid w:val="00EE12A2"/>
    <w:rsid w:val="00EE1758"/>
    <w:rsid w:val="00EE203F"/>
    <w:rsid w:val="00EE272A"/>
    <w:rsid w:val="00EE31A5"/>
    <w:rsid w:val="00EE3234"/>
    <w:rsid w:val="00EE3608"/>
    <w:rsid w:val="00EE3A54"/>
    <w:rsid w:val="00EE49AD"/>
    <w:rsid w:val="00EE4CA1"/>
    <w:rsid w:val="00EE5360"/>
    <w:rsid w:val="00EE6028"/>
    <w:rsid w:val="00EE661D"/>
    <w:rsid w:val="00EE7005"/>
    <w:rsid w:val="00EE777A"/>
    <w:rsid w:val="00EE79AD"/>
    <w:rsid w:val="00EE79E9"/>
    <w:rsid w:val="00EF0FFD"/>
    <w:rsid w:val="00EF1704"/>
    <w:rsid w:val="00EF1EFB"/>
    <w:rsid w:val="00EF2512"/>
    <w:rsid w:val="00EF41A8"/>
    <w:rsid w:val="00EF47BB"/>
    <w:rsid w:val="00EF5EBE"/>
    <w:rsid w:val="00EF6B9C"/>
    <w:rsid w:val="00EF761A"/>
    <w:rsid w:val="00EF7FA7"/>
    <w:rsid w:val="00F00700"/>
    <w:rsid w:val="00F00897"/>
    <w:rsid w:val="00F00D57"/>
    <w:rsid w:val="00F00F3D"/>
    <w:rsid w:val="00F0104F"/>
    <w:rsid w:val="00F012C7"/>
    <w:rsid w:val="00F013EB"/>
    <w:rsid w:val="00F019F0"/>
    <w:rsid w:val="00F02634"/>
    <w:rsid w:val="00F0274E"/>
    <w:rsid w:val="00F03240"/>
    <w:rsid w:val="00F03483"/>
    <w:rsid w:val="00F03C54"/>
    <w:rsid w:val="00F0434F"/>
    <w:rsid w:val="00F065C7"/>
    <w:rsid w:val="00F06703"/>
    <w:rsid w:val="00F100B0"/>
    <w:rsid w:val="00F1101B"/>
    <w:rsid w:val="00F1179C"/>
    <w:rsid w:val="00F1193A"/>
    <w:rsid w:val="00F127C8"/>
    <w:rsid w:val="00F12ED9"/>
    <w:rsid w:val="00F1307F"/>
    <w:rsid w:val="00F130BF"/>
    <w:rsid w:val="00F1403C"/>
    <w:rsid w:val="00F14234"/>
    <w:rsid w:val="00F14A59"/>
    <w:rsid w:val="00F157B3"/>
    <w:rsid w:val="00F1679A"/>
    <w:rsid w:val="00F20B45"/>
    <w:rsid w:val="00F20C6C"/>
    <w:rsid w:val="00F21AAF"/>
    <w:rsid w:val="00F21F26"/>
    <w:rsid w:val="00F22882"/>
    <w:rsid w:val="00F22F6D"/>
    <w:rsid w:val="00F236A1"/>
    <w:rsid w:val="00F24512"/>
    <w:rsid w:val="00F26103"/>
    <w:rsid w:val="00F27CBD"/>
    <w:rsid w:val="00F307A7"/>
    <w:rsid w:val="00F30A2A"/>
    <w:rsid w:val="00F31005"/>
    <w:rsid w:val="00F31273"/>
    <w:rsid w:val="00F31312"/>
    <w:rsid w:val="00F3284B"/>
    <w:rsid w:val="00F32FC4"/>
    <w:rsid w:val="00F34471"/>
    <w:rsid w:val="00F34CD2"/>
    <w:rsid w:val="00F34E6C"/>
    <w:rsid w:val="00F356F5"/>
    <w:rsid w:val="00F35B66"/>
    <w:rsid w:val="00F3674F"/>
    <w:rsid w:val="00F36EA5"/>
    <w:rsid w:val="00F373A3"/>
    <w:rsid w:val="00F3782D"/>
    <w:rsid w:val="00F37C9B"/>
    <w:rsid w:val="00F402DF"/>
    <w:rsid w:val="00F43F51"/>
    <w:rsid w:val="00F44374"/>
    <w:rsid w:val="00F45714"/>
    <w:rsid w:val="00F464BA"/>
    <w:rsid w:val="00F46956"/>
    <w:rsid w:val="00F4766A"/>
    <w:rsid w:val="00F52ABF"/>
    <w:rsid w:val="00F52BF4"/>
    <w:rsid w:val="00F535C9"/>
    <w:rsid w:val="00F53815"/>
    <w:rsid w:val="00F549D1"/>
    <w:rsid w:val="00F54A1C"/>
    <w:rsid w:val="00F556DC"/>
    <w:rsid w:val="00F572AB"/>
    <w:rsid w:val="00F57B3A"/>
    <w:rsid w:val="00F57BFF"/>
    <w:rsid w:val="00F57ED9"/>
    <w:rsid w:val="00F60DDB"/>
    <w:rsid w:val="00F624EB"/>
    <w:rsid w:val="00F62931"/>
    <w:rsid w:val="00F63309"/>
    <w:rsid w:val="00F63D7E"/>
    <w:rsid w:val="00F63EFE"/>
    <w:rsid w:val="00F64103"/>
    <w:rsid w:val="00F646F3"/>
    <w:rsid w:val="00F67385"/>
    <w:rsid w:val="00F67B7E"/>
    <w:rsid w:val="00F704CA"/>
    <w:rsid w:val="00F70919"/>
    <w:rsid w:val="00F70B18"/>
    <w:rsid w:val="00F70CBB"/>
    <w:rsid w:val="00F73134"/>
    <w:rsid w:val="00F7320E"/>
    <w:rsid w:val="00F73606"/>
    <w:rsid w:val="00F73821"/>
    <w:rsid w:val="00F7395A"/>
    <w:rsid w:val="00F745AC"/>
    <w:rsid w:val="00F74F41"/>
    <w:rsid w:val="00F75C69"/>
    <w:rsid w:val="00F76278"/>
    <w:rsid w:val="00F76A91"/>
    <w:rsid w:val="00F77A6F"/>
    <w:rsid w:val="00F77EDE"/>
    <w:rsid w:val="00F80053"/>
    <w:rsid w:val="00F80375"/>
    <w:rsid w:val="00F803A6"/>
    <w:rsid w:val="00F8134B"/>
    <w:rsid w:val="00F8191B"/>
    <w:rsid w:val="00F819C9"/>
    <w:rsid w:val="00F8214C"/>
    <w:rsid w:val="00F82ECE"/>
    <w:rsid w:val="00F837DF"/>
    <w:rsid w:val="00F851CD"/>
    <w:rsid w:val="00F8521E"/>
    <w:rsid w:val="00F85F1A"/>
    <w:rsid w:val="00F8701A"/>
    <w:rsid w:val="00F87712"/>
    <w:rsid w:val="00F87A59"/>
    <w:rsid w:val="00F87E1C"/>
    <w:rsid w:val="00F87F5D"/>
    <w:rsid w:val="00F90EC6"/>
    <w:rsid w:val="00F90FE0"/>
    <w:rsid w:val="00F919FE"/>
    <w:rsid w:val="00F93157"/>
    <w:rsid w:val="00F93193"/>
    <w:rsid w:val="00F932D9"/>
    <w:rsid w:val="00F937A4"/>
    <w:rsid w:val="00F94CD5"/>
    <w:rsid w:val="00F97AC0"/>
    <w:rsid w:val="00F97D32"/>
    <w:rsid w:val="00F97D49"/>
    <w:rsid w:val="00FA0B04"/>
    <w:rsid w:val="00FA1530"/>
    <w:rsid w:val="00FA1B94"/>
    <w:rsid w:val="00FA2A24"/>
    <w:rsid w:val="00FA31DE"/>
    <w:rsid w:val="00FA3570"/>
    <w:rsid w:val="00FA3CA3"/>
    <w:rsid w:val="00FA3ED3"/>
    <w:rsid w:val="00FA4B8D"/>
    <w:rsid w:val="00FA56BE"/>
    <w:rsid w:val="00FA6611"/>
    <w:rsid w:val="00FA7310"/>
    <w:rsid w:val="00FB15C3"/>
    <w:rsid w:val="00FB1FA5"/>
    <w:rsid w:val="00FB3F68"/>
    <w:rsid w:val="00FB4BE1"/>
    <w:rsid w:val="00FB4E06"/>
    <w:rsid w:val="00FB53D9"/>
    <w:rsid w:val="00FB5F53"/>
    <w:rsid w:val="00FB5F5F"/>
    <w:rsid w:val="00FB722F"/>
    <w:rsid w:val="00FB72B8"/>
    <w:rsid w:val="00FC0BBB"/>
    <w:rsid w:val="00FC113A"/>
    <w:rsid w:val="00FC1AC6"/>
    <w:rsid w:val="00FC2670"/>
    <w:rsid w:val="00FC3E25"/>
    <w:rsid w:val="00FC3F63"/>
    <w:rsid w:val="00FC4ACF"/>
    <w:rsid w:val="00FC509F"/>
    <w:rsid w:val="00FC5F65"/>
    <w:rsid w:val="00FC602D"/>
    <w:rsid w:val="00FC65CE"/>
    <w:rsid w:val="00FC71F5"/>
    <w:rsid w:val="00FC788C"/>
    <w:rsid w:val="00FD023E"/>
    <w:rsid w:val="00FD0E18"/>
    <w:rsid w:val="00FD11A2"/>
    <w:rsid w:val="00FD2D7A"/>
    <w:rsid w:val="00FD387C"/>
    <w:rsid w:val="00FD3AAB"/>
    <w:rsid w:val="00FD4496"/>
    <w:rsid w:val="00FD5001"/>
    <w:rsid w:val="00FD55DD"/>
    <w:rsid w:val="00FD572F"/>
    <w:rsid w:val="00FD7074"/>
    <w:rsid w:val="00FE11F3"/>
    <w:rsid w:val="00FE168F"/>
    <w:rsid w:val="00FE17CC"/>
    <w:rsid w:val="00FE1991"/>
    <w:rsid w:val="00FE395B"/>
    <w:rsid w:val="00FE3FF2"/>
    <w:rsid w:val="00FE4FA2"/>
    <w:rsid w:val="00FE5095"/>
    <w:rsid w:val="00FE54B2"/>
    <w:rsid w:val="00FE54DC"/>
    <w:rsid w:val="00FE5BB9"/>
    <w:rsid w:val="00FE5D45"/>
    <w:rsid w:val="00FE5E5B"/>
    <w:rsid w:val="00FE74C2"/>
    <w:rsid w:val="00FE79DB"/>
    <w:rsid w:val="00FF0480"/>
    <w:rsid w:val="00FF07FC"/>
    <w:rsid w:val="00FF18C0"/>
    <w:rsid w:val="00FF2726"/>
    <w:rsid w:val="00FF30ED"/>
    <w:rsid w:val="00FF3273"/>
    <w:rsid w:val="00FF3382"/>
    <w:rsid w:val="00FF3470"/>
    <w:rsid w:val="00FF39FB"/>
    <w:rsid w:val="00FF4A4B"/>
    <w:rsid w:val="00FF5211"/>
    <w:rsid w:val="00FF54BC"/>
    <w:rsid w:val="00FF5CD8"/>
    <w:rsid w:val="00FF65FB"/>
    <w:rsid w:val="00FF7F11"/>
    <w:rsid w:val="0105C42F"/>
    <w:rsid w:val="010B719B"/>
    <w:rsid w:val="010E3CAE"/>
    <w:rsid w:val="012A9321"/>
    <w:rsid w:val="0149C0E9"/>
    <w:rsid w:val="014D287F"/>
    <w:rsid w:val="01541511"/>
    <w:rsid w:val="016BEB1A"/>
    <w:rsid w:val="01719E24"/>
    <w:rsid w:val="017D796C"/>
    <w:rsid w:val="018808C7"/>
    <w:rsid w:val="018B6B06"/>
    <w:rsid w:val="018D2257"/>
    <w:rsid w:val="0195F43F"/>
    <w:rsid w:val="019712B3"/>
    <w:rsid w:val="0197188F"/>
    <w:rsid w:val="01BA4C00"/>
    <w:rsid w:val="01F6AF52"/>
    <w:rsid w:val="02097564"/>
    <w:rsid w:val="0215FC59"/>
    <w:rsid w:val="0219AF6C"/>
    <w:rsid w:val="024224FA"/>
    <w:rsid w:val="024605F5"/>
    <w:rsid w:val="026BF1A9"/>
    <w:rsid w:val="02975B94"/>
    <w:rsid w:val="02AB84EC"/>
    <w:rsid w:val="02BB035C"/>
    <w:rsid w:val="02C02B31"/>
    <w:rsid w:val="02C148B2"/>
    <w:rsid w:val="02EEB573"/>
    <w:rsid w:val="03281CCB"/>
    <w:rsid w:val="0340FE71"/>
    <w:rsid w:val="034385C3"/>
    <w:rsid w:val="0358585F"/>
    <w:rsid w:val="03712244"/>
    <w:rsid w:val="039E7D96"/>
    <w:rsid w:val="03C76FDA"/>
    <w:rsid w:val="03E2F596"/>
    <w:rsid w:val="040D7312"/>
    <w:rsid w:val="041B445E"/>
    <w:rsid w:val="0448A46D"/>
    <w:rsid w:val="0456D3BD"/>
    <w:rsid w:val="0462BA28"/>
    <w:rsid w:val="048E774B"/>
    <w:rsid w:val="0495150F"/>
    <w:rsid w:val="04B6E146"/>
    <w:rsid w:val="04C95F8D"/>
    <w:rsid w:val="04E705F6"/>
    <w:rsid w:val="050666E0"/>
    <w:rsid w:val="050D9A25"/>
    <w:rsid w:val="0534D13B"/>
    <w:rsid w:val="055B30A6"/>
    <w:rsid w:val="0564C29A"/>
    <w:rsid w:val="056CDA6F"/>
    <w:rsid w:val="058B22E8"/>
    <w:rsid w:val="05C36D39"/>
    <w:rsid w:val="0618DA04"/>
    <w:rsid w:val="06319A55"/>
    <w:rsid w:val="06440F5E"/>
    <w:rsid w:val="06581FA8"/>
    <w:rsid w:val="066FB4B1"/>
    <w:rsid w:val="0690B82A"/>
    <w:rsid w:val="06CA27EB"/>
    <w:rsid w:val="06ED577D"/>
    <w:rsid w:val="06EDA886"/>
    <w:rsid w:val="06F33AC2"/>
    <w:rsid w:val="0707D441"/>
    <w:rsid w:val="070CF763"/>
    <w:rsid w:val="072B45FA"/>
    <w:rsid w:val="0737BD4F"/>
    <w:rsid w:val="07C2E385"/>
    <w:rsid w:val="07E3D7DF"/>
    <w:rsid w:val="07EC56F9"/>
    <w:rsid w:val="07FFBCDF"/>
    <w:rsid w:val="0809E00C"/>
    <w:rsid w:val="081666F5"/>
    <w:rsid w:val="08184DC4"/>
    <w:rsid w:val="0824D969"/>
    <w:rsid w:val="0828A883"/>
    <w:rsid w:val="08335BF4"/>
    <w:rsid w:val="0842FD3E"/>
    <w:rsid w:val="0851EF8B"/>
    <w:rsid w:val="08740F30"/>
    <w:rsid w:val="08790E35"/>
    <w:rsid w:val="088806C7"/>
    <w:rsid w:val="088927DE"/>
    <w:rsid w:val="088D8D7A"/>
    <w:rsid w:val="089DF85D"/>
    <w:rsid w:val="08C752F3"/>
    <w:rsid w:val="08CC880C"/>
    <w:rsid w:val="08F5E2D3"/>
    <w:rsid w:val="092F917F"/>
    <w:rsid w:val="0952AE03"/>
    <w:rsid w:val="096507E9"/>
    <w:rsid w:val="09B05F7F"/>
    <w:rsid w:val="09E58146"/>
    <w:rsid w:val="0A3E2242"/>
    <w:rsid w:val="0A543F08"/>
    <w:rsid w:val="0A70CB01"/>
    <w:rsid w:val="0A78C31F"/>
    <w:rsid w:val="0A93AE87"/>
    <w:rsid w:val="0AC02A7A"/>
    <w:rsid w:val="0AD91DEE"/>
    <w:rsid w:val="0B0AD730"/>
    <w:rsid w:val="0B23AE28"/>
    <w:rsid w:val="0B29340F"/>
    <w:rsid w:val="0B54111C"/>
    <w:rsid w:val="0B551985"/>
    <w:rsid w:val="0B9D20D8"/>
    <w:rsid w:val="0BCD3419"/>
    <w:rsid w:val="0BCDC5A1"/>
    <w:rsid w:val="0BF3529E"/>
    <w:rsid w:val="0BF7F427"/>
    <w:rsid w:val="0C149380"/>
    <w:rsid w:val="0C2860F7"/>
    <w:rsid w:val="0C36DC79"/>
    <w:rsid w:val="0C711F35"/>
    <w:rsid w:val="0C9CEDC7"/>
    <w:rsid w:val="0CC412B6"/>
    <w:rsid w:val="0CDC87E1"/>
    <w:rsid w:val="0D0BBFF3"/>
    <w:rsid w:val="0D2A51AB"/>
    <w:rsid w:val="0D403FC0"/>
    <w:rsid w:val="0D839E19"/>
    <w:rsid w:val="0DA2B4DF"/>
    <w:rsid w:val="0DA6719D"/>
    <w:rsid w:val="0DB338F9"/>
    <w:rsid w:val="0DC469C2"/>
    <w:rsid w:val="0DCBFA92"/>
    <w:rsid w:val="0DD0EB39"/>
    <w:rsid w:val="0DE08D25"/>
    <w:rsid w:val="0DF0C19A"/>
    <w:rsid w:val="0E017D12"/>
    <w:rsid w:val="0E0E94CA"/>
    <w:rsid w:val="0E0FE3F3"/>
    <w:rsid w:val="0E1BCC8D"/>
    <w:rsid w:val="0E22C2DD"/>
    <w:rsid w:val="0E36CBC6"/>
    <w:rsid w:val="0E508B9B"/>
    <w:rsid w:val="0E71784A"/>
    <w:rsid w:val="0E7337DB"/>
    <w:rsid w:val="0E987CB2"/>
    <w:rsid w:val="0EA44E12"/>
    <w:rsid w:val="0EE8EAF2"/>
    <w:rsid w:val="0EF906ED"/>
    <w:rsid w:val="0F08C761"/>
    <w:rsid w:val="0F36CBC6"/>
    <w:rsid w:val="0F7E2668"/>
    <w:rsid w:val="0FACC1E2"/>
    <w:rsid w:val="0FD69841"/>
    <w:rsid w:val="0FF993ED"/>
    <w:rsid w:val="103C5FCD"/>
    <w:rsid w:val="106F5A01"/>
    <w:rsid w:val="106FE914"/>
    <w:rsid w:val="107EF6F7"/>
    <w:rsid w:val="1086CE0D"/>
    <w:rsid w:val="10B3263D"/>
    <w:rsid w:val="10CCE408"/>
    <w:rsid w:val="10E2ACB7"/>
    <w:rsid w:val="10E8350B"/>
    <w:rsid w:val="111E1DA0"/>
    <w:rsid w:val="117AEC9A"/>
    <w:rsid w:val="11A07902"/>
    <w:rsid w:val="11A0B4C0"/>
    <w:rsid w:val="11C49274"/>
    <w:rsid w:val="11C6E629"/>
    <w:rsid w:val="11D36AD1"/>
    <w:rsid w:val="11EA8AEB"/>
    <w:rsid w:val="1211491B"/>
    <w:rsid w:val="121D8BC4"/>
    <w:rsid w:val="12345C05"/>
    <w:rsid w:val="125B2DA0"/>
    <w:rsid w:val="1296E0F6"/>
    <w:rsid w:val="129EA45B"/>
    <w:rsid w:val="12A6DF35"/>
    <w:rsid w:val="12B627BC"/>
    <w:rsid w:val="12B6CDAA"/>
    <w:rsid w:val="12B7C9C9"/>
    <w:rsid w:val="12E3E9AE"/>
    <w:rsid w:val="12FA9407"/>
    <w:rsid w:val="130DEF09"/>
    <w:rsid w:val="132E780C"/>
    <w:rsid w:val="13742DB1"/>
    <w:rsid w:val="1390F17A"/>
    <w:rsid w:val="1397F405"/>
    <w:rsid w:val="13A4800A"/>
    <w:rsid w:val="13AE1C72"/>
    <w:rsid w:val="13CE057B"/>
    <w:rsid w:val="13E9D2D7"/>
    <w:rsid w:val="13F1E471"/>
    <w:rsid w:val="13F82478"/>
    <w:rsid w:val="13FC4717"/>
    <w:rsid w:val="140AA150"/>
    <w:rsid w:val="1420F36C"/>
    <w:rsid w:val="143033AB"/>
    <w:rsid w:val="14831BD7"/>
    <w:rsid w:val="1493A383"/>
    <w:rsid w:val="14CA486D"/>
    <w:rsid w:val="14E92797"/>
    <w:rsid w:val="14E9F6AB"/>
    <w:rsid w:val="14F55D01"/>
    <w:rsid w:val="14F6F919"/>
    <w:rsid w:val="15188C81"/>
    <w:rsid w:val="152C6680"/>
    <w:rsid w:val="152C6D65"/>
    <w:rsid w:val="1538650A"/>
    <w:rsid w:val="154528B9"/>
    <w:rsid w:val="1552D8A7"/>
    <w:rsid w:val="15608AAA"/>
    <w:rsid w:val="1564B171"/>
    <w:rsid w:val="1568D228"/>
    <w:rsid w:val="15849280"/>
    <w:rsid w:val="1584F677"/>
    <w:rsid w:val="158AD4F5"/>
    <w:rsid w:val="15AA7425"/>
    <w:rsid w:val="15C528B9"/>
    <w:rsid w:val="15E0F23B"/>
    <w:rsid w:val="160CF39E"/>
    <w:rsid w:val="161EEC38"/>
    <w:rsid w:val="165B36EB"/>
    <w:rsid w:val="16740355"/>
    <w:rsid w:val="1675BB25"/>
    <w:rsid w:val="16CB22A2"/>
    <w:rsid w:val="16F19948"/>
    <w:rsid w:val="16FE1633"/>
    <w:rsid w:val="1705A63D"/>
    <w:rsid w:val="171135A9"/>
    <w:rsid w:val="172BC47F"/>
    <w:rsid w:val="17353520"/>
    <w:rsid w:val="1735CDA7"/>
    <w:rsid w:val="173E8A43"/>
    <w:rsid w:val="17805DE4"/>
    <w:rsid w:val="1786758F"/>
    <w:rsid w:val="179FFBBC"/>
    <w:rsid w:val="1805A309"/>
    <w:rsid w:val="18494989"/>
    <w:rsid w:val="1864629D"/>
    <w:rsid w:val="187C38DA"/>
    <w:rsid w:val="189308B5"/>
    <w:rsid w:val="189EC68A"/>
    <w:rsid w:val="18A66D26"/>
    <w:rsid w:val="18B875AB"/>
    <w:rsid w:val="18C3FD76"/>
    <w:rsid w:val="18C6B07E"/>
    <w:rsid w:val="18D22538"/>
    <w:rsid w:val="18D8E774"/>
    <w:rsid w:val="19020906"/>
    <w:rsid w:val="190263F3"/>
    <w:rsid w:val="190F3342"/>
    <w:rsid w:val="192BC923"/>
    <w:rsid w:val="19568CFA"/>
    <w:rsid w:val="19762A39"/>
    <w:rsid w:val="19779214"/>
    <w:rsid w:val="19A0ED44"/>
    <w:rsid w:val="19A4FA5E"/>
    <w:rsid w:val="19C8EBC1"/>
    <w:rsid w:val="19E36F35"/>
    <w:rsid w:val="1A0032FE"/>
    <w:rsid w:val="1A7B9236"/>
    <w:rsid w:val="1A88DB31"/>
    <w:rsid w:val="1A8F7E61"/>
    <w:rsid w:val="1AB85448"/>
    <w:rsid w:val="1B0A0563"/>
    <w:rsid w:val="1B0C278B"/>
    <w:rsid w:val="1B1900EE"/>
    <w:rsid w:val="1B2FD215"/>
    <w:rsid w:val="1B6B1DE6"/>
    <w:rsid w:val="1B6BE448"/>
    <w:rsid w:val="1B7A685B"/>
    <w:rsid w:val="1B8FF483"/>
    <w:rsid w:val="1B994D1B"/>
    <w:rsid w:val="1BA75A8C"/>
    <w:rsid w:val="1BD18594"/>
    <w:rsid w:val="1BE686CC"/>
    <w:rsid w:val="1BF4E4BC"/>
    <w:rsid w:val="1C18B23A"/>
    <w:rsid w:val="1C1FCACF"/>
    <w:rsid w:val="1C22FBE5"/>
    <w:rsid w:val="1C39F9E3"/>
    <w:rsid w:val="1C4F5EDB"/>
    <w:rsid w:val="1C75D557"/>
    <w:rsid w:val="1CA5628F"/>
    <w:rsid w:val="1CC31659"/>
    <w:rsid w:val="1CCCDA53"/>
    <w:rsid w:val="1CD5C4A8"/>
    <w:rsid w:val="1CE3D960"/>
    <w:rsid w:val="1D020AFE"/>
    <w:rsid w:val="1D1B0FF7"/>
    <w:rsid w:val="1D512EA3"/>
    <w:rsid w:val="1D516174"/>
    <w:rsid w:val="1D69397F"/>
    <w:rsid w:val="1D71B7A6"/>
    <w:rsid w:val="1DCB6A02"/>
    <w:rsid w:val="1DDA90B0"/>
    <w:rsid w:val="1E1D9529"/>
    <w:rsid w:val="1E1F8690"/>
    <w:rsid w:val="1E2B6492"/>
    <w:rsid w:val="1E30F499"/>
    <w:rsid w:val="1E35BD2D"/>
    <w:rsid w:val="1E44DDF6"/>
    <w:rsid w:val="1E623B61"/>
    <w:rsid w:val="1E868E86"/>
    <w:rsid w:val="1E985AA6"/>
    <w:rsid w:val="1EB9EED7"/>
    <w:rsid w:val="1EDF2F9B"/>
    <w:rsid w:val="1EF17129"/>
    <w:rsid w:val="1EF3BD9A"/>
    <w:rsid w:val="1F02A907"/>
    <w:rsid w:val="1F159BD0"/>
    <w:rsid w:val="1F593C91"/>
    <w:rsid w:val="1F6A7768"/>
    <w:rsid w:val="1F700DE5"/>
    <w:rsid w:val="1FA9D5C5"/>
    <w:rsid w:val="1FCBCF51"/>
    <w:rsid w:val="1FEC7211"/>
    <w:rsid w:val="1FFFABD0"/>
    <w:rsid w:val="200FC926"/>
    <w:rsid w:val="201DFE31"/>
    <w:rsid w:val="205877E4"/>
    <w:rsid w:val="20737720"/>
    <w:rsid w:val="209BE524"/>
    <w:rsid w:val="20A59F9E"/>
    <w:rsid w:val="20A8516A"/>
    <w:rsid w:val="20C6D004"/>
    <w:rsid w:val="20E2289A"/>
    <w:rsid w:val="20E795AA"/>
    <w:rsid w:val="20E7DDAB"/>
    <w:rsid w:val="20F1DC3B"/>
    <w:rsid w:val="20F9747F"/>
    <w:rsid w:val="2109CEAC"/>
    <w:rsid w:val="210D79C1"/>
    <w:rsid w:val="210FFABC"/>
    <w:rsid w:val="21123172"/>
    <w:rsid w:val="213608EC"/>
    <w:rsid w:val="21371560"/>
    <w:rsid w:val="21698D5F"/>
    <w:rsid w:val="21A14F1C"/>
    <w:rsid w:val="21B0E5E8"/>
    <w:rsid w:val="21F1167F"/>
    <w:rsid w:val="21F8138D"/>
    <w:rsid w:val="2204D9E3"/>
    <w:rsid w:val="22095746"/>
    <w:rsid w:val="22365F70"/>
    <w:rsid w:val="2245DCF3"/>
    <w:rsid w:val="22674577"/>
    <w:rsid w:val="2291A79C"/>
    <w:rsid w:val="2292CCCC"/>
    <w:rsid w:val="229D95E3"/>
    <w:rsid w:val="22D36BCA"/>
    <w:rsid w:val="2320C884"/>
    <w:rsid w:val="2324EBD1"/>
    <w:rsid w:val="233C1BD7"/>
    <w:rsid w:val="233CF75B"/>
    <w:rsid w:val="23453ED9"/>
    <w:rsid w:val="2364B59E"/>
    <w:rsid w:val="23694A49"/>
    <w:rsid w:val="239C023B"/>
    <w:rsid w:val="239FB2FE"/>
    <w:rsid w:val="23C1FD4D"/>
    <w:rsid w:val="24492F15"/>
    <w:rsid w:val="2458B231"/>
    <w:rsid w:val="246DB365"/>
    <w:rsid w:val="247825D0"/>
    <w:rsid w:val="2479335E"/>
    <w:rsid w:val="2498B1CB"/>
    <w:rsid w:val="24B8DCE0"/>
    <w:rsid w:val="25125FB7"/>
    <w:rsid w:val="25237673"/>
    <w:rsid w:val="252734C4"/>
    <w:rsid w:val="2528F4AA"/>
    <w:rsid w:val="256F5647"/>
    <w:rsid w:val="259C52BC"/>
    <w:rsid w:val="25B15B14"/>
    <w:rsid w:val="25D42946"/>
    <w:rsid w:val="25D4F38F"/>
    <w:rsid w:val="25D89A78"/>
    <w:rsid w:val="25F773D5"/>
    <w:rsid w:val="264575A4"/>
    <w:rsid w:val="264EA2B5"/>
    <w:rsid w:val="265C8C93"/>
    <w:rsid w:val="265C8E25"/>
    <w:rsid w:val="2670E7E0"/>
    <w:rsid w:val="268E98C2"/>
    <w:rsid w:val="26AC3AFD"/>
    <w:rsid w:val="26B9D890"/>
    <w:rsid w:val="26CB84B0"/>
    <w:rsid w:val="26F78504"/>
    <w:rsid w:val="270B26A8"/>
    <w:rsid w:val="272F6A3D"/>
    <w:rsid w:val="275084F8"/>
    <w:rsid w:val="275F2377"/>
    <w:rsid w:val="276AA76A"/>
    <w:rsid w:val="2774BFFF"/>
    <w:rsid w:val="2801118B"/>
    <w:rsid w:val="281839E6"/>
    <w:rsid w:val="2820CA3D"/>
    <w:rsid w:val="2835AB3C"/>
    <w:rsid w:val="2842AC9B"/>
    <w:rsid w:val="284D3A9B"/>
    <w:rsid w:val="285ED5DB"/>
    <w:rsid w:val="2887DB5A"/>
    <w:rsid w:val="2890464A"/>
    <w:rsid w:val="28B3088C"/>
    <w:rsid w:val="292CB7B2"/>
    <w:rsid w:val="294A7972"/>
    <w:rsid w:val="294CBDF8"/>
    <w:rsid w:val="2952117F"/>
    <w:rsid w:val="295A886A"/>
    <w:rsid w:val="29639D66"/>
    <w:rsid w:val="298D988A"/>
    <w:rsid w:val="29932830"/>
    <w:rsid w:val="2993AE3C"/>
    <w:rsid w:val="29C71C82"/>
    <w:rsid w:val="2A0FA475"/>
    <w:rsid w:val="2A2EC024"/>
    <w:rsid w:val="2A3A8ADE"/>
    <w:rsid w:val="2A975B01"/>
    <w:rsid w:val="2AD7FBD2"/>
    <w:rsid w:val="2AE6B36F"/>
    <w:rsid w:val="2B0E1C56"/>
    <w:rsid w:val="2B274F4B"/>
    <w:rsid w:val="2B46C9C5"/>
    <w:rsid w:val="2B48EA3C"/>
    <w:rsid w:val="2B97073E"/>
    <w:rsid w:val="2BA90C67"/>
    <w:rsid w:val="2BEA4B7E"/>
    <w:rsid w:val="2C0F1835"/>
    <w:rsid w:val="2C12494B"/>
    <w:rsid w:val="2C263C6A"/>
    <w:rsid w:val="2C2AD736"/>
    <w:rsid w:val="2C2C7FE6"/>
    <w:rsid w:val="2C8337B5"/>
    <w:rsid w:val="2C869C4C"/>
    <w:rsid w:val="2CCE837D"/>
    <w:rsid w:val="2CDF358F"/>
    <w:rsid w:val="2CE92E59"/>
    <w:rsid w:val="2CF21667"/>
    <w:rsid w:val="2CF4F72E"/>
    <w:rsid w:val="2D062AA7"/>
    <w:rsid w:val="2D084F37"/>
    <w:rsid w:val="2D2D1732"/>
    <w:rsid w:val="2D7BCD98"/>
    <w:rsid w:val="2D82B071"/>
    <w:rsid w:val="2D8DD4A6"/>
    <w:rsid w:val="2DAE19AC"/>
    <w:rsid w:val="2DB736E6"/>
    <w:rsid w:val="2DBA02F6"/>
    <w:rsid w:val="2DCEFBC3"/>
    <w:rsid w:val="2DDBA4BE"/>
    <w:rsid w:val="2DF30B1D"/>
    <w:rsid w:val="2DF4CE25"/>
    <w:rsid w:val="2E12FDD5"/>
    <w:rsid w:val="2E6D89BF"/>
    <w:rsid w:val="2E6FF90E"/>
    <w:rsid w:val="2E8EB016"/>
    <w:rsid w:val="2E9043AD"/>
    <w:rsid w:val="2EB1EA4E"/>
    <w:rsid w:val="2F156557"/>
    <w:rsid w:val="2F2EC972"/>
    <w:rsid w:val="2F5B943C"/>
    <w:rsid w:val="2F5F2CAA"/>
    <w:rsid w:val="2F87C857"/>
    <w:rsid w:val="2F88E539"/>
    <w:rsid w:val="2F982FF8"/>
    <w:rsid w:val="2FA0938A"/>
    <w:rsid w:val="2FC9C9EE"/>
    <w:rsid w:val="2FD04CDA"/>
    <w:rsid w:val="2FDDCED3"/>
    <w:rsid w:val="2FEC3163"/>
    <w:rsid w:val="2FF78EA8"/>
    <w:rsid w:val="30215DCB"/>
    <w:rsid w:val="307F4299"/>
    <w:rsid w:val="30853455"/>
    <w:rsid w:val="3085DD3C"/>
    <w:rsid w:val="3092ED3F"/>
    <w:rsid w:val="30B68CDE"/>
    <w:rsid w:val="30D2708F"/>
    <w:rsid w:val="30D83E7B"/>
    <w:rsid w:val="30DE3EE1"/>
    <w:rsid w:val="30F0B815"/>
    <w:rsid w:val="3102DE8F"/>
    <w:rsid w:val="3117B0CE"/>
    <w:rsid w:val="3122F976"/>
    <w:rsid w:val="31255538"/>
    <w:rsid w:val="31436F19"/>
    <w:rsid w:val="3160584B"/>
    <w:rsid w:val="31A00B15"/>
    <w:rsid w:val="31BFBE3C"/>
    <w:rsid w:val="31CB4813"/>
    <w:rsid w:val="31D88E2F"/>
    <w:rsid w:val="3214BD9D"/>
    <w:rsid w:val="321C182F"/>
    <w:rsid w:val="3271CC82"/>
    <w:rsid w:val="327DEA6A"/>
    <w:rsid w:val="32985E48"/>
    <w:rsid w:val="329989D5"/>
    <w:rsid w:val="32D92F7A"/>
    <w:rsid w:val="32F025F1"/>
    <w:rsid w:val="33016AB0"/>
    <w:rsid w:val="33282262"/>
    <w:rsid w:val="33436FC4"/>
    <w:rsid w:val="334DD503"/>
    <w:rsid w:val="336A39BE"/>
    <w:rsid w:val="33A27EC5"/>
    <w:rsid w:val="33C5DA0F"/>
    <w:rsid w:val="33C65CBA"/>
    <w:rsid w:val="33E42191"/>
    <w:rsid w:val="344A6067"/>
    <w:rsid w:val="345DB28A"/>
    <w:rsid w:val="3464E285"/>
    <w:rsid w:val="3473F24D"/>
    <w:rsid w:val="3484594A"/>
    <w:rsid w:val="348BCA58"/>
    <w:rsid w:val="349116B9"/>
    <w:rsid w:val="34B0FCDD"/>
    <w:rsid w:val="34DECD82"/>
    <w:rsid w:val="34F56DFD"/>
    <w:rsid w:val="352526C9"/>
    <w:rsid w:val="35402D0E"/>
    <w:rsid w:val="3588DB97"/>
    <w:rsid w:val="35A03D8C"/>
    <w:rsid w:val="35BB70B0"/>
    <w:rsid w:val="35C26ECB"/>
    <w:rsid w:val="35C8D381"/>
    <w:rsid w:val="35E854D2"/>
    <w:rsid w:val="35EF16F0"/>
    <w:rsid w:val="3603C20D"/>
    <w:rsid w:val="360CCE51"/>
    <w:rsid w:val="360F351E"/>
    <w:rsid w:val="36145635"/>
    <w:rsid w:val="3649A5E4"/>
    <w:rsid w:val="36609C88"/>
    <w:rsid w:val="367AD65A"/>
    <w:rsid w:val="367DBF98"/>
    <w:rsid w:val="36A08091"/>
    <w:rsid w:val="36A8CCF6"/>
    <w:rsid w:val="370D6B65"/>
    <w:rsid w:val="370DA289"/>
    <w:rsid w:val="37435191"/>
    <w:rsid w:val="374491F0"/>
    <w:rsid w:val="3746B1A1"/>
    <w:rsid w:val="374F6CFC"/>
    <w:rsid w:val="3775307F"/>
    <w:rsid w:val="3784BCAB"/>
    <w:rsid w:val="37952E34"/>
    <w:rsid w:val="37AB057F"/>
    <w:rsid w:val="37BDFF9A"/>
    <w:rsid w:val="37CEB64F"/>
    <w:rsid w:val="37D75577"/>
    <w:rsid w:val="37DB9758"/>
    <w:rsid w:val="37E7A154"/>
    <w:rsid w:val="37FE84F1"/>
    <w:rsid w:val="38116899"/>
    <w:rsid w:val="3851DC1F"/>
    <w:rsid w:val="387FA2DB"/>
    <w:rsid w:val="387FE94A"/>
    <w:rsid w:val="3890A1DA"/>
    <w:rsid w:val="38910F88"/>
    <w:rsid w:val="389CE23C"/>
    <w:rsid w:val="38C37221"/>
    <w:rsid w:val="38C50859"/>
    <w:rsid w:val="38D1FFC6"/>
    <w:rsid w:val="38D9D236"/>
    <w:rsid w:val="38DF9903"/>
    <w:rsid w:val="3908CB59"/>
    <w:rsid w:val="392D8636"/>
    <w:rsid w:val="398ABBBD"/>
    <w:rsid w:val="398BCE22"/>
    <w:rsid w:val="3999B629"/>
    <w:rsid w:val="39C7455B"/>
    <w:rsid w:val="39CBA370"/>
    <w:rsid w:val="39E06DB8"/>
    <w:rsid w:val="3A0AE051"/>
    <w:rsid w:val="3A139725"/>
    <w:rsid w:val="3A743537"/>
    <w:rsid w:val="3A9816BF"/>
    <w:rsid w:val="3AA43DF6"/>
    <w:rsid w:val="3AABBA0E"/>
    <w:rsid w:val="3ABB797A"/>
    <w:rsid w:val="3ABC3C0B"/>
    <w:rsid w:val="3AC847B6"/>
    <w:rsid w:val="3ACF049D"/>
    <w:rsid w:val="3AE07245"/>
    <w:rsid w:val="3AE634D0"/>
    <w:rsid w:val="3AF25603"/>
    <w:rsid w:val="3B2FC413"/>
    <w:rsid w:val="3B63802B"/>
    <w:rsid w:val="3B653F0C"/>
    <w:rsid w:val="3B72B155"/>
    <w:rsid w:val="3B7573DC"/>
    <w:rsid w:val="3B8A4520"/>
    <w:rsid w:val="3B8B7C0A"/>
    <w:rsid w:val="3BA2D605"/>
    <w:rsid w:val="3BDF388F"/>
    <w:rsid w:val="3C4A8964"/>
    <w:rsid w:val="3C4EE115"/>
    <w:rsid w:val="3C55A4AA"/>
    <w:rsid w:val="3C75FEE7"/>
    <w:rsid w:val="3C7AAF77"/>
    <w:rsid w:val="3C8C4E8D"/>
    <w:rsid w:val="3C8CE395"/>
    <w:rsid w:val="3CB7D812"/>
    <w:rsid w:val="3CB9C7F0"/>
    <w:rsid w:val="3CC106C4"/>
    <w:rsid w:val="3D034432"/>
    <w:rsid w:val="3D16F98F"/>
    <w:rsid w:val="3D347CEC"/>
    <w:rsid w:val="3D7D4EF9"/>
    <w:rsid w:val="3D811E64"/>
    <w:rsid w:val="3DC5B05B"/>
    <w:rsid w:val="3DC615FD"/>
    <w:rsid w:val="3DE4685E"/>
    <w:rsid w:val="3DE47203"/>
    <w:rsid w:val="3DE7ED5C"/>
    <w:rsid w:val="3DFDC291"/>
    <w:rsid w:val="3E50EE8B"/>
    <w:rsid w:val="3E716CB4"/>
    <w:rsid w:val="3E7B3E22"/>
    <w:rsid w:val="3E9AB67E"/>
    <w:rsid w:val="3EB2C9F0"/>
    <w:rsid w:val="3ED1ED15"/>
    <w:rsid w:val="3F0E64B5"/>
    <w:rsid w:val="3F38F329"/>
    <w:rsid w:val="3F3C0B1E"/>
    <w:rsid w:val="3F4976DB"/>
    <w:rsid w:val="3F607FD0"/>
    <w:rsid w:val="3F76745D"/>
    <w:rsid w:val="3F78CFA4"/>
    <w:rsid w:val="3FB321DF"/>
    <w:rsid w:val="3FC2226D"/>
    <w:rsid w:val="3FCF7852"/>
    <w:rsid w:val="3FE7DB3E"/>
    <w:rsid w:val="4000787A"/>
    <w:rsid w:val="401CB0CB"/>
    <w:rsid w:val="40375401"/>
    <w:rsid w:val="404086EB"/>
    <w:rsid w:val="4052A773"/>
    <w:rsid w:val="40650C51"/>
    <w:rsid w:val="40859459"/>
    <w:rsid w:val="409E89E5"/>
    <w:rsid w:val="40D0B74F"/>
    <w:rsid w:val="40EACE05"/>
    <w:rsid w:val="41261EBF"/>
    <w:rsid w:val="414EE980"/>
    <w:rsid w:val="41685522"/>
    <w:rsid w:val="417661A2"/>
    <w:rsid w:val="41786B23"/>
    <w:rsid w:val="418240F1"/>
    <w:rsid w:val="419BDD76"/>
    <w:rsid w:val="419C48DB"/>
    <w:rsid w:val="41A4F9E4"/>
    <w:rsid w:val="41ADC42F"/>
    <w:rsid w:val="41B56B6D"/>
    <w:rsid w:val="41EB7F9D"/>
    <w:rsid w:val="41F5C8F9"/>
    <w:rsid w:val="42238916"/>
    <w:rsid w:val="424309BE"/>
    <w:rsid w:val="4246667A"/>
    <w:rsid w:val="424B2E46"/>
    <w:rsid w:val="4273ABE0"/>
    <w:rsid w:val="42F146B5"/>
    <w:rsid w:val="43042583"/>
    <w:rsid w:val="431DABB0"/>
    <w:rsid w:val="4322349F"/>
    <w:rsid w:val="434422BA"/>
    <w:rsid w:val="4351CC6F"/>
    <w:rsid w:val="43B01D91"/>
    <w:rsid w:val="43C1850F"/>
    <w:rsid w:val="43E1252D"/>
    <w:rsid w:val="43E37533"/>
    <w:rsid w:val="43F77260"/>
    <w:rsid w:val="443F6F1B"/>
    <w:rsid w:val="4463A45A"/>
    <w:rsid w:val="44713CC5"/>
    <w:rsid w:val="4489AAA7"/>
    <w:rsid w:val="44B8EB70"/>
    <w:rsid w:val="44DE4F9F"/>
    <w:rsid w:val="44DE5316"/>
    <w:rsid w:val="44E521D3"/>
    <w:rsid w:val="450EC651"/>
    <w:rsid w:val="45107820"/>
    <w:rsid w:val="4520C170"/>
    <w:rsid w:val="45395831"/>
    <w:rsid w:val="45743733"/>
    <w:rsid w:val="457A563B"/>
    <w:rsid w:val="45A8EFBD"/>
    <w:rsid w:val="45C8C446"/>
    <w:rsid w:val="45DF4376"/>
    <w:rsid w:val="45E2F35A"/>
    <w:rsid w:val="45E45A04"/>
    <w:rsid w:val="45E9667E"/>
    <w:rsid w:val="45F187C6"/>
    <w:rsid w:val="46086FCF"/>
    <w:rsid w:val="4678D0A9"/>
    <w:rsid w:val="46912EBD"/>
    <w:rsid w:val="46994E19"/>
    <w:rsid w:val="46A26E64"/>
    <w:rsid w:val="46A5CBE3"/>
    <w:rsid w:val="46D15978"/>
    <w:rsid w:val="46D296A5"/>
    <w:rsid w:val="46D68A53"/>
    <w:rsid w:val="46EA5F78"/>
    <w:rsid w:val="4736AC75"/>
    <w:rsid w:val="475A6A77"/>
    <w:rsid w:val="478D75B3"/>
    <w:rsid w:val="478E96C4"/>
    <w:rsid w:val="479F2A2C"/>
    <w:rsid w:val="47AB2982"/>
    <w:rsid w:val="47B7BCF4"/>
    <w:rsid w:val="47BD669F"/>
    <w:rsid w:val="47C28BBA"/>
    <w:rsid w:val="47DCF7A4"/>
    <w:rsid w:val="47EF5D42"/>
    <w:rsid w:val="47F18851"/>
    <w:rsid w:val="480A4530"/>
    <w:rsid w:val="480C0A9D"/>
    <w:rsid w:val="48249AD2"/>
    <w:rsid w:val="48306CF2"/>
    <w:rsid w:val="48383740"/>
    <w:rsid w:val="483E3EC5"/>
    <w:rsid w:val="484198C4"/>
    <w:rsid w:val="4842BC0D"/>
    <w:rsid w:val="4851789D"/>
    <w:rsid w:val="486AC1D1"/>
    <w:rsid w:val="4876E1B5"/>
    <w:rsid w:val="48957913"/>
    <w:rsid w:val="4896CCC0"/>
    <w:rsid w:val="48B31CE7"/>
    <w:rsid w:val="48E013AA"/>
    <w:rsid w:val="48EC01C7"/>
    <w:rsid w:val="491BC161"/>
    <w:rsid w:val="492F8D99"/>
    <w:rsid w:val="4939B9CC"/>
    <w:rsid w:val="493EAED0"/>
    <w:rsid w:val="494A498D"/>
    <w:rsid w:val="49538D55"/>
    <w:rsid w:val="49593859"/>
    <w:rsid w:val="495AEB40"/>
    <w:rsid w:val="496AE304"/>
    <w:rsid w:val="49B06D8C"/>
    <w:rsid w:val="49B262D2"/>
    <w:rsid w:val="49D70282"/>
    <w:rsid w:val="49DCCACA"/>
    <w:rsid w:val="49DD6925"/>
    <w:rsid w:val="4A88FBAA"/>
    <w:rsid w:val="4A8D8A48"/>
    <w:rsid w:val="4A9CDBC3"/>
    <w:rsid w:val="4AC1EF47"/>
    <w:rsid w:val="4AD6D39B"/>
    <w:rsid w:val="4AFAE5DE"/>
    <w:rsid w:val="4B0DD6A2"/>
    <w:rsid w:val="4B5E9CE2"/>
    <w:rsid w:val="4B6C3DEF"/>
    <w:rsid w:val="4BB5D2A1"/>
    <w:rsid w:val="4BED4F89"/>
    <w:rsid w:val="4C06B4F7"/>
    <w:rsid w:val="4C0D1102"/>
    <w:rsid w:val="4C14886A"/>
    <w:rsid w:val="4C371B1A"/>
    <w:rsid w:val="4C3BCF08"/>
    <w:rsid w:val="4C3DF468"/>
    <w:rsid w:val="4C7F009E"/>
    <w:rsid w:val="4C91161E"/>
    <w:rsid w:val="4CAEF269"/>
    <w:rsid w:val="4CB32725"/>
    <w:rsid w:val="4CBAA567"/>
    <w:rsid w:val="4CF81575"/>
    <w:rsid w:val="4D23C641"/>
    <w:rsid w:val="4D312A7B"/>
    <w:rsid w:val="4D392D09"/>
    <w:rsid w:val="4D3DA5A4"/>
    <w:rsid w:val="4D5460E6"/>
    <w:rsid w:val="4D598F8D"/>
    <w:rsid w:val="4D61480F"/>
    <w:rsid w:val="4D772A0F"/>
    <w:rsid w:val="4D7BE440"/>
    <w:rsid w:val="4D80DD02"/>
    <w:rsid w:val="4D818E6E"/>
    <w:rsid w:val="4D8BEBEE"/>
    <w:rsid w:val="4DB23D9F"/>
    <w:rsid w:val="4DCE010F"/>
    <w:rsid w:val="4DCF800D"/>
    <w:rsid w:val="4DEF3284"/>
    <w:rsid w:val="4DEF4E7E"/>
    <w:rsid w:val="4DFB7D0A"/>
    <w:rsid w:val="4E09A595"/>
    <w:rsid w:val="4E314593"/>
    <w:rsid w:val="4E369972"/>
    <w:rsid w:val="4E40785F"/>
    <w:rsid w:val="4E6B847A"/>
    <w:rsid w:val="4E8CBEB2"/>
    <w:rsid w:val="4E94063D"/>
    <w:rsid w:val="4E95495F"/>
    <w:rsid w:val="4EA53D89"/>
    <w:rsid w:val="4EB0DA48"/>
    <w:rsid w:val="4ECE898A"/>
    <w:rsid w:val="4EE79C50"/>
    <w:rsid w:val="4F126218"/>
    <w:rsid w:val="4F35F627"/>
    <w:rsid w:val="4F51FD12"/>
    <w:rsid w:val="4F8D410E"/>
    <w:rsid w:val="4FC27E53"/>
    <w:rsid w:val="4FC94E58"/>
    <w:rsid w:val="4FE21113"/>
    <w:rsid w:val="4FE4CCC3"/>
    <w:rsid w:val="4FEA5C69"/>
    <w:rsid w:val="50089966"/>
    <w:rsid w:val="5025083D"/>
    <w:rsid w:val="504C9F02"/>
    <w:rsid w:val="504F6C21"/>
    <w:rsid w:val="5089DB3C"/>
    <w:rsid w:val="508E556B"/>
    <w:rsid w:val="5098FC73"/>
    <w:rsid w:val="50BDFBFB"/>
    <w:rsid w:val="50E53801"/>
    <w:rsid w:val="50E7F16C"/>
    <w:rsid w:val="50F6E8EE"/>
    <w:rsid w:val="50F83D2E"/>
    <w:rsid w:val="511625FF"/>
    <w:rsid w:val="511E1268"/>
    <w:rsid w:val="511F7A2C"/>
    <w:rsid w:val="5138FFB7"/>
    <w:rsid w:val="515C43FC"/>
    <w:rsid w:val="517A4430"/>
    <w:rsid w:val="51950024"/>
    <w:rsid w:val="519EE4ED"/>
    <w:rsid w:val="51BA1020"/>
    <w:rsid w:val="51E87B0A"/>
    <w:rsid w:val="52594653"/>
    <w:rsid w:val="525F5D11"/>
    <w:rsid w:val="52615ED8"/>
    <w:rsid w:val="52664C6E"/>
    <w:rsid w:val="527E9E22"/>
    <w:rsid w:val="529EDE4E"/>
    <w:rsid w:val="52AA6E7C"/>
    <w:rsid w:val="52AE0EEA"/>
    <w:rsid w:val="52B16A7B"/>
    <w:rsid w:val="52B901E0"/>
    <w:rsid w:val="52E52C6F"/>
    <w:rsid w:val="53040F71"/>
    <w:rsid w:val="531BAB0E"/>
    <w:rsid w:val="532A61FE"/>
    <w:rsid w:val="5331E042"/>
    <w:rsid w:val="53468797"/>
    <w:rsid w:val="5348AB0D"/>
    <w:rsid w:val="536B1602"/>
    <w:rsid w:val="536DC9A2"/>
    <w:rsid w:val="537069A4"/>
    <w:rsid w:val="53840CF3"/>
    <w:rsid w:val="538520CF"/>
    <w:rsid w:val="53A1A775"/>
    <w:rsid w:val="53A85985"/>
    <w:rsid w:val="53AB5658"/>
    <w:rsid w:val="53B56093"/>
    <w:rsid w:val="53BCE877"/>
    <w:rsid w:val="53E66610"/>
    <w:rsid w:val="53FC351C"/>
    <w:rsid w:val="542BC729"/>
    <w:rsid w:val="5441FA2E"/>
    <w:rsid w:val="545360FF"/>
    <w:rsid w:val="545EEBC9"/>
    <w:rsid w:val="5462DD40"/>
    <w:rsid w:val="546A2A69"/>
    <w:rsid w:val="54971E66"/>
    <w:rsid w:val="54ACB9F3"/>
    <w:rsid w:val="54D0683C"/>
    <w:rsid w:val="55198460"/>
    <w:rsid w:val="5537D6C1"/>
    <w:rsid w:val="55586362"/>
    <w:rsid w:val="5571F665"/>
    <w:rsid w:val="5571F693"/>
    <w:rsid w:val="559D2689"/>
    <w:rsid w:val="55A86A6C"/>
    <w:rsid w:val="55C4A7FD"/>
    <w:rsid w:val="55CBAE51"/>
    <w:rsid w:val="56506363"/>
    <w:rsid w:val="569D31F9"/>
    <w:rsid w:val="56C07FB4"/>
    <w:rsid w:val="56DA32E7"/>
    <w:rsid w:val="56F1737A"/>
    <w:rsid w:val="56F2036B"/>
    <w:rsid w:val="5719A5D7"/>
    <w:rsid w:val="57433DB3"/>
    <w:rsid w:val="5760785E"/>
    <w:rsid w:val="5764F5A6"/>
    <w:rsid w:val="57BCEDE8"/>
    <w:rsid w:val="57C55075"/>
    <w:rsid w:val="57C81567"/>
    <w:rsid w:val="57DEF7DA"/>
    <w:rsid w:val="57E4D1C6"/>
    <w:rsid w:val="5808F2A9"/>
    <w:rsid w:val="58159BB0"/>
    <w:rsid w:val="582FAB93"/>
    <w:rsid w:val="58629096"/>
    <w:rsid w:val="5874C4F4"/>
    <w:rsid w:val="587B718C"/>
    <w:rsid w:val="587BCAA8"/>
    <w:rsid w:val="58BE5ECE"/>
    <w:rsid w:val="58C1804D"/>
    <w:rsid w:val="591731B9"/>
    <w:rsid w:val="593BDD0E"/>
    <w:rsid w:val="595B5E5F"/>
    <w:rsid w:val="59998644"/>
    <w:rsid w:val="59D562AD"/>
    <w:rsid w:val="59F3BD06"/>
    <w:rsid w:val="59FFD598"/>
    <w:rsid w:val="5A34D9B4"/>
    <w:rsid w:val="5A35944E"/>
    <w:rsid w:val="5A41C588"/>
    <w:rsid w:val="5A5B09EC"/>
    <w:rsid w:val="5A5EF59B"/>
    <w:rsid w:val="5A611EEB"/>
    <w:rsid w:val="5A61F8E8"/>
    <w:rsid w:val="5A62A89A"/>
    <w:rsid w:val="5A634AAA"/>
    <w:rsid w:val="5A65B8FE"/>
    <w:rsid w:val="5A6FE867"/>
    <w:rsid w:val="5A9D9287"/>
    <w:rsid w:val="5ACC1FC9"/>
    <w:rsid w:val="5AD24913"/>
    <w:rsid w:val="5AD4D3C3"/>
    <w:rsid w:val="5AFD119E"/>
    <w:rsid w:val="5B05C872"/>
    <w:rsid w:val="5B11B207"/>
    <w:rsid w:val="5B2E507A"/>
    <w:rsid w:val="5B3D4DC8"/>
    <w:rsid w:val="5B6E09F0"/>
    <w:rsid w:val="5BE16397"/>
    <w:rsid w:val="5C19ECA1"/>
    <w:rsid w:val="5C1B4C45"/>
    <w:rsid w:val="5C2559F7"/>
    <w:rsid w:val="5C33E981"/>
    <w:rsid w:val="5C648F6A"/>
    <w:rsid w:val="5C6CC035"/>
    <w:rsid w:val="5C741548"/>
    <w:rsid w:val="5C82F33A"/>
    <w:rsid w:val="5C9A3DCB"/>
    <w:rsid w:val="5C9ADB38"/>
    <w:rsid w:val="5CAAD8C9"/>
    <w:rsid w:val="5CBE0372"/>
    <w:rsid w:val="5CD587BC"/>
    <w:rsid w:val="5CF6052C"/>
    <w:rsid w:val="5CFB730E"/>
    <w:rsid w:val="5D3DCE23"/>
    <w:rsid w:val="5D41223E"/>
    <w:rsid w:val="5D4E07F2"/>
    <w:rsid w:val="5D9CC98F"/>
    <w:rsid w:val="5DA5D7E7"/>
    <w:rsid w:val="5DA67636"/>
    <w:rsid w:val="5DC76E1B"/>
    <w:rsid w:val="5DC90359"/>
    <w:rsid w:val="5DCB101C"/>
    <w:rsid w:val="5E20505B"/>
    <w:rsid w:val="5E3B3E25"/>
    <w:rsid w:val="5E55EB54"/>
    <w:rsid w:val="5E5C9076"/>
    <w:rsid w:val="5E930F15"/>
    <w:rsid w:val="5E943E49"/>
    <w:rsid w:val="5EBBEF26"/>
    <w:rsid w:val="5EBC21F7"/>
    <w:rsid w:val="5ED0A1AA"/>
    <w:rsid w:val="5ED6503A"/>
    <w:rsid w:val="5EF1DAB0"/>
    <w:rsid w:val="5F45DD04"/>
    <w:rsid w:val="5F653816"/>
    <w:rsid w:val="5F8E32C2"/>
    <w:rsid w:val="5FA58FE7"/>
    <w:rsid w:val="5FB0B7DD"/>
    <w:rsid w:val="5FB739FD"/>
    <w:rsid w:val="5FC817AE"/>
    <w:rsid w:val="5FCE619A"/>
    <w:rsid w:val="600D4F1D"/>
    <w:rsid w:val="601E70C6"/>
    <w:rsid w:val="60324900"/>
    <w:rsid w:val="603E6316"/>
    <w:rsid w:val="60444832"/>
    <w:rsid w:val="605B9F8F"/>
    <w:rsid w:val="60B73805"/>
    <w:rsid w:val="60D3B361"/>
    <w:rsid w:val="60DABCF9"/>
    <w:rsid w:val="60E9F9BF"/>
    <w:rsid w:val="60F324B2"/>
    <w:rsid w:val="6108822A"/>
    <w:rsid w:val="61103E7E"/>
    <w:rsid w:val="6126F204"/>
    <w:rsid w:val="61344DE1"/>
    <w:rsid w:val="61370F06"/>
    <w:rsid w:val="613F99E0"/>
    <w:rsid w:val="61423758"/>
    <w:rsid w:val="6148B861"/>
    <w:rsid w:val="61741F46"/>
    <w:rsid w:val="6197E6C1"/>
    <w:rsid w:val="61BCCE04"/>
    <w:rsid w:val="61BD662A"/>
    <w:rsid w:val="61C97997"/>
    <w:rsid w:val="61D80469"/>
    <w:rsid w:val="61F76409"/>
    <w:rsid w:val="61FBD0A6"/>
    <w:rsid w:val="6203325B"/>
    <w:rsid w:val="6207F2E8"/>
    <w:rsid w:val="620DA2F5"/>
    <w:rsid w:val="623D4368"/>
    <w:rsid w:val="62590556"/>
    <w:rsid w:val="6269A8A1"/>
    <w:rsid w:val="62A410E5"/>
    <w:rsid w:val="62B6456A"/>
    <w:rsid w:val="62CDE739"/>
    <w:rsid w:val="62CDEC22"/>
    <w:rsid w:val="62D5C92C"/>
    <w:rsid w:val="62EC4071"/>
    <w:rsid w:val="62F595F5"/>
    <w:rsid w:val="62FA4A1A"/>
    <w:rsid w:val="63501A62"/>
    <w:rsid w:val="63511681"/>
    <w:rsid w:val="6363B319"/>
    <w:rsid w:val="63645E2F"/>
    <w:rsid w:val="63712F4A"/>
    <w:rsid w:val="637A9926"/>
    <w:rsid w:val="639A730F"/>
    <w:rsid w:val="63AB6B94"/>
    <w:rsid w:val="63B52A6D"/>
    <w:rsid w:val="63C40A76"/>
    <w:rsid w:val="63CDD518"/>
    <w:rsid w:val="6449D879"/>
    <w:rsid w:val="64511C1D"/>
    <w:rsid w:val="64580BD9"/>
    <w:rsid w:val="6459E087"/>
    <w:rsid w:val="6461A3E5"/>
    <w:rsid w:val="64795899"/>
    <w:rsid w:val="64A7859D"/>
    <w:rsid w:val="64BD212E"/>
    <w:rsid w:val="64D16BA1"/>
    <w:rsid w:val="64F1DF10"/>
    <w:rsid w:val="652BB3B5"/>
    <w:rsid w:val="65840CED"/>
    <w:rsid w:val="658A450E"/>
    <w:rsid w:val="6590A305"/>
    <w:rsid w:val="659BE5B7"/>
    <w:rsid w:val="65CBCE7A"/>
    <w:rsid w:val="65E8A7CF"/>
    <w:rsid w:val="65E937C0"/>
    <w:rsid w:val="65FD7446"/>
    <w:rsid w:val="662D8760"/>
    <w:rsid w:val="663C2FAD"/>
    <w:rsid w:val="66514CA2"/>
    <w:rsid w:val="6651A4DE"/>
    <w:rsid w:val="6666C715"/>
    <w:rsid w:val="669CC610"/>
    <w:rsid w:val="66B888BB"/>
    <w:rsid w:val="66F81084"/>
    <w:rsid w:val="66FE7235"/>
    <w:rsid w:val="67019C6A"/>
    <w:rsid w:val="670F7DF3"/>
    <w:rsid w:val="67196CB8"/>
    <w:rsid w:val="67509023"/>
    <w:rsid w:val="675906D7"/>
    <w:rsid w:val="67691B27"/>
    <w:rsid w:val="676C4255"/>
    <w:rsid w:val="67F993CF"/>
    <w:rsid w:val="67FE15E7"/>
    <w:rsid w:val="67FEAD5F"/>
    <w:rsid w:val="680F1E75"/>
    <w:rsid w:val="68115A6B"/>
    <w:rsid w:val="68612C66"/>
    <w:rsid w:val="68723E6D"/>
    <w:rsid w:val="68736457"/>
    <w:rsid w:val="68A7F455"/>
    <w:rsid w:val="68D7FA37"/>
    <w:rsid w:val="68E5C4A7"/>
    <w:rsid w:val="68ECDDC0"/>
    <w:rsid w:val="68F66C61"/>
    <w:rsid w:val="68F995A8"/>
    <w:rsid w:val="69155C16"/>
    <w:rsid w:val="691A5A0F"/>
    <w:rsid w:val="69396967"/>
    <w:rsid w:val="69610C12"/>
    <w:rsid w:val="69651671"/>
    <w:rsid w:val="697A8471"/>
    <w:rsid w:val="6990F9CB"/>
    <w:rsid w:val="6999AFFD"/>
    <w:rsid w:val="69B8FF82"/>
    <w:rsid w:val="69E33355"/>
    <w:rsid w:val="69F9D1D8"/>
    <w:rsid w:val="6A057DB4"/>
    <w:rsid w:val="6A1131DF"/>
    <w:rsid w:val="6A1815EF"/>
    <w:rsid w:val="6A220F1C"/>
    <w:rsid w:val="6A3C96E1"/>
    <w:rsid w:val="6A55C9D6"/>
    <w:rsid w:val="6A96EBE9"/>
    <w:rsid w:val="6A98257C"/>
    <w:rsid w:val="6ABB59BB"/>
    <w:rsid w:val="6ABDEB06"/>
    <w:rsid w:val="6AFE086A"/>
    <w:rsid w:val="6B05DF51"/>
    <w:rsid w:val="6B15E235"/>
    <w:rsid w:val="6B1759B0"/>
    <w:rsid w:val="6B6DB01E"/>
    <w:rsid w:val="6B991492"/>
    <w:rsid w:val="6BAC0DBD"/>
    <w:rsid w:val="6BB0F3B7"/>
    <w:rsid w:val="6BB6B3B0"/>
    <w:rsid w:val="6C0361F5"/>
    <w:rsid w:val="6C73D437"/>
    <w:rsid w:val="6C78C58E"/>
    <w:rsid w:val="6C8C674B"/>
    <w:rsid w:val="6C99D8CB"/>
    <w:rsid w:val="6CB01452"/>
    <w:rsid w:val="6CDAD556"/>
    <w:rsid w:val="6D09075F"/>
    <w:rsid w:val="6D0CD1DD"/>
    <w:rsid w:val="6D30391D"/>
    <w:rsid w:val="6D7C242E"/>
    <w:rsid w:val="6D91ECDD"/>
    <w:rsid w:val="6D9BB112"/>
    <w:rsid w:val="6DC2E185"/>
    <w:rsid w:val="6DE5C5C2"/>
    <w:rsid w:val="6DF11EFA"/>
    <w:rsid w:val="6E01F4A7"/>
    <w:rsid w:val="6E062C09"/>
    <w:rsid w:val="6E0C3826"/>
    <w:rsid w:val="6E23D997"/>
    <w:rsid w:val="6E40422C"/>
    <w:rsid w:val="6E4BAB0B"/>
    <w:rsid w:val="6E57CD4D"/>
    <w:rsid w:val="6E61A932"/>
    <w:rsid w:val="6E65F1B2"/>
    <w:rsid w:val="6E6A95F3"/>
    <w:rsid w:val="6E9CDBE5"/>
    <w:rsid w:val="6EF6A339"/>
    <w:rsid w:val="6F305781"/>
    <w:rsid w:val="6F4A1D10"/>
    <w:rsid w:val="6F7137E1"/>
    <w:rsid w:val="6F715916"/>
    <w:rsid w:val="6F820D8E"/>
    <w:rsid w:val="6F9D1D10"/>
    <w:rsid w:val="6FDCE5DD"/>
    <w:rsid w:val="703C8684"/>
    <w:rsid w:val="70C5A2D2"/>
    <w:rsid w:val="710F6B8A"/>
    <w:rsid w:val="7112864C"/>
    <w:rsid w:val="714C6F5E"/>
    <w:rsid w:val="71584567"/>
    <w:rsid w:val="71617087"/>
    <w:rsid w:val="7167C4D2"/>
    <w:rsid w:val="7175CF9C"/>
    <w:rsid w:val="7186CE9D"/>
    <w:rsid w:val="718B0682"/>
    <w:rsid w:val="71ACF627"/>
    <w:rsid w:val="7214FD05"/>
    <w:rsid w:val="721D293A"/>
    <w:rsid w:val="721F8210"/>
    <w:rsid w:val="723FBFE9"/>
    <w:rsid w:val="723FD073"/>
    <w:rsid w:val="72654D7D"/>
    <w:rsid w:val="727C460D"/>
    <w:rsid w:val="728EA800"/>
    <w:rsid w:val="72A207C1"/>
    <w:rsid w:val="72AD3C56"/>
    <w:rsid w:val="72B31172"/>
    <w:rsid w:val="7309E988"/>
    <w:rsid w:val="73467F72"/>
    <w:rsid w:val="7379CE64"/>
    <w:rsid w:val="73B78933"/>
    <w:rsid w:val="73BC013F"/>
    <w:rsid w:val="73E21861"/>
    <w:rsid w:val="7403DBDF"/>
    <w:rsid w:val="74323662"/>
    <w:rsid w:val="745FBEA4"/>
    <w:rsid w:val="746BA558"/>
    <w:rsid w:val="74920630"/>
    <w:rsid w:val="74961352"/>
    <w:rsid w:val="74A61B12"/>
    <w:rsid w:val="74D32149"/>
    <w:rsid w:val="751C6604"/>
    <w:rsid w:val="7530082E"/>
    <w:rsid w:val="75352895"/>
    <w:rsid w:val="753EADA0"/>
    <w:rsid w:val="754F0376"/>
    <w:rsid w:val="757502DE"/>
    <w:rsid w:val="758D9378"/>
    <w:rsid w:val="7590C1C8"/>
    <w:rsid w:val="7598E233"/>
    <w:rsid w:val="759D70B2"/>
    <w:rsid w:val="75A427AE"/>
    <w:rsid w:val="75A69135"/>
    <w:rsid w:val="75D3276F"/>
    <w:rsid w:val="75E196B9"/>
    <w:rsid w:val="75F31588"/>
    <w:rsid w:val="761B8596"/>
    <w:rsid w:val="7631E3B3"/>
    <w:rsid w:val="7632A465"/>
    <w:rsid w:val="763C2A44"/>
    <w:rsid w:val="7665FF89"/>
    <w:rsid w:val="7668A0AE"/>
    <w:rsid w:val="7677BCBC"/>
    <w:rsid w:val="76A25720"/>
    <w:rsid w:val="76AD857E"/>
    <w:rsid w:val="76DBF6B6"/>
    <w:rsid w:val="76F5A44B"/>
    <w:rsid w:val="77084B7B"/>
    <w:rsid w:val="7713A374"/>
    <w:rsid w:val="77426196"/>
    <w:rsid w:val="77543B2C"/>
    <w:rsid w:val="775ABE9B"/>
    <w:rsid w:val="775BBACE"/>
    <w:rsid w:val="7770390C"/>
    <w:rsid w:val="77939A1F"/>
    <w:rsid w:val="77AD9662"/>
    <w:rsid w:val="77C3FC38"/>
    <w:rsid w:val="77D021BE"/>
    <w:rsid w:val="77F16C14"/>
    <w:rsid w:val="77F7F0FD"/>
    <w:rsid w:val="77F81A9D"/>
    <w:rsid w:val="781B5CEE"/>
    <w:rsid w:val="782DF3B0"/>
    <w:rsid w:val="789CFBD3"/>
    <w:rsid w:val="78A2373C"/>
    <w:rsid w:val="78B0FA57"/>
    <w:rsid w:val="78C5EC84"/>
    <w:rsid w:val="78CB57E2"/>
    <w:rsid w:val="78D2BE64"/>
    <w:rsid w:val="78EEA6D6"/>
    <w:rsid w:val="78F599B4"/>
    <w:rsid w:val="7918AD0C"/>
    <w:rsid w:val="794C9F60"/>
    <w:rsid w:val="79668C3E"/>
    <w:rsid w:val="79CC6435"/>
    <w:rsid w:val="79E5385F"/>
    <w:rsid w:val="79F49098"/>
    <w:rsid w:val="7A104209"/>
    <w:rsid w:val="7A121E31"/>
    <w:rsid w:val="7A27C5E3"/>
    <w:rsid w:val="7A40B4DB"/>
    <w:rsid w:val="7A55CBAB"/>
    <w:rsid w:val="7A6055D7"/>
    <w:rsid w:val="7A65A172"/>
    <w:rsid w:val="7A676B88"/>
    <w:rsid w:val="7A84B547"/>
    <w:rsid w:val="7A8C577D"/>
    <w:rsid w:val="7A98C5F3"/>
    <w:rsid w:val="7ACD10CA"/>
    <w:rsid w:val="7AE547A0"/>
    <w:rsid w:val="7B03BC56"/>
    <w:rsid w:val="7B0554D6"/>
    <w:rsid w:val="7B0CD7D1"/>
    <w:rsid w:val="7B510681"/>
    <w:rsid w:val="7B62B65F"/>
    <w:rsid w:val="7B8D8164"/>
    <w:rsid w:val="7BADEF24"/>
    <w:rsid w:val="7BB0672D"/>
    <w:rsid w:val="7BB3154E"/>
    <w:rsid w:val="7BC39644"/>
    <w:rsid w:val="7BC9ACE6"/>
    <w:rsid w:val="7BDD61A4"/>
    <w:rsid w:val="7BF22274"/>
    <w:rsid w:val="7BF8C0B0"/>
    <w:rsid w:val="7C1B3556"/>
    <w:rsid w:val="7C25C9AA"/>
    <w:rsid w:val="7C260395"/>
    <w:rsid w:val="7C36B5DF"/>
    <w:rsid w:val="7C72C206"/>
    <w:rsid w:val="7C8504A3"/>
    <w:rsid w:val="7C89D2F2"/>
    <w:rsid w:val="7CC7F974"/>
    <w:rsid w:val="7D2A6C1C"/>
    <w:rsid w:val="7D4937A4"/>
    <w:rsid w:val="7D6EB3D6"/>
    <w:rsid w:val="7D78559D"/>
    <w:rsid w:val="7D7B3AF3"/>
    <w:rsid w:val="7D8FEB13"/>
    <w:rsid w:val="7D98E52C"/>
    <w:rsid w:val="7D99A89E"/>
    <w:rsid w:val="7DAE1C12"/>
    <w:rsid w:val="7DDD3334"/>
    <w:rsid w:val="7E0CD2D6"/>
    <w:rsid w:val="7E0F29DF"/>
    <w:rsid w:val="7E1D9243"/>
    <w:rsid w:val="7E437C74"/>
    <w:rsid w:val="7E45D8A9"/>
    <w:rsid w:val="7E4C11B1"/>
    <w:rsid w:val="7E561DF5"/>
    <w:rsid w:val="7E66F2FE"/>
    <w:rsid w:val="7E88A743"/>
    <w:rsid w:val="7E899B8E"/>
    <w:rsid w:val="7E93871C"/>
    <w:rsid w:val="7EB906BB"/>
    <w:rsid w:val="7ED00B77"/>
    <w:rsid w:val="7F01908C"/>
    <w:rsid w:val="7F07B80B"/>
    <w:rsid w:val="7F18F60C"/>
    <w:rsid w:val="7F32C995"/>
    <w:rsid w:val="7F338798"/>
    <w:rsid w:val="7F34E187"/>
    <w:rsid w:val="7FBD3136"/>
    <w:rsid w:val="7FC03623"/>
    <w:rsid w:val="7FC8B529"/>
    <w:rsid w:val="7FD4D670"/>
    <w:rsid w:val="7FDD78F9"/>
    <w:rsid w:val="7FF18943"/>
    <w:rsid w:val="7FFC010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4AFD"/>
  <w15:chartTrackingRefBased/>
  <w15:docId w15:val="{7659A717-1C39-4621-8390-96B57091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F6CF7"/>
  </w:style>
  <w:style w:type="paragraph" w:styleId="Nadpis2">
    <w:name w:val="heading 2"/>
    <w:basedOn w:val="Normlny"/>
    <w:link w:val="Nadpis2Char"/>
    <w:uiPriority w:val="9"/>
    <w:qFormat/>
    <w:rsid w:val="004466CF"/>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next w:val="Normlny"/>
    <w:link w:val="Nadpis3Char"/>
    <w:uiPriority w:val="9"/>
    <w:semiHidden/>
    <w:unhideWhenUsed/>
    <w:qFormat/>
    <w:rsid w:val="002F6D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Jednoduchtabuka2">
    <w:name w:val="Table Simple 2"/>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paragraph" w:styleId="Predmetkomentra">
    <w:name w:val="annotation subject"/>
    <w:basedOn w:val="Textkomentra"/>
    <w:next w:val="Textkomentra"/>
    <w:link w:val="PredmetkomentraChar"/>
    <w:uiPriority w:val="99"/>
    <w:semiHidden/>
    <w:unhideWhenUsed/>
    <w:rsid w:val="000A4EFF"/>
    <w:rPr>
      <w:b/>
      <w:bCs/>
    </w:rPr>
  </w:style>
  <w:style w:type="character" w:customStyle="1" w:styleId="PredmetkomentraChar">
    <w:name w:val="Predmet komentára Char"/>
    <w:basedOn w:val="TextkomentraChar"/>
    <w:link w:val="Predmetkomentra"/>
    <w:uiPriority w:val="99"/>
    <w:semiHidden/>
    <w:rsid w:val="000A4EFF"/>
    <w:rPr>
      <w:b/>
      <w:bCs/>
      <w:sz w:val="20"/>
      <w:szCs w:val="20"/>
    </w:rPr>
  </w:style>
  <w:style w:type="character" w:customStyle="1" w:styleId="Nevyrieenzmienka1">
    <w:name w:val="Nevyriešená zmienka1"/>
    <w:basedOn w:val="Predvolenpsmoodseku"/>
    <w:uiPriority w:val="99"/>
    <w:rsid w:val="0071539B"/>
    <w:rPr>
      <w:color w:val="605E5C"/>
      <w:shd w:val="clear" w:color="auto" w:fill="E1DFDD"/>
    </w:rPr>
  </w:style>
  <w:style w:type="character" w:styleId="PouitHypertextovPrepojenie">
    <w:name w:val="FollowedHyperlink"/>
    <w:basedOn w:val="Predvolenpsmoodseku"/>
    <w:uiPriority w:val="99"/>
    <w:semiHidden/>
    <w:unhideWhenUsed/>
    <w:rsid w:val="004C10B1"/>
    <w:rPr>
      <w:color w:val="954F72" w:themeColor="followedHyperlink"/>
      <w:u w:val="single"/>
    </w:rPr>
  </w:style>
  <w:style w:type="character" w:customStyle="1" w:styleId="Nevyrieenzmienka2">
    <w:name w:val="Nevyriešená zmienka2"/>
    <w:basedOn w:val="Predvolenpsmoodseku"/>
    <w:uiPriority w:val="99"/>
    <w:rsid w:val="00D370B1"/>
    <w:rPr>
      <w:color w:val="605E5C"/>
      <w:shd w:val="clear" w:color="auto" w:fill="E1DFDD"/>
    </w:rPr>
  </w:style>
  <w:style w:type="paragraph" w:styleId="Citcia">
    <w:name w:val="Quote"/>
    <w:basedOn w:val="Normlny"/>
    <w:next w:val="Normlny"/>
    <w:link w:val="CitciaChar"/>
    <w:uiPriority w:val="29"/>
    <w:qFormat/>
    <w:rsid w:val="00F36EA5"/>
    <w:rPr>
      <w:i/>
      <w:iCs/>
      <w:color w:val="000000" w:themeColor="text1"/>
    </w:rPr>
  </w:style>
  <w:style w:type="character" w:customStyle="1" w:styleId="CitciaChar">
    <w:name w:val="Citácia Char"/>
    <w:basedOn w:val="Predvolenpsmoodseku"/>
    <w:link w:val="Citcia"/>
    <w:uiPriority w:val="29"/>
    <w:rsid w:val="00F36EA5"/>
    <w:rPr>
      <w:i/>
      <w:iCs/>
      <w:color w:val="000000" w:themeColor="text1"/>
    </w:rPr>
  </w:style>
  <w:style w:type="paragraph" w:customStyle="1" w:styleId="cislovanie123">
    <w:name w:val="cislovanie_123"/>
    <w:basedOn w:val="Normlny"/>
    <w:link w:val="cislovanie123Char"/>
    <w:qFormat/>
    <w:rsid w:val="00D427D2"/>
    <w:pPr>
      <w:numPr>
        <w:numId w:val="8"/>
      </w:numPr>
      <w:shd w:val="clear" w:color="auto" w:fill="FFFFFF"/>
      <w:tabs>
        <w:tab w:val="left" w:pos="350"/>
      </w:tabs>
      <w:spacing w:before="60" w:after="60" w:line="240" w:lineRule="auto"/>
      <w:jc w:val="both"/>
    </w:pPr>
    <w:rPr>
      <w:rFonts w:eastAsia="Times New Roman" w:cstheme="minorHAnsi"/>
      <w:spacing w:val="2"/>
      <w:sz w:val="24"/>
      <w:szCs w:val="24"/>
    </w:rPr>
  </w:style>
  <w:style w:type="character" w:customStyle="1" w:styleId="cislovanie123Char">
    <w:name w:val="cislovanie_123 Char"/>
    <w:basedOn w:val="Predvolenpsmoodseku"/>
    <w:link w:val="cislovanie123"/>
    <w:rsid w:val="00D427D2"/>
    <w:rPr>
      <w:rFonts w:eastAsia="Times New Roman" w:cstheme="minorHAnsi"/>
      <w:spacing w:val="2"/>
      <w:sz w:val="24"/>
      <w:szCs w:val="24"/>
      <w:shd w:val="clear" w:color="auto" w:fill="FFFFFF"/>
    </w:rPr>
  </w:style>
  <w:style w:type="table" w:styleId="Mriekatabuky">
    <w:name w:val="Table Grid"/>
    <w:basedOn w:val="Normlnatabuka"/>
    <w:uiPriority w:val="39"/>
    <w:rsid w:val="00B52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08621F"/>
    <w:rPr>
      <w:b/>
      <w:bCs/>
    </w:rPr>
  </w:style>
  <w:style w:type="character" w:styleId="Zvraznenie">
    <w:name w:val="Emphasis"/>
    <w:basedOn w:val="Predvolenpsmoodseku"/>
    <w:uiPriority w:val="20"/>
    <w:qFormat/>
    <w:rsid w:val="00A131AC"/>
    <w:rPr>
      <w:i/>
      <w:iCs/>
    </w:rPr>
  </w:style>
  <w:style w:type="paragraph" w:styleId="Zkladntext">
    <w:name w:val="Body Text"/>
    <w:basedOn w:val="Normlny"/>
    <w:link w:val="ZkladntextChar"/>
    <w:uiPriority w:val="99"/>
    <w:rsid w:val="007B02D3"/>
    <w:pPr>
      <w:spacing w:after="120" w:line="240" w:lineRule="auto"/>
    </w:pPr>
    <w:rPr>
      <w:rFonts w:ascii="Calibri" w:eastAsia="Times New Roman" w:hAnsi="Calibri" w:cs="Times New Roman"/>
      <w:sz w:val="24"/>
      <w:szCs w:val="24"/>
    </w:rPr>
  </w:style>
  <w:style w:type="character" w:customStyle="1" w:styleId="ZkladntextChar">
    <w:name w:val="Základný text Char"/>
    <w:basedOn w:val="Predvolenpsmoodseku"/>
    <w:link w:val="Zkladntext"/>
    <w:uiPriority w:val="99"/>
    <w:rsid w:val="007B02D3"/>
    <w:rPr>
      <w:rFonts w:ascii="Calibri" w:eastAsia="Times New Roman" w:hAnsi="Calibri" w:cs="Times New Roman"/>
      <w:sz w:val="24"/>
      <w:szCs w:val="24"/>
    </w:rPr>
  </w:style>
  <w:style w:type="character" w:customStyle="1" w:styleId="Zmienka1">
    <w:name w:val="Zmienka1"/>
    <w:basedOn w:val="Predvolenpsmoodseku"/>
    <w:uiPriority w:val="99"/>
    <w:unhideWhenUsed/>
    <w:rsid w:val="00F8191B"/>
    <w:rPr>
      <w:color w:val="2B579A"/>
      <w:shd w:val="clear" w:color="auto" w:fill="E6E6E6"/>
    </w:rPr>
  </w:style>
  <w:style w:type="character" w:customStyle="1" w:styleId="normaltextrun">
    <w:name w:val="normaltextrun"/>
    <w:basedOn w:val="Predvolenpsmoodseku"/>
    <w:rsid w:val="00E554C6"/>
  </w:style>
  <w:style w:type="character" w:customStyle="1" w:styleId="eop">
    <w:name w:val="eop"/>
    <w:basedOn w:val="Predvolenpsmoodseku"/>
    <w:rsid w:val="00E554C6"/>
  </w:style>
  <w:style w:type="paragraph" w:customStyle="1" w:styleId="paragraph">
    <w:name w:val="paragraph"/>
    <w:basedOn w:val="Normlny"/>
    <w:rsid w:val="0078602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9E741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markedcontent">
    <w:name w:val="markedcontent"/>
    <w:basedOn w:val="Predvolenpsmoodseku"/>
    <w:rsid w:val="002F1DFB"/>
  </w:style>
  <w:style w:type="character" w:customStyle="1" w:styleId="Nadpis2Char">
    <w:name w:val="Nadpis 2 Char"/>
    <w:basedOn w:val="Predvolenpsmoodseku"/>
    <w:link w:val="Nadpis2"/>
    <w:uiPriority w:val="9"/>
    <w:rsid w:val="004466CF"/>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semiHidden/>
    <w:rsid w:val="002F6D4D"/>
    <w:rPr>
      <w:rFonts w:asciiTheme="majorHAnsi" w:eastAsiaTheme="majorEastAsia" w:hAnsiTheme="majorHAnsi" w:cstheme="majorBidi"/>
      <w:color w:val="1F3763" w:themeColor="accent1" w:themeShade="7F"/>
      <w:sz w:val="24"/>
      <w:szCs w:val="24"/>
    </w:rPr>
  </w:style>
  <w:style w:type="paragraph" w:customStyle="1" w:styleId="xmsonormal">
    <w:name w:val="x_msonormal"/>
    <w:basedOn w:val="Normlny"/>
    <w:rsid w:val="00074615"/>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0039">
      <w:bodyDiv w:val="1"/>
      <w:marLeft w:val="0"/>
      <w:marRight w:val="0"/>
      <w:marTop w:val="0"/>
      <w:marBottom w:val="0"/>
      <w:divBdr>
        <w:top w:val="none" w:sz="0" w:space="0" w:color="auto"/>
        <w:left w:val="none" w:sz="0" w:space="0" w:color="auto"/>
        <w:bottom w:val="none" w:sz="0" w:space="0" w:color="auto"/>
        <w:right w:val="none" w:sz="0" w:space="0" w:color="auto"/>
      </w:divBdr>
      <w:divsChild>
        <w:div w:id="114447299">
          <w:marLeft w:val="0"/>
          <w:marRight w:val="0"/>
          <w:marTop w:val="0"/>
          <w:marBottom w:val="0"/>
          <w:divBdr>
            <w:top w:val="none" w:sz="0" w:space="0" w:color="auto"/>
            <w:left w:val="none" w:sz="0" w:space="0" w:color="auto"/>
            <w:bottom w:val="none" w:sz="0" w:space="0" w:color="auto"/>
            <w:right w:val="none" w:sz="0" w:space="0" w:color="auto"/>
          </w:divBdr>
        </w:div>
      </w:divsChild>
    </w:div>
    <w:div w:id="158742023">
      <w:bodyDiv w:val="1"/>
      <w:marLeft w:val="0"/>
      <w:marRight w:val="0"/>
      <w:marTop w:val="0"/>
      <w:marBottom w:val="0"/>
      <w:divBdr>
        <w:top w:val="none" w:sz="0" w:space="0" w:color="auto"/>
        <w:left w:val="none" w:sz="0" w:space="0" w:color="auto"/>
        <w:bottom w:val="none" w:sz="0" w:space="0" w:color="auto"/>
        <w:right w:val="none" w:sz="0" w:space="0" w:color="auto"/>
      </w:divBdr>
      <w:divsChild>
        <w:div w:id="1032534724">
          <w:marLeft w:val="0"/>
          <w:marRight w:val="0"/>
          <w:marTop w:val="0"/>
          <w:marBottom w:val="0"/>
          <w:divBdr>
            <w:top w:val="none" w:sz="0" w:space="0" w:color="auto"/>
            <w:left w:val="none" w:sz="0" w:space="0" w:color="auto"/>
            <w:bottom w:val="none" w:sz="0" w:space="0" w:color="auto"/>
            <w:right w:val="none" w:sz="0" w:space="0" w:color="auto"/>
          </w:divBdr>
          <w:divsChild>
            <w:div w:id="1235437815">
              <w:marLeft w:val="0"/>
              <w:marRight w:val="0"/>
              <w:marTop w:val="0"/>
              <w:marBottom w:val="0"/>
              <w:divBdr>
                <w:top w:val="none" w:sz="0" w:space="0" w:color="auto"/>
                <w:left w:val="none" w:sz="0" w:space="0" w:color="auto"/>
                <w:bottom w:val="none" w:sz="0" w:space="0" w:color="auto"/>
                <w:right w:val="none" w:sz="0" w:space="0" w:color="auto"/>
              </w:divBdr>
              <w:divsChild>
                <w:div w:id="187790839">
                  <w:marLeft w:val="0"/>
                  <w:marRight w:val="0"/>
                  <w:marTop w:val="0"/>
                  <w:marBottom w:val="0"/>
                  <w:divBdr>
                    <w:top w:val="none" w:sz="0" w:space="0" w:color="auto"/>
                    <w:left w:val="none" w:sz="0" w:space="0" w:color="auto"/>
                    <w:bottom w:val="none" w:sz="0" w:space="0" w:color="auto"/>
                    <w:right w:val="none" w:sz="0" w:space="0" w:color="auto"/>
                  </w:divBdr>
                </w:div>
                <w:div w:id="62404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4535">
      <w:bodyDiv w:val="1"/>
      <w:marLeft w:val="0"/>
      <w:marRight w:val="0"/>
      <w:marTop w:val="0"/>
      <w:marBottom w:val="0"/>
      <w:divBdr>
        <w:top w:val="none" w:sz="0" w:space="0" w:color="auto"/>
        <w:left w:val="none" w:sz="0" w:space="0" w:color="auto"/>
        <w:bottom w:val="none" w:sz="0" w:space="0" w:color="auto"/>
        <w:right w:val="none" w:sz="0" w:space="0" w:color="auto"/>
      </w:divBdr>
    </w:div>
    <w:div w:id="297221332">
      <w:bodyDiv w:val="1"/>
      <w:marLeft w:val="0"/>
      <w:marRight w:val="0"/>
      <w:marTop w:val="0"/>
      <w:marBottom w:val="0"/>
      <w:divBdr>
        <w:top w:val="none" w:sz="0" w:space="0" w:color="auto"/>
        <w:left w:val="none" w:sz="0" w:space="0" w:color="auto"/>
        <w:bottom w:val="none" w:sz="0" w:space="0" w:color="auto"/>
        <w:right w:val="none" w:sz="0" w:space="0" w:color="auto"/>
      </w:divBdr>
    </w:div>
    <w:div w:id="331496371">
      <w:bodyDiv w:val="1"/>
      <w:marLeft w:val="0"/>
      <w:marRight w:val="0"/>
      <w:marTop w:val="0"/>
      <w:marBottom w:val="0"/>
      <w:divBdr>
        <w:top w:val="none" w:sz="0" w:space="0" w:color="auto"/>
        <w:left w:val="none" w:sz="0" w:space="0" w:color="auto"/>
        <w:bottom w:val="none" w:sz="0" w:space="0" w:color="auto"/>
        <w:right w:val="none" w:sz="0" w:space="0" w:color="auto"/>
      </w:divBdr>
    </w:div>
    <w:div w:id="342050168">
      <w:bodyDiv w:val="1"/>
      <w:marLeft w:val="0"/>
      <w:marRight w:val="0"/>
      <w:marTop w:val="0"/>
      <w:marBottom w:val="0"/>
      <w:divBdr>
        <w:top w:val="none" w:sz="0" w:space="0" w:color="auto"/>
        <w:left w:val="none" w:sz="0" w:space="0" w:color="auto"/>
        <w:bottom w:val="none" w:sz="0" w:space="0" w:color="auto"/>
        <w:right w:val="none" w:sz="0" w:space="0" w:color="auto"/>
      </w:divBdr>
    </w:div>
    <w:div w:id="350186822">
      <w:bodyDiv w:val="1"/>
      <w:marLeft w:val="0"/>
      <w:marRight w:val="0"/>
      <w:marTop w:val="0"/>
      <w:marBottom w:val="0"/>
      <w:divBdr>
        <w:top w:val="none" w:sz="0" w:space="0" w:color="auto"/>
        <w:left w:val="none" w:sz="0" w:space="0" w:color="auto"/>
        <w:bottom w:val="none" w:sz="0" w:space="0" w:color="auto"/>
        <w:right w:val="none" w:sz="0" w:space="0" w:color="auto"/>
      </w:divBdr>
    </w:div>
    <w:div w:id="364670824">
      <w:bodyDiv w:val="1"/>
      <w:marLeft w:val="0"/>
      <w:marRight w:val="0"/>
      <w:marTop w:val="0"/>
      <w:marBottom w:val="0"/>
      <w:divBdr>
        <w:top w:val="none" w:sz="0" w:space="0" w:color="auto"/>
        <w:left w:val="none" w:sz="0" w:space="0" w:color="auto"/>
        <w:bottom w:val="none" w:sz="0" w:space="0" w:color="auto"/>
        <w:right w:val="none" w:sz="0" w:space="0" w:color="auto"/>
      </w:divBdr>
      <w:divsChild>
        <w:div w:id="855846772">
          <w:marLeft w:val="0"/>
          <w:marRight w:val="0"/>
          <w:marTop w:val="0"/>
          <w:marBottom w:val="0"/>
          <w:divBdr>
            <w:top w:val="none" w:sz="0" w:space="0" w:color="auto"/>
            <w:left w:val="none" w:sz="0" w:space="0" w:color="auto"/>
            <w:bottom w:val="none" w:sz="0" w:space="0" w:color="auto"/>
            <w:right w:val="none" w:sz="0" w:space="0" w:color="auto"/>
          </w:divBdr>
        </w:div>
      </w:divsChild>
    </w:div>
    <w:div w:id="393552903">
      <w:bodyDiv w:val="1"/>
      <w:marLeft w:val="0"/>
      <w:marRight w:val="0"/>
      <w:marTop w:val="0"/>
      <w:marBottom w:val="0"/>
      <w:divBdr>
        <w:top w:val="none" w:sz="0" w:space="0" w:color="auto"/>
        <w:left w:val="none" w:sz="0" w:space="0" w:color="auto"/>
        <w:bottom w:val="none" w:sz="0" w:space="0" w:color="auto"/>
        <w:right w:val="none" w:sz="0" w:space="0" w:color="auto"/>
      </w:divBdr>
    </w:div>
    <w:div w:id="403259397">
      <w:bodyDiv w:val="1"/>
      <w:marLeft w:val="0"/>
      <w:marRight w:val="0"/>
      <w:marTop w:val="0"/>
      <w:marBottom w:val="0"/>
      <w:divBdr>
        <w:top w:val="none" w:sz="0" w:space="0" w:color="auto"/>
        <w:left w:val="none" w:sz="0" w:space="0" w:color="auto"/>
        <w:bottom w:val="none" w:sz="0" w:space="0" w:color="auto"/>
        <w:right w:val="none" w:sz="0" w:space="0" w:color="auto"/>
      </w:divBdr>
    </w:div>
    <w:div w:id="461465487">
      <w:bodyDiv w:val="1"/>
      <w:marLeft w:val="0"/>
      <w:marRight w:val="0"/>
      <w:marTop w:val="0"/>
      <w:marBottom w:val="0"/>
      <w:divBdr>
        <w:top w:val="none" w:sz="0" w:space="0" w:color="auto"/>
        <w:left w:val="none" w:sz="0" w:space="0" w:color="auto"/>
        <w:bottom w:val="none" w:sz="0" w:space="0" w:color="auto"/>
        <w:right w:val="none" w:sz="0" w:space="0" w:color="auto"/>
      </w:divBdr>
    </w:div>
    <w:div w:id="478889975">
      <w:bodyDiv w:val="1"/>
      <w:marLeft w:val="0"/>
      <w:marRight w:val="0"/>
      <w:marTop w:val="0"/>
      <w:marBottom w:val="0"/>
      <w:divBdr>
        <w:top w:val="none" w:sz="0" w:space="0" w:color="auto"/>
        <w:left w:val="none" w:sz="0" w:space="0" w:color="auto"/>
        <w:bottom w:val="none" w:sz="0" w:space="0" w:color="auto"/>
        <w:right w:val="none" w:sz="0" w:space="0" w:color="auto"/>
      </w:divBdr>
    </w:div>
    <w:div w:id="551232643">
      <w:bodyDiv w:val="1"/>
      <w:marLeft w:val="0"/>
      <w:marRight w:val="0"/>
      <w:marTop w:val="0"/>
      <w:marBottom w:val="0"/>
      <w:divBdr>
        <w:top w:val="none" w:sz="0" w:space="0" w:color="auto"/>
        <w:left w:val="none" w:sz="0" w:space="0" w:color="auto"/>
        <w:bottom w:val="none" w:sz="0" w:space="0" w:color="auto"/>
        <w:right w:val="none" w:sz="0" w:space="0" w:color="auto"/>
      </w:divBdr>
    </w:div>
    <w:div w:id="680400999">
      <w:bodyDiv w:val="1"/>
      <w:marLeft w:val="0"/>
      <w:marRight w:val="0"/>
      <w:marTop w:val="0"/>
      <w:marBottom w:val="0"/>
      <w:divBdr>
        <w:top w:val="none" w:sz="0" w:space="0" w:color="auto"/>
        <w:left w:val="none" w:sz="0" w:space="0" w:color="auto"/>
        <w:bottom w:val="none" w:sz="0" w:space="0" w:color="auto"/>
        <w:right w:val="none" w:sz="0" w:space="0" w:color="auto"/>
      </w:divBdr>
      <w:divsChild>
        <w:div w:id="1857846362">
          <w:marLeft w:val="0"/>
          <w:marRight w:val="0"/>
          <w:marTop w:val="0"/>
          <w:marBottom w:val="0"/>
          <w:divBdr>
            <w:top w:val="none" w:sz="0" w:space="0" w:color="auto"/>
            <w:left w:val="none" w:sz="0" w:space="0" w:color="auto"/>
            <w:bottom w:val="none" w:sz="0" w:space="0" w:color="auto"/>
            <w:right w:val="none" w:sz="0" w:space="0" w:color="auto"/>
          </w:divBdr>
        </w:div>
      </w:divsChild>
    </w:div>
    <w:div w:id="696468695">
      <w:bodyDiv w:val="1"/>
      <w:marLeft w:val="0"/>
      <w:marRight w:val="0"/>
      <w:marTop w:val="0"/>
      <w:marBottom w:val="0"/>
      <w:divBdr>
        <w:top w:val="none" w:sz="0" w:space="0" w:color="auto"/>
        <w:left w:val="none" w:sz="0" w:space="0" w:color="auto"/>
        <w:bottom w:val="none" w:sz="0" w:space="0" w:color="auto"/>
        <w:right w:val="none" w:sz="0" w:space="0" w:color="auto"/>
      </w:divBdr>
    </w:div>
    <w:div w:id="722947081">
      <w:bodyDiv w:val="1"/>
      <w:marLeft w:val="0"/>
      <w:marRight w:val="0"/>
      <w:marTop w:val="0"/>
      <w:marBottom w:val="0"/>
      <w:divBdr>
        <w:top w:val="none" w:sz="0" w:space="0" w:color="auto"/>
        <w:left w:val="none" w:sz="0" w:space="0" w:color="auto"/>
        <w:bottom w:val="none" w:sz="0" w:space="0" w:color="auto"/>
        <w:right w:val="none" w:sz="0" w:space="0" w:color="auto"/>
      </w:divBdr>
    </w:div>
    <w:div w:id="760954514">
      <w:bodyDiv w:val="1"/>
      <w:marLeft w:val="0"/>
      <w:marRight w:val="0"/>
      <w:marTop w:val="0"/>
      <w:marBottom w:val="0"/>
      <w:divBdr>
        <w:top w:val="none" w:sz="0" w:space="0" w:color="auto"/>
        <w:left w:val="none" w:sz="0" w:space="0" w:color="auto"/>
        <w:bottom w:val="none" w:sz="0" w:space="0" w:color="auto"/>
        <w:right w:val="none" w:sz="0" w:space="0" w:color="auto"/>
      </w:divBdr>
    </w:div>
    <w:div w:id="786966561">
      <w:bodyDiv w:val="1"/>
      <w:marLeft w:val="0"/>
      <w:marRight w:val="0"/>
      <w:marTop w:val="0"/>
      <w:marBottom w:val="0"/>
      <w:divBdr>
        <w:top w:val="none" w:sz="0" w:space="0" w:color="auto"/>
        <w:left w:val="none" w:sz="0" w:space="0" w:color="auto"/>
        <w:bottom w:val="none" w:sz="0" w:space="0" w:color="auto"/>
        <w:right w:val="none" w:sz="0" w:space="0" w:color="auto"/>
      </w:divBdr>
    </w:div>
    <w:div w:id="833187472">
      <w:bodyDiv w:val="1"/>
      <w:marLeft w:val="0"/>
      <w:marRight w:val="0"/>
      <w:marTop w:val="0"/>
      <w:marBottom w:val="0"/>
      <w:divBdr>
        <w:top w:val="none" w:sz="0" w:space="0" w:color="auto"/>
        <w:left w:val="none" w:sz="0" w:space="0" w:color="auto"/>
        <w:bottom w:val="none" w:sz="0" w:space="0" w:color="auto"/>
        <w:right w:val="none" w:sz="0" w:space="0" w:color="auto"/>
      </w:divBdr>
    </w:div>
    <w:div w:id="926771124">
      <w:bodyDiv w:val="1"/>
      <w:marLeft w:val="0"/>
      <w:marRight w:val="0"/>
      <w:marTop w:val="0"/>
      <w:marBottom w:val="0"/>
      <w:divBdr>
        <w:top w:val="none" w:sz="0" w:space="0" w:color="auto"/>
        <w:left w:val="none" w:sz="0" w:space="0" w:color="auto"/>
        <w:bottom w:val="none" w:sz="0" w:space="0" w:color="auto"/>
        <w:right w:val="none" w:sz="0" w:space="0" w:color="auto"/>
      </w:divBdr>
    </w:div>
    <w:div w:id="931544214">
      <w:bodyDiv w:val="1"/>
      <w:marLeft w:val="0"/>
      <w:marRight w:val="0"/>
      <w:marTop w:val="0"/>
      <w:marBottom w:val="0"/>
      <w:divBdr>
        <w:top w:val="none" w:sz="0" w:space="0" w:color="auto"/>
        <w:left w:val="none" w:sz="0" w:space="0" w:color="auto"/>
        <w:bottom w:val="none" w:sz="0" w:space="0" w:color="auto"/>
        <w:right w:val="none" w:sz="0" w:space="0" w:color="auto"/>
      </w:divBdr>
    </w:div>
    <w:div w:id="932517547">
      <w:bodyDiv w:val="1"/>
      <w:marLeft w:val="0"/>
      <w:marRight w:val="0"/>
      <w:marTop w:val="0"/>
      <w:marBottom w:val="0"/>
      <w:divBdr>
        <w:top w:val="none" w:sz="0" w:space="0" w:color="auto"/>
        <w:left w:val="none" w:sz="0" w:space="0" w:color="auto"/>
        <w:bottom w:val="none" w:sz="0" w:space="0" w:color="auto"/>
        <w:right w:val="none" w:sz="0" w:space="0" w:color="auto"/>
      </w:divBdr>
    </w:div>
    <w:div w:id="941230969">
      <w:bodyDiv w:val="1"/>
      <w:marLeft w:val="0"/>
      <w:marRight w:val="0"/>
      <w:marTop w:val="0"/>
      <w:marBottom w:val="0"/>
      <w:divBdr>
        <w:top w:val="none" w:sz="0" w:space="0" w:color="auto"/>
        <w:left w:val="none" w:sz="0" w:space="0" w:color="auto"/>
        <w:bottom w:val="none" w:sz="0" w:space="0" w:color="auto"/>
        <w:right w:val="none" w:sz="0" w:space="0" w:color="auto"/>
      </w:divBdr>
    </w:div>
    <w:div w:id="942301798">
      <w:bodyDiv w:val="1"/>
      <w:marLeft w:val="0"/>
      <w:marRight w:val="0"/>
      <w:marTop w:val="0"/>
      <w:marBottom w:val="0"/>
      <w:divBdr>
        <w:top w:val="none" w:sz="0" w:space="0" w:color="auto"/>
        <w:left w:val="none" w:sz="0" w:space="0" w:color="auto"/>
        <w:bottom w:val="none" w:sz="0" w:space="0" w:color="auto"/>
        <w:right w:val="none" w:sz="0" w:space="0" w:color="auto"/>
      </w:divBdr>
    </w:div>
    <w:div w:id="1049914190">
      <w:bodyDiv w:val="1"/>
      <w:marLeft w:val="0"/>
      <w:marRight w:val="0"/>
      <w:marTop w:val="0"/>
      <w:marBottom w:val="0"/>
      <w:divBdr>
        <w:top w:val="none" w:sz="0" w:space="0" w:color="auto"/>
        <w:left w:val="none" w:sz="0" w:space="0" w:color="auto"/>
        <w:bottom w:val="none" w:sz="0" w:space="0" w:color="auto"/>
        <w:right w:val="none" w:sz="0" w:space="0" w:color="auto"/>
      </w:divBdr>
      <w:divsChild>
        <w:div w:id="303657184">
          <w:marLeft w:val="0"/>
          <w:marRight w:val="0"/>
          <w:marTop w:val="0"/>
          <w:marBottom w:val="0"/>
          <w:divBdr>
            <w:top w:val="none" w:sz="0" w:space="0" w:color="auto"/>
            <w:left w:val="none" w:sz="0" w:space="0" w:color="auto"/>
            <w:bottom w:val="none" w:sz="0" w:space="0" w:color="auto"/>
            <w:right w:val="none" w:sz="0" w:space="0" w:color="auto"/>
          </w:divBdr>
        </w:div>
        <w:div w:id="852458475">
          <w:marLeft w:val="0"/>
          <w:marRight w:val="0"/>
          <w:marTop w:val="0"/>
          <w:marBottom w:val="0"/>
          <w:divBdr>
            <w:top w:val="none" w:sz="0" w:space="0" w:color="auto"/>
            <w:left w:val="none" w:sz="0" w:space="0" w:color="auto"/>
            <w:bottom w:val="none" w:sz="0" w:space="0" w:color="auto"/>
            <w:right w:val="none" w:sz="0" w:space="0" w:color="auto"/>
          </w:divBdr>
        </w:div>
        <w:div w:id="1431389290">
          <w:marLeft w:val="0"/>
          <w:marRight w:val="0"/>
          <w:marTop w:val="0"/>
          <w:marBottom w:val="0"/>
          <w:divBdr>
            <w:top w:val="none" w:sz="0" w:space="0" w:color="auto"/>
            <w:left w:val="none" w:sz="0" w:space="0" w:color="auto"/>
            <w:bottom w:val="none" w:sz="0" w:space="0" w:color="auto"/>
            <w:right w:val="none" w:sz="0" w:space="0" w:color="auto"/>
          </w:divBdr>
        </w:div>
        <w:div w:id="1480540536">
          <w:marLeft w:val="0"/>
          <w:marRight w:val="0"/>
          <w:marTop w:val="0"/>
          <w:marBottom w:val="0"/>
          <w:divBdr>
            <w:top w:val="none" w:sz="0" w:space="0" w:color="auto"/>
            <w:left w:val="none" w:sz="0" w:space="0" w:color="auto"/>
            <w:bottom w:val="none" w:sz="0" w:space="0" w:color="auto"/>
            <w:right w:val="none" w:sz="0" w:space="0" w:color="auto"/>
          </w:divBdr>
        </w:div>
      </w:divsChild>
    </w:div>
    <w:div w:id="1119493176">
      <w:bodyDiv w:val="1"/>
      <w:marLeft w:val="0"/>
      <w:marRight w:val="0"/>
      <w:marTop w:val="0"/>
      <w:marBottom w:val="0"/>
      <w:divBdr>
        <w:top w:val="none" w:sz="0" w:space="0" w:color="auto"/>
        <w:left w:val="none" w:sz="0" w:space="0" w:color="auto"/>
        <w:bottom w:val="none" w:sz="0" w:space="0" w:color="auto"/>
        <w:right w:val="none" w:sz="0" w:space="0" w:color="auto"/>
      </w:divBdr>
    </w:div>
    <w:div w:id="1121536494">
      <w:bodyDiv w:val="1"/>
      <w:marLeft w:val="0"/>
      <w:marRight w:val="0"/>
      <w:marTop w:val="0"/>
      <w:marBottom w:val="0"/>
      <w:divBdr>
        <w:top w:val="none" w:sz="0" w:space="0" w:color="auto"/>
        <w:left w:val="none" w:sz="0" w:space="0" w:color="auto"/>
        <w:bottom w:val="none" w:sz="0" w:space="0" w:color="auto"/>
        <w:right w:val="none" w:sz="0" w:space="0" w:color="auto"/>
      </w:divBdr>
    </w:div>
    <w:div w:id="1135180492">
      <w:bodyDiv w:val="1"/>
      <w:marLeft w:val="0"/>
      <w:marRight w:val="0"/>
      <w:marTop w:val="0"/>
      <w:marBottom w:val="0"/>
      <w:divBdr>
        <w:top w:val="none" w:sz="0" w:space="0" w:color="auto"/>
        <w:left w:val="none" w:sz="0" w:space="0" w:color="auto"/>
        <w:bottom w:val="none" w:sz="0" w:space="0" w:color="auto"/>
        <w:right w:val="none" w:sz="0" w:space="0" w:color="auto"/>
      </w:divBdr>
    </w:div>
    <w:div w:id="1157453330">
      <w:bodyDiv w:val="1"/>
      <w:marLeft w:val="0"/>
      <w:marRight w:val="0"/>
      <w:marTop w:val="0"/>
      <w:marBottom w:val="0"/>
      <w:divBdr>
        <w:top w:val="none" w:sz="0" w:space="0" w:color="auto"/>
        <w:left w:val="none" w:sz="0" w:space="0" w:color="auto"/>
        <w:bottom w:val="none" w:sz="0" w:space="0" w:color="auto"/>
        <w:right w:val="none" w:sz="0" w:space="0" w:color="auto"/>
      </w:divBdr>
    </w:div>
    <w:div w:id="1228763713">
      <w:bodyDiv w:val="1"/>
      <w:marLeft w:val="0"/>
      <w:marRight w:val="0"/>
      <w:marTop w:val="0"/>
      <w:marBottom w:val="0"/>
      <w:divBdr>
        <w:top w:val="none" w:sz="0" w:space="0" w:color="auto"/>
        <w:left w:val="none" w:sz="0" w:space="0" w:color="auto"/>
        <w:bottom w:val="none" w:sz="0" w:space="0" w:color="auto"/>
        <w:right w:val="none" w:sz="0" w:space="0" w:color="auto"/>
      </w:divBdr>
    </w:div>
    <w:div w:id="1237131200">
      <w:bodyDiv w:val="1"/>
      <w:marLeft w:val="0"/>
      <w:marRight w:val="0"/>
      <w:marTop w:val="0"/>
      <w:marBottom w:val="0"/>
      <w:divBdr>
        <w:top w:val="none" w:sz="0" w:space="0" w:color="auto"/>
        <w:left w:val="none" w:sz="0" w:space="0" w:color="auto"/>
        <w:bottom w:val="none" w:sz="0" w:space="0" w:color="auto"/>
        <w:right w:val="none" w:sz="0" w:space="0" w:color="auto"/>
      </w:divBdr>
    </w:div>
    <w:div w:id="1308820214">
      <w:bodyDiv w:val="1"/>
      <w:marLeft w:val="0"/>
      <w:marRight w:val="0"/>
      <w:marTop w:val="0"/>
      <w:marBottom w:val="0"/>
      <w:divBdr>
        <w:top w:val="none" w:sz="0" w:space="0" w:color="auto"/>
        <w:left w:val="none" w:sz="0" w:space="0" w:color="auto"/>
        <w:bottom w:val="none" w:sz="0" w:space="0" w:color="auto"/>
        <w:right w:val="none" w:sz="0" w:space="0" w:color="auto"/>
      </w:divBdr>
      <w:divsChild>
        <w:div w:id="1076167097">
          <w:marLeft w:val="0"/>
          <w:marRight w:val="0"/>
          <w:marTop w:val="0"/>
          <w:marBottom w:val="0"/>
          <w:divBdr>
            <w:top w:val="none" w:sz="0" w:space="0" w:color="auto"/>
            <w:left w:val="none" w:sz="0" w:space="0" w:color="auto"/>
            <w:bottom w:val="none" w:sz="0" w:space="0" w:color="auto"/>
            <w:right w:val="none" w:sz="0" w:space="0" w:color="auto"/>
          </w:divBdr>
          <w:divsChild>
            <w:div w:id="1293903371">
              <w:marLeft w:val="0"/>
              <w:marRight w:val="0"/>
              <w:marTop w:val="0"/>
              <w:marBottom w:val="0"/>
              <w:divBdr>
                <w:top w:val="none" w:sz="0" w:space="0" w:color="auto"/>
                <w:left w:val="none" w:sz="0" w:space="0" w:color="auto"/>
                <w:bottom w:val="none" w:sz="0" w:space="0" w:color="auto"/>
                <w:right w:val="none" w:sz="0" w:space="0" w:color="auto"/>
              </w:divBdr>
            </w:div>
            <w:div w:id="1377774336">
              <w:marLeft w:val="0"/>
              <w:marRight w:val="0"/>
              <w:marTop w:val="0"/>
              <w:marBottom w:val="0"/>
              <w:divBdr>
                <w:top w:val="none" w:sz="0" w:space="0" w:color="auto"/>
                <w:left w:val="none" w:sz="0" w:space="0" w:color="auto"/>
                <w:bottom w:val="none" w:sz="0" w:space="0" w:color="auto"/>
                <w:right w:val="none" w:sz="0" w:space="0" w:color="auto"/>
              </w:divBdr>
            </w:div>
          </w:divsChild>
        </w:div>
        <w:div w:id="1979988699">
          <w:marLeft w:val="0"/>
          <w:marRight w:val="0"/>
          <w:marTop w:val="0"/>
          <w:marBottom w:val="0"/>
          <w:divBdr>
            <w:top w:val="none" w:sz="0" w:space="0" w:color="auto"/>
            <w:left w:val="none" w:sz="0" w:space="0" w:color="auto"/>
            <w:bottom w:val="none" w:sz="0" w:space="0" w:color="auto"/>
            <w:right w:val="none" w:sz="0" w:space="0" w:color="auto"/>
          </w:divBdr>
          <w:divsChild>
            <w:div w:id="36900951">
              <w:marLeft w:val="0"/>
              <w:marRight w:val="0"/>
              <w:marTop w:val="0"/>
              <w:marBottom w:val="0"/>
              <w:divBdr>
                <w:top w:val="none" w:sz="0" w:space="0" w:color="auto"/>
                <w:left w:val="none" w:sz="0" w:space="0" w:color="auto"/>
                <w:bottom w:val="none" w:sz="0" w:space="0" w:color="auto"/>
                <w:right w:val="none" w:sz="0" w:space="0" w:color="auto"/>
              </w:divBdr>
            </w:div>
            <w:div w:id="800656980">
              <w:marLeft w:val="0"/>
              <w:marRight w:val="0"/>
              <w:marTop w:val="0"/>
              <w:marBottom w:val="0"/>
              <w:divBdr>
                <w:top w:val="none" w:sz="0" w:space="0" w:color="auto"/>
                <w:left w:val="none" w:sz="0" w:space="0" w:color="auto"/>
                <w:bottom w:val="none" w:sz="0" w:space="0" w:color="auto"/>
                <w:right w:val="none" w:sz="0" w:space="0" w:color="auto"/>
              </w:divBdr>
            </w:div>
            <w:div w:id="867911166">
              <w:marLeft w:val="0"/>
              <w:marRight w:val="0"/>
              <w:marTop w:val="0"/>
              <w:marBottom w:val="0"/>
              <w:divBdr>
                <w:top w:val="none" w:sz="0" w:space="0" w:color="auto"/>
                <w:left w:val="none" w:sz="0" w:space="0" w:color="auto"/>
                <w:bottom w:val="none" w:sz="0" w:space="0" w:color="auto"/>
                <w:right w:val="none" w:sz="0" w:space="0" w:color="auto"/>
              </w:divBdr>
            </w:div>
            <w:div w:id="955066576">
              <w:marLeft w:val="0"/>
              <w:marRight w:val="0"/>
              <w:marTop w:val="0"/>
              <w:marBottom w:val="0"/>
              <w:divBdr>
                <w:top w:val="none" w:sz="0" w:space="0" w:color="auto"/>
                <w:left w:val="none" w:sz="0" w:space="0" w:color="auto"/>
                <w:bottom w:val="none" w:sz="0" w:space="0" w:color="auto"/>
                <w:right w:val="none" w:sz="0" w:space="0" w:color="auto"/>
              </w:divBdr>
            </w:div>
            <w:div w:id="1154373895">
              <w:marLeft w:val="0"/>
              <w:marRight w:val="0"/>
              <w:marTop w:val="0"/>
              <w:marBottom w:val="0"/>
              <w:divBdr>
                <w:top w:val="none" w:sz="0" w:space="0" w:color="auto"/>
                <w:left w:val="none" w:sz="0" w:space="0" w:color="auto"/>
                <w:bottom w:val="none" w:sz="0" w:space="0" w:color="auto"/>
                <w:right w:val="none" w:sz="0" w:space="0" w:color="auto"/>
              </w:divBdr>
            </w:div>
            <w:div w:id="12303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21479">
      <w:bodyDiv w:val="1"/>
      <w:marLeft w:val="0"/>
      <w:marRight w:val="0"/>
      <w:marTop w:val="0"/>
      <w:marBottom w:val="0"/>
      <w:divBdr>
        <w:top w:val="none" w:sz="0" w:space="0" w:color="auto"/>
        <w:left w:val="none" w:sz="0" w:space="0" w:color="auto"/>
        <w:bottom w:val="none" w:sz="0" w:space="0" w:color="auto"/>
        <w:right w:val="none" w:sz="0" w:space="0" w:color="auto"/>
      </w:divBdr>
    </w:div>
    <w:div w:id="1326543367">
      <w:bodyDiv w:val="1"/>
      <w:marLeft w:val="0"/>
      <w:marRight w:val="0"/>
      <w:marTop w:val="0"/>
      <w:marBottom w:val="0"/>
      <w:divBdr>
        <w:top w:val="none" w:sz="0" w:space="0" w:color="auto"/>
        <w:left w:val="none" w:sz="0" w:space="0" w:color="auto"/>
        <w:bottom w:val="none" w:sz="0" w:space="0" w:color="auto"/>
        <w:right w:val="none" w:sz="0" w:space="0" w:color="auto"/>
      </w:divBdr>
    </w:div>
    <w:div w:id="1367562877">
      <w:bodyDiv w:val="1"/>
      <w:marLeft w:val="0"/>
      <w:marRight w:val="0"/>
      <w:marTop w:val="0"/>
      <w:marBottom w:val="0"/>
      <w:divBdr>
        <w:top w:val="none" w:sz="0" w:space="0" w:color="auto"/>
        <w:left w:val="none" w:sz="0" w:space="0" w:color="auto"/>
        <w:bottom w:val="none" w:sz="0" w:space="0" w:color="auto"/>
        <w:right w:val="none" w:sz="0" w:space="0" w:color="auto"/>
      </w:divBdr>
    </w:div>
    <w:div w:id="1373458713">
      <w:bodyDiv w:val="1"/>
      <w:marLeft w:val="0"/>
      <w:marRight w:val="0"/>
      <w:marTop w:val="0"/>
      <w:marBottom w:val="0"/>
      <w:divBdr>
        <w:top w:val="none" w:sz="0" w:space="0" w:color="auto"/>
        <w:left w:val="none" w:sz="0" w:space="0" w:color="auto"/>
        <w:bottom w:val="none" w:sz="0" w:space="0" w:color="auto"/>
        <w:right w:val="none" w:sz="0" w:space="0" w:color="auto"/>
      </w:divBdr>
    </w:div>
    <w:div w:id="1396665485">
      <w:bodyDiv w:val="1"/>
      <w:marLeft w:val="0"/>
      <w:marRight w:val="0"/>
      <w:marTop w:val="0"/>
      <w:marBottom w:val="0"/>
      <w:divBdr>
        <w:top w:val="none" w:sz="0" w:space="0" w:color="auto"/>
        <w:left w:val="none" w:sz="0" w:space="0" w:color="auto"/>
        <w:bottom w:val="none" w:sz="0" w:space="0" w:color="auto"/>
        <w:right w:val="none" w:sz="0" w:space="0" w:color="auto"/>
      </w:divBdr>
    </w:div>
    <w:div w:id="1476487963">
      <w:bodyDiv w:val="1"/>
      <w:marLeft w:val="0"/>
      <w:marRight w:val="0"/>
      <w:marTop w:val="0"/>
      <w:marBottom w:val="0"/>
      <w:divBdr>
        <w:top w:val="none" w:sz="0" w:space="0" w:color="auto"/>
        <w:left w:val="none" w:sz="0" w:space="0" w:color="auto"/>
        <w:bottom w:val="none" w:sz="0" w:space="0" w:color="auto"/>
        <w:right w:val="none" w:sz="0" w:space="0" w:color="auto"/>
      </w:divBdr>
    </w:div>
    <w:div w:id="1477837524">
      <w:bodyDiv w:val="1"/>
      <w:marLeft w:val="0"/>
      <w:marRight w:val="0"/>
      <w:marTop w:val="0"/>
      <w:marBottom w:val="0"/>
      <w:divBdr>
        <w:top w:val="none" w:sz="0" w:space="0" w:color="auto"/>
        <w:left w:val="none" w:sz="0" w:space="0" w:color="auto"/>
        <w:bottom w:val="none" w:sz="0" w:space="0" w:color="auto"/>
        <w:right w:val="none" w:sz="0" w:space="0" w:color="auto"/>
      </w:divBdr>
    </w:div>
    <w:div w:id="1563639716">
      <w:bodyDiv w:val="1"/>
      <w:marLeft w:val="0"/>
      <w:marRight w:val="0"/>
      <w:marTop w:val="0"/>
      <w:marBottom w:val="0"/>
      <w:divBdr>
        <w:top w:val="none" w:sz="0" w:space="0" w:color="auto"/>
        <w:left w:val="none" w:sz="0" w:space="0" w:color="auto"/>
        <w:bottom w:val="none" w:sz="0" w:space="0" w:color="auto"/>
        <w:right w:val="none" w:sz="0" w:space="0" w:color="auto"/>
      </w:divBdr>
    </w:div>
    <w:div w:id="1588541699">
      <w:bodyDiv w:val="1"/>
      <w:marLeft w:val="0"/>
      <w:marRight w:val="0"/>
      <w:marTop w:val="0"/>
      <w:marBottom w:val="0"/>
      <w:divBdr>
        <w:top w:val="none" w:sz="0" w:space="0" w:color="auto"/>
        <w:left w:val="none" w:sz="0" w:space="0" w:color="auto"/>
        <w:bottom w:val="none" w:sz="0" w:space="0" w:color="auto"/>
        <w:right w:val="none" w:sz="0" w:space="0" w:color="auto"/>
      </w:divBdr>
    </w:div>
    <w:div w:id="1633056182">
      <w:bodyDiv w:val="1"/>
      <w:marLeft w:val="0"/>
      <w:marRight w:val="0"/>
      <w:marTop w:val="0"/>
      <w:marBottom w:val="0"/>
      <w:divBdr>
        <w:top w:val="none" w:sz="0" w:space="0" w:color="auto"/>
        <w:left w:val="none" w:sz="0" w:space="0" w:color="auto"/>
        <w:bottom w:val="none" w:sz="0" w:space="0" w:color="auto"/>
        <w:right w:val="none" w:sz="0" w:space="0" w:color="auto"/>
      </w:divBdr>
    </w:div>
    <w:div w:id="1653094410">
      <w:bodyDiv w:val="1"/>
      <w:marLeft w:val="0"/>
      <w:marRight w:val="0"/>
      <w:marTop w:val="0"/>
      <w:marBottom w:val="0"/>
      <w:divBdr>
        <w:top w:val="none" w:sz="0" w:space="0" w:color="auto"/>
        <w:left w:val="none" w:sz="0" w:space="0" w:color="auto"/>
        <w:bottom w:val="none" w:sz="0" w:space="0" w:color="auto"/>
        <w:right w:val="none" w:sz="0" w:space="0" w:color="auto"/>
      </w:divBdr>
    </w:div>
    <w:div w:id="1653292232">
      <w:bodyDiv w:val="1"/>
      <w:marLeft w:val="0"/>
      <w:marRight w:val="0"/>
      <w:marTop w:val="0"/>
      <w:marBottom w:val="0"/>
      <w:divBdr>
        <w:top w:val="none" w:sz="0" w:space="0" w:color="auto"/>
        <w:left w:val="none" w:sz="0" w:space="0" w:color="auto"/>
        <w:bottom w:val="none" w:sz="0" w:space="0" w:color="auto"/>
        <w:right w:val="none" w:sz="0" w:space="0" w:color="auto"/>
      </w:divBdr>
      <w:divsChild>
        <w:div w:id="71004187">
          <w:marLeft w:val="0"/>
          <w:marRight w:val="0"/>
          <w:marTop w:val="0"/>
          <w:marBottom w:val="0"/>
          <w:divBdr>
            <w:top w:val="none" w:sz="0" w:space="0" w:color="auto"/>
            <w:left w:val="none" w:sz="0" w:space="0" w:color="auto"/>
            <w:bottom w:val="none" w:sz="0" w:space="0" w:color="auto"/>
            <w:right w:val="none" w:sz="0" w:space="0" w:color="auto"/>
          </w:divBdr>
        </w:div>
        <w:div w:id="1024019598">
          <w:marLeft w:val="0"/>
          <w:marRight w:val="0"/>
          <w:marTop w:val="0"/>
          <w:marBottom w:val="0"/>
          <w:divBdr>
            <w:top w:val="none" w:sz="0" w:space="0" w:color="auto"/>
            <w:left w:val="none" w:sz="0" w:space="0" w:color="auto"/>
            <w:bottom w:val="none" w:sz="0" w:space="0" w:color="auto"/>
            <w:right w:val="none" w:sz="0" w:space="0" w:color="auto"/>
          </w:divBdr>
        </w:div>
        <w:div w:id="1833254564">
          <w:marLeft w:val="0"/>
          <w:marRight w:val="0"/>
          <w:marTop w:val="0"/>
          <w:marBottom w:val="0"/>
          <w:divBdr>
            <w:top w:val="none" w:sz="0" w:space="0" w:color="auto"/>
            <w:left w:val="none" w:sz="0" w:space="0" w:color="auto"/>
            <w:bottom w:val="none" w:sz="0" w:space="0" w:color="auto"/>
            <w:right w:val="none" w:sz="0" w:space="0" w:color="auto"/>
          </w:divBdr>
        </w:div>
      </w:divsChild>
    </w:div>
    <w:div w:id="1658538426">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1706755288">
      <w:bodyDiv w:val="1"/>
      <w:marLeft w:val="0"/>
      <w:marRight w:val="0"/>
      <w:marTop w:val="0"/>
      <w:marBottom w:val="0"/>
      <w:divBdr>
        <w:top w:val="none" w:sz="0" w:space="0" w:color="auto"/>
        <w:left w:val="none" w:sz="0" w:space="0" w:color="auto"/>
        <w:bottom w:val="none" w:sz="0" w:space="0" w:color="auto"/>
        <w:right w:val="none" w:sz="0" w:space="0" w:color="auto"/>
      </w:divBdr>
    </w:div>
    <w:div w:id="1728870971">
      <w:bodyDiv w:val="1"/>
      <w:marLeft w:val="0"/>
      <w:marRight w:val="0"/>
      <w:marTop w:val="0"/>
      <w:marBottom w:val="0"/>
      <w:divBdr>
        <w:top w:val="none" w:sz="0" w:space="0" w:color="auto"/>
        <w:left w:val="none" w:sz="0" w:space="0" w:color="auto"/>
        <w:bottom w:val="none" w:sz="0" w:space="0" w:color="auto"/>
        <w:right w:val="none" w:sz="0" w:space="0" w:color="auto"/>
      </w:divBdr>
      <w:divsChild>
        <w:div w:id="1641836971">
          <w:marLeft w:val="0"/>
          <w:marRight w:val="0"/>
          <w:marTop w:val="0"/>
          <w:marBottom w:val="0"/>
          <w:divBdr>
            <w:top w:val="none" w:sz="0" w:space="0" w:color="auto"/>
            <w:left w:val="none" w:sz="0" w:space="0" w:color="auto"/>
            <w:bottom w:val="none" w:sz="0" w:space="0" w:color="auto"/>
            <w:right w:val="none" w:sz="0" w:space="0" w:color="auto"/>
          </w:divBdr>
          <w:divsChild>
            <w:div w:id="7874523">
              <w:marLeft w:val="0"/>
              <w:marRight w:val="0"/>
              <w:marTop w:val="0"/>
              <w:marBottom w:val="0"/>
              <w:divBdr>
                <w:top w:val="none" w:sz="0" w:space="0" w:color="auto"/>
                <w:left w:val="none" w:sz="0" w:space="0" w:color="auto"/>
                <w:bottom w:val="none" w:sz="0" w:space="0" w:color="auto"/>
                <w:right w:val="none" w:sz="0" w:space="0" w:color="auto"/>
              </w:divBdr>
            </w:div>
            <w:div w:id="99378699">
              <w:marLeft w:val="0"/>
              <w:marRight w:val="0"/>
              <w:marTop w:val="0"/>
              <w:marBottom w:val="0"/>
              <w:divBdr>
                <w:top w:val="none" w:sz="0" w:space="0" w:color="auto"/>
                <w:left w:val="none" w:sz="0" w:space="0" w:color="auto"/>
                <w:bottom w:val="none" w:sz="0" w:space="0" w:color="auto"/>
                <w:right w:val="none" w:sz="0" w:space="0" w:color="auto"/>
              </w:divBdr>
            </w:div>
            <w:div w:id="201134198">
              <w:marLeft w:val="0"/>
              <w:marRight w:val="0"/>
              <w:marTop w:val="0"/>
              <w:marBottom w:val="0"/>
              <w:divBdr>
                <w:top w:val="none" w:sz="0" w:space="0" w:color="auto"/>
                <w:left w:val="none" w:sz="0" w:space="0" w:color="auto"/>
                <w:bottom w:val="none" w:sz="0" w:space="0" w:color="auto"/>
                <w:right w:val="none" w:sz="0" w:space="0" w:color="auto"/>
              </w:divBdr>
            </w:div>
            <w:div w:id="276332038">
              <w:marLeft w:val="0"/>
              <w:marRight w:val="0"/>
              <w:marTop w:val="0"/>
              <w:marBottom w:val="0"/>
              <w:divBdr>
                <w:top w:val="none" w:sz="0" w:space="0" w:color="auto"/>
                <w:left w:val="none" w:sz="0" w:space="0" w:color="auto"/>
                <w:bottom w:val="none" w:sz="0" w:space="0" w:color="auto"/>
                <w:right w:val="none" w:sz="0" w:space="0" w:color="auto"/>
              </w:divBdr>
            </w:div>
            <w:div w:id="316232836">
              <w:marLeft w:val="0"/>
              <w:marRight w:val="0"/>
              <w:marTop w:val="0"/>
              <w:marBottom w:val="0"/>
              <w:divBdr>
                <w:top w:val="none" w:sz="0" w:space="0" w:color="auto"/>
                <w:left w:val="none" w:sz="0" w:space="0" w:color="auto"/>
                <w:bottom w:val="none" w:sz="0" w:space="0" w:color="auto"/>
                <w:right w:val="none" w:sz="0" w:space="0" w:color="auto"/>
              </w:divBdr>
            </w:div>
            <w:div w:id="369502603">
              <w:marLeft w:val="0"/>
              <w:marRight w:val="0"/>
              <w:marTop w:val="0"/>
              <w:marBottom w:val="0"/>
              <w:divBdr>
                <w:top w:val="none" w:sz="0" w:space="0" w:color="auto"/>
                <w:left w:val="none" w:sz="0" w:space="0" w:color="auto"/>
                <w:bottom w:val="none" w:sz="0" w:space="0" w:color="auto"/>
                <w:right w:val="none" w:sz="0" w:space="0" w:color="auto"/>
              </w:divBdr>
            </w:div>
            <w:div w:id="387338605">
              <w:marLeft w:val="0"/>
              <w:marRight w:val="0"/>
              <w:marTop w:val="0"/>
              <w:marBottom w:val="0"/>
              <w:divBdr>
                <w:top w:val="none" w:sz="0" w:space="0" w:color="auto"/>
                <w:left w:val="none" w:sz="0" w:space="0" w:color="auto"/>
                <w:bottom w:val="none" w:sz="0" w:space="0" w:color="auto"/>
                <w:right w:val="none" w:sz="0" w:space="0" w:color="auto"/>
              </w:divBdr>
            </w:div>
            <w:div w:id="440342812">
              <w:marLeft w:val="0"/>
              <w:marRight w:val="0"/>
              <w:marTop w:val="0"/>
              <w:marBottom w:val="0"/>
              <w:divBdr>
                <w:top w:val="none" w:sz="0" w:space="0" w:color="auto"/>
                <w:left w:val="none" w:sz="0" w:space="0" w:color="auto"/>
                <w:bottom w:val="none" w:sz="0" w:space="0" w:color="auto"/>
                <w:right w:val="none" w:sz="0" w:space="0" w:color="auto"/>
              </w:divBdr>
            </w:div>
            <w:div w:id="600265521">
              <w:marLeft w:val="0"/>
              <w:marRight w:val="0"/>
              <w:marTop w:val="0"/>
              <w:marBottom w:val="0"/>
              <w:divBdr>
                <w:top w:val="none" w:sz="0" w:space="0" w:color="auto"/>
                <w:left w:val="none" w:sz="0" w:space="0" w:color="auto"/>
                <w:bottom w:val="none" w:sz="0" w:space="0" w:color="auto"/>
                <w:right w:val="none" w:sz="0" w:space="0" w:color="auto"/>
              </w:divBdr>
            </w:div>
            <w:div w:id="787427911">
              <w:marLeft w:val="0"/>
              <w:marRight w:val="0"/>
              <w:marTop w:val="0"/>
              <w:marBottom w:val="0"/>
              <w:divBdr>
                <w:top w:val="none" w:sz="0" w:space="0" w:color="auto"/>
                <w:left w:val="none" w:sz="0" w:space="0" w:color="auto"/>
                <w:bottom w:val="none" w:sz="0" w:space="0" w:color="auto"/>
                <w:right w:val="none" w:sz="0" w:space="0" w:color="auto"/>
              </w:divBdr>
            </w:div>
            <w:div w:id="814220330">
              <w:marLeft w:val="0"/>
              <w:marRight w:val="0"/>
              <w:marTop w:val="0"/>
              <w:marBottom w:val="0"/>
              <w:divBdr>
                <w:top w:val="none" w:sz="0" w:space="0" w:color="auto"/>
                <w:left w:val="none" w:sz="0" w:space="0" w:color="auto"/>
                <w:bottom w:val="none" w:sz="0" w:space="0" w:color="auto"/>
                <w:right w:val="none" w:sz="0" w:space="0" w:color="auto"/>
              </w:divBdr>
            </w:div>
            <w:div w:id="851450961">
              <w:marLeft w:val="0"/>
              <w:marRight w:val="0"/>
              <w:marTop w:val="0"/>
              <w:marBottom w:val="0"/>
              <w:divBdr>
                <w:top w:val="none" w:sz="0" w:space="0" w:color="auto"/>
                <w:left w:val="none" w:sz="0" w:space="0" w:color="auto"/>
                <w:bottom w:val="none" w:sz="0" w:space="0" w:color="auto"/>
                <w:right w:val="none" w:sz="0" w:space="0" w:color="auto"/>
              </w:divBdr>
            </w:div>
            <w:div w:id="1119909603">
              <w:marLeft w:val="0"/>
              <w:marRight w:val="0"/>
              <w:marTop w:val="0"/>
              <w:marBottom w:val="0"/>
              <w:divBdr>
                <w:top w:val="none" w:sz="0" w:space="0" w:color="auto"/>
                <w:left w:val="none" w:sz="0" w:space="0" w:color="auto"/>
                <w:bottom w:val="none" w:sz="0" w:space="0" w:color="auto"/>
                <w:right w:val="none" w:sz="0" w:space="0" w:color="auto"/>
              </w:divBdr>
            </w:div>
            <w:div w:id="1194155338">
              <w:marLeft w:val="0"/>
              <w:marRight w:val="0"/>
              <w:marTop w:val="0"/>
              <w:marBottom w:val="0"/>
              <w:divBdr>
                <w:top w:val="none" w:sz="0" w:space="0" w:color="auto"/>
                <w:left w:val="none" w:sz="0" w:space="0" w:color="auto"/>
                <w:bottom w:val="none" w:sz="0" w:space="0" w:color="auto"/>
                <w:right w:val="none" w:sz="0" w:space="0" w:color="auto"/>
              </w:divBdr>
            </w:div>
            <w:div w:id="1195848681">
              <w:marLeft w:val="0"/>
              <w:marRight w:val="0"/>
              <w:marTop w:val="0"/>
              <w:marBottom w:val="0"/>
              <w:divBdr>
                <w:top w:val="none" w:sz="0" w:space="0" w:color="auto"/>
                <w:left w:val="none" w:sz="0" w:space="0" w:color="auto"/>
                <w:bottom w:val="none" w:sz="0" w:space="0" w:color="auto"/>
                <w:right w:val="none" w:sz="0" w:space="0" w:color="auto"/>
              </w:divBdr>
            </w:div>
            <w:div w:id="1215047208">
              <w:marLeft w:val="0"/>
              <w:marRight w:val="0"/>
              <w:marTop w:val="0"/>
              <w:marBottom w:val="0"/>
              <w:divBdr>
                <w:top w:val="none" w:sz="0" w:space="0" w:color="auto"/>
                <w:left w:val="none" w:sz="0" w:space="0" w:color="auto"/>
                <w:bottom w:val="none" w:sz="0" w:space="0" w:color="auto"/>
                <w:right w:val="none" w:sz="0" w:space="0" w:color="auto"/>
              </w:divBdr>
            </w:div>
            <w:div w:id="1358703665">
              <w:marLeft w:val="0"/>
              <w:marRight w:val="0"/>
              <w:marTop w:val="0"/>
              <w:marBottom w:val="0"/>
              <w:divBdr>
                <w:top w:val="none" w:sz="0" w:space="0" w:color="auto"/>
                <w:left w:val="none" w:sz="0" w:space="0" w:color="auto"/>
                <w:bottom w:val="none" w:sz="0" w:space="0" w:color="auto"/>
                <w:right w:val="none" w:sz="0" w:space="0" w:color="auto"/>
              </w:divBdr>
            </w:div>
            <w:div w:id="1385569549">
              <w:marLeft w:val="0"/>
              <w:marRight w:val="0"/>
              <w:marTop w:val="0"/>
              <w:marBottom w:val="0"/>
              <w:divBdr>
                <w:top w:val="none" w:sz="0" w:space="0" w:color="auto"/>
                <w:left w:val="none" w:sz="0" w:space="0" w:color="auto"/>
                <w:bottom w:val="none" w:sz="0" w:space="0" w:color="auto"/>
                <w:right w:val="none" w:sz="0" w:space="0" w:color="auto"/>
              </w:divBdr>
            </w:div>
            <w:div w:id="1390961575">
              <w:marLeft w:val="0"/>
              <w:marRight w:val="0"/>
              <w:marTop w:val="0"/>
              <w:marBottom w:val="0"/>
              <w:divBdr>
                <w:top w:val="none" w:sz="0" w:space="0" w:color="auto"/>
                <w:left w:val="none" w:sz="0" w:space="0" w:color="auto"/>
                <w:bottom w:val="none" w:sz="0" w:space="0" w:color="auto"/>
                <w:right w:val="none" w:sz="0" w:space="0" w:color="auto"/>
              </w:divBdr>
            </w:div>
            <w:div w:id="1456406752">
              <w:marLeft w:val="0"/>
              <w:marRight w:val="0"/>
              <w:marTop w:val="0"/>
              <w:marBottom w:val="0"/>
              <w:divBdr>
                <w:top w:val="none" w:sz="0" w:space="0" w:color="auto"/>
                <w:left w:val="none" w:sz="0" w:space="0" w:color="auto"/>
                <w:bottom w:val="none" w:sz="0" w:space="0" w:color="auto"/>
                <w:right w:val="none" w:sz="0" w:space="0" w:color="auto"/>
              </w:divBdr>
            </w:div>
            <w:div w:id="1607956841">
              <w:marLeft w:val="0"/>
              <w:marRight w:val="0"/>
              <w:marTop w:val="0"/>
              <w:marBottom w:val="0"/>
              <w:divBdr>
                <w:top w:val="none" w:sz="0" w:space="0" w:color="auto"/>
                <w:left w:val="none" w:sz="0" w:space="0" w:color="auto"/>
                <w:bottom w:val="none" w:sz="0" w:space="0" w:color="auto"/>
                <w:right w:val="none" w:sz="0" w:space="0" w:color="auto"/>
              </w:divBdr>
            </w:div>
            <w:div w:id="1608537993">
              <w:marLeft w:val="0"/>
              <w:marRight w:val="0"/>
              <w:marTop w:val="0"/>
              <w:marBottom w:val="0"/>
              <w:divBdr>
                <w:top w:val="none" w:sz="0" w:space="0" w:color="auto"/>
                <w:left w:val="none" w:sz="0" w:space="0" w:color="auto"/>
                <w:bottom w:val="none" w:sz="0" w:space="0" w:color="auto"/>
                <w:right w:val="none" w:sz="0" w:space="0" w:color="auto"/>
              </w:divBdr>
            </w:div>
            <w:div w:id="1811826222">
              <w:marLeft w:val="0"/>
              <w:marRight w:val="0"/>
              <w:marTop w:val="0"/>
              <w:marBottom w:val="0"/>
              <w:divBdr>
                <w:top w:val="none" w:sz="0" w:space="0" w:color="auto"/>
                <w:left w:val="none" w:sz="0" w:space="0" w:color="auto"/>
                <w:bottom w:val="none" w:sz="0" w:space="0" w:color="auto"/>
                <w:right w:val="none" w:sz="0" w:space="0" w:color="auto"/>
              </w:divBdr>
            </w:div>
            <w:div w:id="1813400426">
              <w:marLeft w:val="0"/>
              <w:marRight w:val="0"/>
              <w:marTop w:val="0"/>
              <w:marBottom w:val="0"/>
              <w:divBdr>
                <w:top w:val="none" w:sz="0" w:space="0" w:color="auto"/>
                <w:left w:val="none" w:sz="0" w:space="0" w:color="auto"/>
                <w:bottom w:val="none" w:sz="0" w:space="0" w:color="auto"/>
                <w:right w:val="none" w:sz="0" w:space="0" w:color="auto"/>
              </w:divBdr>
            </w:div>
            <w:div w:id="1843010302">
              <w:marLeft w:val="0"/>
              <w:marRight w:val="0"/>
              <w:marTop w:val="0"/>
              <w:marBottom w:val="0"/>
              <w:divBdr>
                <w:top w:val="none" w:sz="0" w:space="0" w:color="auto"/>
                <w:left w:val="none" w:sz="0" w:space="0" w:color="auto"/>
                <w:bottom w:val="none" w:sz="0" w:space="0" w:color="auto"/>
                <w:right w:val="none" w:sz="0" w:space="0" w:color="auto"/>
              </w:divBdr>
            </w:div>
            <w:div w:id="20690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31037">
      <w:bodyDiv w:val="1"/>
      <w:marLeft w:val="0"/>
      <w:marRight w:val="0"/>
      <w:marTop w:val="0"/>
      <w:marBottom w:val="0"/>
      <w:divBdr>
        <w:top w:val="none" w:sz="0" w:space="0" w:color="auto"/>
        <w:left w:val="none" w:sz="0" w:space="0" w:color="auto"/>
        <w:bottom w:val="none" w:sz="0" w:space="0" w:color="auto"/>
        <w:right w:val="none" w:sz="0" w:space="0" w:color="auto"/>
      </w:divBdr>
    </w:div>
    <w:div w:id="1770732061">
      <w:bodyDiv w:val="1"/>
      <w:marLeft w:val="0"/>
      <w:marRight w:val="0"/>
      <w:marTop w:val="0"/>
      <w:marBottom w:val="0"/>
      <w:divBdr>
        <w:top w:val="none" w:sz="0" w:space="0" w:color="auto"/>
        <w:left w:val="none" w:sz="0" w:space="0" w:color="auto"/>
        <w:bottom w:val="none" w:sz="0" w:space="0" w:color="auto"/>
        <w:right w:val="none" w:sz="0" w:space="0" w:color="auto"/>
      </w:divBdr>
      <w:divsChild>
        <w:div w:id="1053969029">
          <w:marLeft w:val="0"/>
          <w:marRight w:val="0"/>
          <w:marTop w:val="0"/>
          <w:marBottom w:val="0"/>
          <w:divBdr>
            <w:top w:val="none" w:sz="0" w:space="0" w:color="auto"/>
            <w:left w:val="none" w:sz="0" w:space="0" w:color="auto"/>
            <w:bottom w:val="none" w:sz="0" w:space="0" w:color="auto"/>
            <w:right w:val="none" w:sz="0" w:space="0" w:color="auto"/>
          </w:divBdr>
        </w:div>
        <w:div w:id="1261067734">
          <w:marLeft w:val="0"/>
          <w:marRight w:val="0"/>
          <w:marTop w:val="0"/>
          <w:marBottom w:val="0"/>
          <w:divBdr>
            <w:top w:val="none" w:sz="0" w:space="0" w:color="auto"/>
            <w:left w:val="none" w:sz="0" w:space="0" w:color="auto"/>
            <w:bottom w:val="none" w:sz="0" w:space="0" w:color="auto"/>
            <w:right w:val="none" w:sz="0" w:space="0" w:color="auto"/>
          </w:divBdr>
        </w:div>
        <w:div w:id="1365904900">
          <w:marLeft w:val="0"/>
          <w:marRight w:val="0"/>
          <w:marTop w:val="0"/>
          <w:marBottom w:val="0"/>
          <w:divBdr>
            <w:top w:val="none" w:sz="0" w:space="0" w:color="auto"/>
            <w:left w:val="none" w:sz="0" w:space="0" w:color="auto"/>
            <w:bottom w:val="none" w:sz="0" w:space="0" w:color="auto"/>
            <w:right w:val="none" w:sz="0" w:space="0" w:color="auto"/>
          </w:divBdr>
        </w:div>
        <w:div w:id="1827360081">
          <w:marLeft w:val="0"/>
          <w:marRight w:val="0"/>
          <w:marTop w:val="0"/>
          <w:marBottom w:val="0"/>
          <w:divBdr>
            <w:top w:val="none" w:sz="0" w:space="0" w:color="auto"/>
            <w:left w:val="none" w:sz="0" w:space="0" w:color="auto"/>
            <w:bottom w:val="none" w:sz="0" w:space="0" w:color="auto"/>
            <w:right w:val="none" w:sz="0" w:space="0" w:color="auto"/>
          </w:divBdr>
          <w:divsChild>
            <w:div w:id="1521237606">
              <w:marLeft w:val="-75"/>
              <w:marRight w:val="0"/>
              <w:marTop w:val="30"/>
              <w:marBottom w:val="30"/>
              <w:divBdr>
                <w:top w:val="none" w:sz="0" w:space="0" w:color="auto"/>
                <w:left w:val="none" w:sz="0" w:space="0" w:color="auto"/>
                <w:bottom w:val="none" w:sz="0" w:space="0" w:color="auto"/>
                <w:right w:val="none" w:sz="0" w:space="0" w:color="auto"/>
              </w:divBdr>
              <w:divsChild>
                <w:div w:id="52891297">
                  <w:marLeft w:val="0"/>
                  <w:marRight w:val="0"/>
                  <w:marTop w:val="0"/>
                  <w:marBottom w:val="0"/>
                  <w:divBdr>
                    <w:top w:val="none" w:sz="0" w:space="0" w:color="auto"/>
                    <w:left w:val="none" w:sz="0" w:space="0" w:color="auto"/>
                    <w:bottom w:val="none" w:sz="0" w:space="0" w:color="auto"/>
                    <w:right w:val="none" w:sz="0" w:space="0" w:color="auto"/>
                  </w:divBdr>
                  <w:divsChild>
                    <w:div w:id="1903322453">
                      <w:marLeft w:val="0"/>
                      <w:marRight w:val="0"/>
                      <w:marTop w:val="0"/>
                      <w:marBottom w:val="0"/>
                      <w:divBdr>
                        <w:top w:val="none" w:sz="0" w:space="0" w:color="auto"/>
                        <w:left w:val="none" w:sz="0" w:space="0" w:color="auto"/>
                        <w:bottom w:val="none" w:sz="0" w:space="0" w:color="auto"/>
                        <w:right w:val="none" w:sz="0" w:space="0" w:color="auto"/>
                      </w:divBdr>
                    </w:div>
                  </w:divsChild>
                </w:div>
                <w:div w:id="66340501">
                  <w:marLeft w:val="0"/>
                  <w:marRight w:val="0"/>
                  <w:marTop w:val="0"/>
                  <w:marBottom w:val="0"/>
                  <w:divBdr>
                    <w:top w:val="none" w:sz="0" w:space="0" w:color="auto"/>
                    <w:left w:val="none" w:sz="0" w:space="0" w:color="auto"/>
                    <w:bottom w:val="none" w:sz="0" w:space="0" w:color="auto"/>
                    <w:right w:val="none" w:sz="0" w:space="0" w:color="auto"/>
                  </w:divBdr>
                  <w:divsChild>
                    <w:div w:id="400178364">
                      <w:marLeft w:val="0"/>
                      <w:marRight w:val="0"/>
                      <w:marTop w:val="0"/>
                      <w:marBottom w:val="0"/>
                      <w:divBdr>
                        <w:top w:val="none" w:sz="0" w:space="0" w:color="auto"/>
                        <w:left w:val="none" w:sz="0" w:space="0" w:color="auto"/>
                        <w:bottom w:val="none" w:sz="0" w:space="0" w:color="auto"/>
                        <w:right w:val="none" w:sz="0" w:space="0" w:color="auto"/>
                      </w:divBdr>
                    </w:div>
                  </w:divsChild>
                </w:div>
                <w:div w:id="79258213">
                  <w:marLeft w:val="0"/>
                  <w:marRight w:val="0"/>
                  <w:marTop w:val="0"/>
                  <w:marBottom w:val="0"/>
                  <w:divBdr>
                    <w:top w:val="none" w:sz="0" w:space="0" w:color="auto"/>
                    <w:left w:val="none" w:sz="0" w:space="0" w:color="auto"/>
                    <w:bottom w:val="none" w:sz="0" w:space="0" w:color="auto"/>
                    <w:right w:val="none" w:sz="0" w:space="0" w:color="auto"/>
                  </w:divBdr>
                  <w:divsChild>
                    <w:div w:id="691686208">
                      <w:marLeft w:val="0"/>
                      <w:marRight w:val="0"/>
                      <w:marTop w:val="0"/>
                      <w:marBottom w:val="0"/>
                      <w:divBdr>
                        <w:top w:val="none" w:sz="0" w:space="0" w:color="auto"/>
                        <w:left w:val="none" w:sz="0" w:space="0" w:color="auto"/>
                        <w:bottom w:val="none" w:sz="0" w:space="0" w:color="auto"/>
                        <w:right w:val="none" w:sz="0" w:space="0" w:color="auto"/>
                      </w:divBdr>
                    </w:div>
                  </w:divsChild>
                </w:div>
                <w:div w:id="100881417">
                  <w:marLeft w:val="0"/>
                  <w:marRight w:val="0"/>
                  <w:marTop w:val="0"/>
                  <w:marBottom w:val="0"/>
                  <w:divBdr>
                    <w:top w:val="none" w:sz="0" w:space="0" w:color="auto"/>
                    <w:left w:val="none" w:sz="0" w:space="0" w:color="auto"/>
                    <w:bottom w:val="none" w:sz="0" w:space="0" w:color="auto"/>
                    <w:right w:val="none" w:sz="0" w:space="0" w:color="auto"/>
                  </w:divBdr>
                  <w:divsChild>
                    <w:div w:id="134373353">
                      <w:marLeft w:val="0"/>
                      <w:marRight w:val="0"/>
                      <w:marTop w:val="0"/>
                      <w:marBottom w:val="0"/>
                      <w:divBdr>
                        <w:top w:val="none" w:sz="0" w:space="0" w:color="auto"/>
                        <w:left w:val="none" w:sz="0" w:space="0" w:color="auto"/>
                        <w:bottom w:val="none" w:sz="0" w:space="0" w:color="auto"/>
                        <w:right w:val="none" w:sz="0" w:space="0" w:color="auto"/>
                      </w:divBdr>
                    </w:div>
                  </w:divsChild>
                </w:div>
                <w:div w:id="147674497">
                  <w:marLeft w:val="0"/>
                  <w:marRight w:val="0"/>
                  <w:marTop w:val="0"/>
                  <w:marBottom w:val="0"/>
                  <w:divBdr>
                    <w:top w:val="none" w:sz="0" w:space="0" w:color="auto"/>
                    <w:left w:val="none" w:sz="0" w:space="0" w:color="auto"/>
                    <w:bottom w:val="none" w:sz="0" w:space="0" w:color="auto"/>
                    <w:right w:val="none" w:sz="0" w:space="0" w:color="auto"/>
                  </w:divBdr>
                  <w:divsChild>
                    <w:div w:id="2060469186">
                      <w:marLeft w:val="0"/>
                      <w:marRight w:val="0"/>
                      <w:marTop w:val="0"/>
                      <w:marBottom w:val="0"/>
                      <w:divBdr>
                        <w:top w:val="none" w:sz="0" w:space="0" w:color="auto"/>
                        <w:left w:val="none" w:sz="0" w:space="0" w:color="auto"/>
                        <w:bottom w:val="none" w:sz="0" w:space="0" w:color="auto"/>
                        <w:right w:val="none" w:sz="0" w:space="0" w:color="auto"/>
                      </w:divBdr>
                    </w:div>
                  </w:divsChild>
                </w:div>
                <w:div w:id="155806133">
                  <w:marLeft w:val="0"/>
                  <w:marRight w:val="0"/>
                  <w:marTop w:val="0"/>
                  <w:marBottom w:val="0"/>
                  <w:divBdr>
                    <w:top w:val="none" w:sz="0" w:space="0" w:color="auto"/>
                    <w:left w:val="none" w:sz="0" w:space="0" w:color="auto"/>
                    <w:bottom w:val="none" w:sz="0" w:space="0" w:color="auto"/>
                    <w:right w:val="none" w:sz="0" w:space="0" w:color="auto"/>
                  </w:divBdr>
                  <w:divsChild>
                    <w:div w:id="1176771062">
                      <w:marLeft w:val="0"/>
                      <w:marRight w:val="0"/>
                      <w:marTop w:val="0"/>
                      <w:marBottom w:val="0"/>
                      <w:divBdr>
                        <w:top w:val="none" w:sz="0" w:space="0" w:color="auto"/>
                        <w:left w:val="none" w:sz="0" w:space="0" w:color="auto"/>
                        <w:bottom w:val="none" w:sz="0" w:space="0" w:color="auto"/>
                        <w:right w:val="none" w:sz="0" w:space="0" w:color="auto"/>
                      </w:divBdr>
                    </w:div>
                  </w:divsChild>
                </w:div>
                <w:div w:id="173999160">
                  <w:marLeft w:val="0"/>
                  <w:marRight w:val="0"/>
                  <w:marTop w:val="0"/>
                  <w:marBottom w:val="0"/>
                  <w:divBdr>
                    <w:top w:val="none" w:sz="0" w:space="0" w:color="auto"/>
                    <w:left w:val="none" w:sz="0" w:space="0" w:color="auto"/>
                    <w:bottom w:val="none" w:sz="0" w:space="0" w:color="auto"/>
                    <w:right w:val="none" w:sz="0" w:space="0" w:color="auto"/>
                  </w:divBdr>
                  <w:divsChild>
                    <w:div w:id="2021078153">
                      <w:marLeft w:val="0"/>
                      <w:marRight w:val="0"/>
                      <w:marTop w:val="0"/>
                      <w:marBottom w:val="0"/>
                      <w:divBdr>
                        <w:top w:val="none" w:sz="0" w:space="0" w:color="auto"/>
                        <w:left w:val="none" w:sz="0" w:space="0" w:color="auto"/>
                        <w:bottom w:val="none" w:sz="0" w:space="0" w:color="auto"/>
                        <w:right w:val="none" w:sz="0" w:space="0" w:color="auto"/>
                      </w:divBdr>
                    </w:div>
                  </w:divsChild>
                </w:div>
                <w:div w:id="317001441">
                  <w:marLeft w:val="0"/>
                  <w:marRight w:val="0"/>
                  <w:marTop w:val="0"/>
                  <w:marBottom w:val="0"/>
                  <w:divBdr>
                    <w:top w:val="none" w:sz="0" w:space="0" w:color="auto"/>
                    <w:left w:val="none" w:sz="0" w:space="0" w:color="auto"/>
                    <w:bottom w:val="none" w:sz="0" w:space="0" w:color="auto"/>
                    <w:right w:val="none" w:sz="0" w:space="0" w:color="auto"/>
                  </w:divBdr>
                  <w:divsChild>
                    <w:div w:id="742292439">
                      <w:marLeft w:val="0"/>
                      <w:marRight w:val="0"/>
                      <w:marTop w:val="0"/>
                      <w:marBottom w:val="0"/>
                      <w:divBdr>
                        <w:top w:val="none" w:sz="0" w:space="0" w:color="auto"/>
                        <w:left w:val="none" w:sz="0" w:space="0" w:color="auto"/>
                        <w:bottom w:val="none" w:sz="0" w:space="0" w:color="auto"/>
                        <w:right w:val="none" w:sz="0" w:space="0" w:color="auto"/>
                      </w:divBdr>
                    </w:div>
                  </w:divsChild>
                </w:div>
                <w:div w:id="321158279">
                  <w:marLeft w:val="0"/>
                  <w:marRight w:val="0"/>
                  <w:marTop w:val="0"/>
                  <w:marBottom w:val="0"/>
                  <w:divBdr>
                    <w:top w:val="none" w:sz="0" w:space="0" w:color="auto"/>
                    <w:left w:val="none" w:sz="0" w:space="0" w:color="auto"/>
                    <w:bottom w:val="none" w:sz="0" w:space="0" w:color="auto"/>
                    <w:right w:val="none" w:sz="0" w:space="0" w:color="auto"/>
                  </w:divBdr>
                  <w:divsChild>
                    <w:div w:id="1496678273">
                      <w:marLeft w:val="0"/>
                      <w:marRight w:val="0"/>
                      <w:marTop w:val="0"/>
                      <w:marBottom w:val="0"/>
                      <w:divBdr>
                        <w:top w:val="none" w:sz="0" w:space="0" w:color="auto"/>
                        <w:left w:val="none" w:sz="0" w:space="0" w:color="auto"/>
                        <w:bottom w:val="none" w:sz="0" w:space="0" w:color="auto"/>
                        <w:right w:val="none" w:sz="0" w:space="0" w:color="auto"/>
                      </w:divBdr>
                    </w:div>
                  </w:divsChild>
                </w:div>
                <w:div w:id="424763349">
                  <w:marLeft w:val="0"/>
                  <w:marRight w:val="0"/>
                  <w:marTop w:val="0"/>
                  <w:marBottom w:val="0"/>
                  <w:divBdr>
                    <w:top w:val="none" w:sz="0" w:space="0" w:color="auto"/>
                    <w:left w:val="none" w:sz="0" w:space="0" w:color="auto"/>
                    <w:bottom w:val="none" w:sz="0" w:space="0" w:color="auto"/>
                    <w:right w:val="none" w:sz="0" w:space="0" w:color="auto"/>
                  </w:divBdr>
                  <w:divsChild>
                    <w:div w:id="266891029">
                      <w:marLeft w:val="0"/>
                      <w:marRight w:val="0"/>
                      <w:marTop w:val="0"/>
                      <w:marBottom w:val="0"/>
                      <w:divBdr>
                        <w:top w:val="none" w:sz="0" w:space="0" w:color="auto"/>
                        <w:left w:val="none" w:sz="0" w:space="0" w:color="auto"/>
                        <w:bottom w:val="none" w:sz="0" w:space="0" w:color="auto"/>
                        <w:right w:val="none" w:sz="0" w:space="0" w:color="auto"/>
                      </w:divBdr>
                    </w:div>
                    <w:div w:id="424762972">
                      <w:marLeft w:val="0"/>
                      <w:marRight w:val="0"/>
                      <w:marTop w:val="0"/>
                      <w:marBottom w:val="0"/>
                      <w:divBdr>
                        <w:top w:val="none" w:sz="0" w:space="0" w:color="auto"/>
                        <w:left w:val="none" w:sz="0" w:space="0" w:color="auto"/>
                        <w:bottom w:val="none" w:sz="0" w:space="0" w:color="auto"/>
                        <w:right w:val="none" w:sz="0" w:space="0" w:color="auto"/>
                      </w:divBdr>
                    </w:div>
                  </w:divsChild>
                </w:div>
                <w:div w:id="429860293">
                  <w:marLeft w:val="0"/>
                  <w:marRight w:val="0"/>
                  <w:marTop w:val="0"/>
                  <w:marBottom w:val="0"/>
                  <w:divBdr>
                    <w:top w:val="none" w:sz="0" w:space="0" w:color="auto"/>
                    <w:left w:val="none" w:sz="0" w:space="0" w:color="auto"/>
                    <w:bottom w:val="none" w:sz="0" w:space="0" w:color="auto"/>
                    <w:right w:val="none" w:sz="0" w:space="0" w:color="auto"/>
                  </w:divBdr>
                  <w:divsChild>
                    <w:div w:id="1837063645">
                      <w:marLeft w:val="0"/>
                      <w:marRight w:val="0"/>
                      <w:marTop w:val="0"/>
                      <w:marBottom w:val="0"/>
                      <w:divBdr>
                        <w:top w:val="none" w:sz="0" w:space="0" w:color="auto"/>
                        <w:left w:val="none" w:sz="0" w:space="0" w:color="auto"/>
                        <w:bottom w:val="none" w:sz="0" w:space="0" w:color="auto"/>
                        <w:right w:val="none" w:sz="0" w:space="0" w:color="auto"/>
                      </w:divBdr>
                    </w:div>
                  </w:divsChild>
                </w:div>
                <w:div w:id="436026175">
                  <w:marLeft w:val="0"/>
                  <w:marRight w:val="0"/>
                  <w:marTop w:val="0"/>
                  <w:marBottom w:val="0"/>
                  <w:divBdr>
                    <w:top w:val="none" w:sz="0" w:space="0" w:color="auto"/>
                    <w:left w:val="none" w:sz="0" w:space="0" w:color="auto"/>
                    <w:bottom w:val="none" w:sz="0" w:space="0" w:color="auto"/>
                    <w:right w:val="none" w:sz="0" w:space="0" w:color="auto"/>
                  </w:divBdr>
                  <w:divsChild>
                    <w:div w:id="370083174">
                      <w:marLeft w:val="0"/>
                      <w:marRight w:val="0"/>
                      <w:marTop w:val="0"/>
                      <w:marBottom w:val="0"/>
                      <w:divBdr>
                        <w:top w:val="none" w:sz="0" w:space="0" w:color="auto"/>
                        <w:left w:val="none" w:sz="0" w:space="0" w:color="auto"/>
                        <w:bottom w:val="none" w:sz="0" w:space="0" w:color="auto"/>
                        <w:right w:val="none" w:sz="0" w:space="0" w:color="auto"/>
                      </w:divBdr>
                    </w:div>
                    <w:div w:id="1050685267">
                      <w:marLeft w:val="0"/>
                      <w:marRight w:val="0"/>
                      <w:marTop w:val="0"/>
                      <w:marBottom w:val="0"/>
                      <w:divBdr>
                        <w:top w:val="none" w:sz="0" w:space="0" w:color="auto"/>
                        <w:left w:val="none" w:sz="0" w:space="0" w:color="auto"/>
                        <w:bottom w:val="none" w:sz="0" w:space="0" w:color="auto"/>
                        <w:right w:val="none" w:sz="0" w:space="0" w:color="auto"/>
                      </w:divBdr>
                    </w:div>
                  </w:divsChild>
                </w:div>
                <w:div w:id="440339547">
                  <w:marLeft w:val="0"/>
                  <w:marRight w:val="0"/>
                  <w:marTop w:val="0"/>
                  <w:marBottom w:val="0"/>
                  <w:divBdr>
                    <w:top w:val="none" w:sz="0" w:space="0" w:color="auto"/>
                    <w:left w:val="none" w:sz="0" w:space="0" w:color="auto"/>
                    <w:bottom w:val="none" w:sz="0" w:space="0" w:color="auto"/>
                    <w:right w:val="none" w:sz="0" w:space="0" w:color="auto"/>
                  </w:divBdr>
                  <w:divsChild>
                    <w:div w:id="1496795572">
                      <w:marLeft w:val="0"/>
                      <w:marRight w:val="0"/>
                      <w:marTop w:val="0"/>
                      <w:marBottom w:val="0"/>
                      <w:divBdr>
                        <w:top w:val="none" w:sz="0" w:space="0" w:color="auto"/>
                        <w:left w:val="none" w:sz="0" w:space="0" w:color="auto"/>
                        <w:bottom w:val="none" w:sz="0" w:space="0" w:color="auto"/>
                        <w:right w:val="none" w:sz="0" w:space="0" w:color="auto"/>
                      </w:divBdr>
                    </w:div>
                  </w:divsChild>
                </w:div>
                <w:div w:id="537083149">
                  <w:marLeft w:val="0"/>
                  <w:marRight w:val="0"/>
                  <w:marTop w:val="0"/>
                  <w:marBottom w:val="0"/>
                  <w:divBdr>
                    <w:top w:val="none" w:sz="0" w:space="0" w:color="auto"/>
                    <w:left w:val="none" w:sz="0" w:space="0" w:color="auto"/>
                    <w:bottom w:val="none" w:sz="0" w:space="0" w:color="auto"/>
                    <w:right w:val="none" w:sz="0" w:space="0" w:color="auto"/>
                  </w:divBdr>
                  <w:divsChild>
                    <w:div w:id="1489442508">
                      <w:marLeft w:val="0"/>
                      <w:marRight w:val="0"/>
                      <w:marTop w:val="0"/>
                      <w:marBottom w:val="0"/>
                      <w:divBdr>
                        <w:top w:val="none" w:sz="0" w:space="0" w:color="auto"/>
                        <w:left w:val="none" w:sz="0" w:space="0" w:color="auto"/>
                        <w:bottom w:val="none" w:sz="0" w:space="0" w:color="auto"/>
                        <w:right w:val="none" w:sz="0" w:space="0" w:color="auto"/>
                      </w:divBdr>
                    </w:div>
                  </w:divsChild>
                </w:div>
                <w:div w:id="588078973">
                  <w:marLeft w:val="0"/>
                  <w:marRight w:val="0"/>
                  <w:marTop w:val="0"/>
                  <w:marBottom w:val="0"/>
                  <w:divBdr>
                    <w:top w:val="none" w:sz="0" w:space="0" w:color="auto"/>
                    <w:left w:val="none" w:sz="0" w:space="0" w:color="auto"/>
                    <w:bottom w:val="none" w:sz="0" w:space="0" w:color="auto"/>
                    <w:right w:val="none" w:sz="0" w:space="0" w:color="auto"/>
                  </w:divBdr>
                  <w:divsChild>
                    <w:div w:id="1885406336">
                      <w:marLeft w:val="0"/>
                      <w:marRight w:val="0"/>
                      <w:marTop w:val="0"/>
                      <w:marBottom w:val="0"/>
                      <w:divBdr>
                        <w:top w:val="none" w:sz="0" w:space="0" w:color="auto"/>
                        <w:left w:val="none" w:sz="0" w:space="0" w:color="auto"/>
                        <w:bottom w:val="none" w:sz="0" w:space="0" w:color="auto"/>
                        <w:right w:val="none" w:sz="0" w:space="0" w:color="auto"/>
                      </w:divBdr>
                    </w:div>
                  </w:divsChild>
                </w:div>
                <w:div w:id="614555080">
                  <w:marLeft w:val="0"/>
                  <w:marRight w:val="0"/>
                  <w:marTop w:val="0"/>
                  <w:marBottom w:val="0"/>
                  <w:divBdr>
                    <w:top w:val="none" w:sz="0" w:space="0" w:color="auto"/>
                    <w:left w:val="none" w:sz="0" w:space="0" w:color="auto"/>
                    <w:bottom w:val="none" w:sz="0" w:space="0" w:color="auto"/>
                    <w:right w:val="none" w:sz="0" w:space="0" w:color="auto"/>
                  </w:divBdr>
                  <w:divsChild>
                    <w:div w:id="1738553936">
                      <w:marLeft w:val="0"/>
                      <w:marRight w:val="0"/>
                      <w:marTop w:val="0"/>
                      <w:marBottom w:val="0"/>
                      <w:divBdr>
                        <w:top w:val="none" w:sz="0" w:space="0" w:color="auto"/>
                        <w:left w:val="none" w:sz="0" w:space="0" w:color="auto"/>
                        <w:bottom w:val="none" w:sz="0" w:space="0" w:color="auto"/>
                        <w:right w:val="none" w:sz="0" w:space="0" w:color="auto"/>
                      </w:divBdr>
                    </w:div>
                  </w:divsChild>
                </w:div>
                <w:div w:id="678502654">
                  <w:marLeft w:val="0"/>
                  <w:marRight w:val="0"/>
                  <w:marTop w:val="0"/>
                  <w:marBottom w:val="0"/>
                  <w:divBdr>
                    <w:top w:val="none" w:sz="0" w:space="0" w:color="auto"/>
                    <w:left w:val="none" w:sz="0" w:space="0" w:color="auto"/>
                    <w:bottom w:val="none" w:sz="0" w:space="0" w:color="auto"/>
                    <w:right w:val="none" w:sz="0" w:space="0" w:color="auto"/>
                  </w:divBdr>
                  <w:divsChild>
                    <w:div w:id="299117866">
                      <w:marLeft w:val="0"/>
                      <w:marRight w:val="0"/>
                      <w:marTop w:val="0"/>
                      <w:marBottom w:val="0"/>
                      <w:divBdr>
                        <w:top w:val="none" w:sz="0" w:space="0" w:color="auto"/>
                        <w:left w:val="none" w:sz="0" w:space="0" w:color="auto"/>
                        <w:bottom w:val="none" w:sz="0" w:space="0" w:color="auto"/>
                        <w:right w:val="none" w:sz="0" w:space="0" w:color="auto"/>
                      </w:divBdr>
                    </w:div>
                  </w:divsChild>
                </w:div>
                <w:div w:id="700939735">
                  <w:marLeft w:val="0"/>
                  <w:marRight w:val="0"/>
                  <w:marTop w:val="0"/>
                  <w:marBottom w:val="0"/>
                  <w:divBdr>
                    <w:top w:val="none" w:sz="0" w:space="0" w:color="auto"/>
                    <w:left w:val="none" w:sz="0" w:space="0" w:color="auto"/>
                    <w:bottom w:val="none" w:sz="0" w:space="0" w:color="auto"/>
                    <w:right w:val="none" w:sz="0" w:space="0" w:color="auto"/>
                  </w:divBdr>
                  <w:divsChild>
                    <w:div w:id="2046712175">
                      <w:marLeft w:val="0"/>
                      <w:marRight w:val="0"/>
                      <w:marTop w:val="0"/>
                      <w:marBottom w:val="0"/>
                      <w:divBdr>
                        <w:top w:val="none" w:sz="0" w:space="0" w:color="auto"/>
                        <w:left w:val="none" w:sz="0" w:space="0" w:color="auto"/>
                        <w:bottom w:val="none" w:sz="0" w:space="0" w:color="auto"/>
                        <w:right w:val="none" w:sz="0" w:space="0" w:color="auto"/>
                      </w:divBdr>
                    </w:div>
                  </w:divsChild>
                </w:div>
                <w:div w:id="702361390">
                  <w:marLeft w:val="0"/>
                  <w:marRight w:val="0"/>
                  <w:marTop w:val="0"/>
                  <w:marBottom w:val="0"/>
                  <w:divBdr>
                    <w:top w:val="none" w:sz="0" w:space="0" w:color="auto"/>
                    <w:left w:val="none" w:sz="0" w:space="0" w:color="auto"/>
                    <w:bottom w:val="none" w:sz="0" w:space="0" w:color="auto"/>
                    <w:right w:val="none" w:sz="0" w:space="0" w:color="auto"/>
                  </w:divBdr>
                  <w:divsChild>
                    <w:div w:id="455685672">
                      <w:marLeft w:val="0"/>
                      <w:marRight w:val="0"/>
                      <w:marTop w:val="0"/>
                      <w:marBottom w:val="0"/>
                      <w:divBdr>
                        <w:top w:val="none" w:sz="0" w:space="0" w:color="auto"/>
                        <w:left w:val="none" w:sz="0" w:space="0" w:color="auto"/>
                        <w:bottom w:val="none" w:sz="0" w:space="0" w:color="auto"/>
                        <w:right w:val="none" w:sz="0" w:space="0" w:color="auto"/>
                      </w:divBdr>
                    </w:div>
                  </w:divsChild>
                </w:div>
                <w:div w:id="711271846">
                  <w:marLeft w:val="0"/>
                  <w:marRight w:val="0"/>
                  <w:marTop w:val="0"/>
                  <w:marBottom w:val="0"/>
                  <w:divBdr>
                    <w:top w:val="none" w:sz="0" w:space="0" w:color="auto"/>
                    <w:left w:val="none" w:sz="0" w:space="0" w:color="auto"/>
                    <w:bottom w:val="none" w:sz="0" w:space="0" w:color="auto"/>
                    <w:right w:val="none" w:sz="0" w:space="0" w:color="auto"/>
                  </w:divBdr>
                  <w:divsChild>
                    <w:div w:id="1816220796">
                      <w:marLeft w:val="0"/>
                      <w:marRight w:val="0"/>
                      <w:marTop w:val="0"/>
                      <w:marBottom w:val="0"/>
                      <w:divBdr>
                        <w:top w:val="none" w:sz="0" w:space="0" w:color="auto"/>
                        <w:left w:val="none" w:sz="0" w:space="0" w:color="auto"/>
                        <w:bottom w:val="none" w:sz="0" w:space="0" w:color="auto"/>
                        <w:right w:val="none" w:sz="0" w:space="0" w:color="auto"/>
                      </w:divBdr>
                    </w:div>
                  </w:divsChild>
                </w:div>
                <w:div w:id="741370515">
                  <w:marLeft w:val="0"/>
                  <w:marRight w:val="0"/>
                  <w:marTop w:val="0"/>
                  <w:marBottom w:val="0"/>
                  <w:divBdr>
                    <w:top w:val="none" w:sz="0" w:space="0" w:color="auto"/>
                    <w:left w:val="none" w:sz="0" w:space="0" w:color="auto"/>
                    <w:bottom w:val="none" w:sz="0" w:space="0" w:color="auto"/>
                    <w:right w:val="none" w:sz="0" w:space="0" w:color="auto"/>
                  </w:divBdr>
                  <w:divsChild>
                    <w:div w:id="1809201651">
                      <w:marLeft w:val="0"/>
                      <w:marRight w:val="0"/>
                      <w:marTop w:val="0"/>
                      <w:marBottom w:val="0"/>
                      <w:divBdr>
                        <w:top w:val="none" w:sz="0" w:space="0" w:color="auto"/>
                        <w:left w:val="none" w:sz="0" w:space="0" w:color="auto"/>
                        <w:bottom w:val="none" w:sz="0" w:space="0" w:color="auto"/>
                        <w:right w:val="none" w:sz="0" w:space="0" w:color="auto"/>
                      </w:divBdr>
                    </w:div>
                  </w:divsChild>
                </w:div>
                <w:div w:id="750005540">
                  <w:marLeft w:val="0"/>
                  <w:marRight w:val="0"/>
                  <w:marTop w:val="0"/>
                  <w:marBottom w:val="0"/>
                  <w:divBdr>
                    <w:top w:val="none" w:sz="0" w:space="0" w:color="auto"/>
                    <w:left w:val="none" w:sz="0" w:space="0" w:color="auto"/>
                    <w:bottom w:val="none" w:sz="0" w:space="0" w:color="auto"/>
                    <w:right w:val="none" w:sz="0" w:space="0" w:color="auto"/>
                  </w:divBdr>
                  <w:divsChild>
                    <w:div w:id="1863741319">
                      <w:marLeft w:val="0"/>
                      <w:marRight w:val="0"/>
                      <w:marTop w:val="0"/>
                      <w:marBottom w:val="0"/>
                      <w:divBdr>
                        <w:top w:val="none" w:sz="0" w:space="0" w:color="auto"/>
                        <w:left w:val="none" w:sz="0" w:space="0" w:color="auto"/>
                        <w:bottom w:val="none" w:sz="0" w:space="0" w:color="auto"/>
                        <w:right w:val="none" w:sz="0" w:space="0" w:color="auto"/>
                      </w:divBdr>
                    </w:div>
                  </w:divsChild>
                </w:div>
                <w:div w:id="799110892">
                  <w:marLeft w:val="0"/>
                  <w:marRight w:val="0"/>
                  <w:marTop w:val="0"/>
                  <w:marBottom w:val="0"/>
                  <w:divBdr>
                    <w:top w:val="none" w:sz="0" w:space="0" w:color="auto"/>
                    <w:left w:val="none" w:sz="0" w:space="0" w:color="auto"/>
                    <w:bottom w:val="none" w:sz="0" w:space="0" w:color="auto"/>
                    <w:right w:val="none" w:sz="0" w:space="0" w:color="auto"/>
                  </w:divBdr>
                  <w:divsChild>
                    <w:div w:id="893276887">
                      <w:marLeft w:val="0"/>
                      <w:marRight w:val="0"/>
                      <w:marTop w:val="0"/>
                      <w:marBottom w:val="0"/>
                      <w:divBdr>
                        <w:top w:val="none" w:sz="0" w:space="0" w:color="auto"/>
                        <w:left w:val="none" w:sz="0" w:space="0" w:color="auto"/>
                        <w:bottom w:val="none" w:sz="0" w:space="0" w:color="auto"/>
                        <w:right w:val="none" w:sz="0" w:space="0" w:color="auto"/>
                      </w:divBdr>
                    </w:div>
                  </w:divsChild>
                </w:div>
                <w:div w:id="881136316">
                  <w:marLeft w:val="0"/>
                  <w:marRight w:val="0"/>
                  <w:marTop w:val="0"/>
                  <w:marBottom w:val="0"/>
                  <w:divBdr>
                    <w:top w:val="none" w:sz="0" w:space="0" w:color="auto"/>
                    <w:left w:val="none" w:sz="0" w:space="0" w:color="auto"/>
                    <w:bottom w:val="none" w:sz="0" w:space="0" w:color="auto"/>
                    <w:right w:val="none" w:sz="0" w:space="0" w:color="auto"/>
                  </w:divBdr>
                  <w:divsChild>
                    <w:div w:id="1259830085">
                      <w:marLeft w:val="0"/>
                      <w:marRight w:val="0"/>
                      <w:marTop w:val="0"/>
                      <w:marBottom w:val="0"/>
                      <w:divBdr>
                        <w:top w:val="none" w:sz="0" w:space="0" w:color="auto"/>
                        <w:left w:val="none" w:sz="0" w:space="0" w:color="auto"/>
                        <w:bottom w:val="none" w:sz="0" w:space="0" w:color="auto"/>
                        <w:right w:val="none" w:sz="0" w:space="0" w:color="auto"/>
                      </w:divBdr>
                    </w:div>
                  </w:divsChild>
                </w:div>
                <w:div w:id="915361511">
                  <w:marLeft w:val="0"/>
                  <w:marRight w:val="0"/>
                  <w:marTop w:val="0"/>
                  <w:marBottom w:val="0"/>
                  <w:divBdr>
                    <w:top w:val="none" w:sz="0" w:space="0" w:color="auto"/>
                    <w:left w:val="none" w:sz="0" w:space="0" w:color="auto"/>
                    <w:bottom w:val="none" w:sz="0" w:space="0" w:color="auto"/>
                    <w:right w:val="none" w:sz="0" w:space="0" w:color="auto"/>
                  </w:divBdr>
                  <w:divsChild>
                    <w:div w:id="1680614771">
                      <w:marLeft w:val="0"/>
                      <w:marRight w:val="0"/>
                      <w:marTop w:val="0"/>
                      <w:marBottom w:val="0"/>
                      <w:divBdr>
                        <w:top w:val="none" w:sz="0" w:space="0" w:color="auto"/>
                        <w:left w:val="none" w:sz="0" w:space="0" w:color="auto"/>
                        <w:bottom w:val="none" w:sz="0" w:space="0" w:color="auto"/>
                        <w:right w:val="none" w:sz="0" w:space="0" w:color="auto"/>
                      </w:divBdr>
                    </w:div>
                  </w:divsChild>
                </w:div>
                <w:div w:id="996228332">
                  <w:marLeft w:val="0"/>
                  <w:marRight w:val="0"/>
                  <w:marTop w:val="0"/>
                  <w:marBottom w:val="0"/>
                  <w:divBdr>
                    <w:top w:val="none" w:sz="0" w:space="0" w:color="auto"/>
                    <w:left w:val="none" w:sz="0" w:space="0" w:color="auto"/>
                    <w:bottom w:val="none" w:sz="0" w:space="0" w:color="auto"/>
                    <w:right w:val="none" w:sz="0" w:space="0" w:color="auto"/>
                  </w:divBdr>
                  <w:divsChild>
                    <w:div w:id="894007830">
                      <w:marLeft w:val="0"/>
                      <w:marRight w:val="0"/>
                      <w:marTop w:val="0"/>
                      <w:marBottom w:val="0"/>
                      <w:divBdr>
                        <w:top w:val="none" w:sz="0" w:space="0" w:color="auto"/>
                        <w:left w:val="none" w:sz="0" w:space="0" w:color="auto"/>
                        <w:bottom w:val="none" w:sz="0" w:space="0" w:color="auto"/>
                        <w:right w:val="none" w:sz="0" w:space="0" w:color="auto"/>
                      </w:divBdr>
                    </w:div>
                  </w:divsChild>
                </w:div>
                <w:div w:id="1105690037">
                  <w:marLeft w:val="0"/>
                  <w:marRight w:val="0"/>
                  <w:marTop w:val="0"/>
                  <w:marBottom w:val="0"/>
                  <w:divBdr>
                    <w:top w:val="none" w:sz="0" w:space="0" w:color="auto"/>
                    <w:left w:val="none" w:sz="0" w:space="0" w:color="auto"/>
                    <w:bottom w:val="none" w:sz="0" w:space="0" w:color="auto"/>
                    <w:right w:val="none" w:sz="0" w:space="0" w:color="auto"/>
                  </w:divBdr>
                  <w:divsChild>
                    <w:div w:id="1779060541">
                      <w:marLeft w:val="0"/>
                      <w:marRight w:val="0"/>
                      <w:marTop w:val="0"/>
                      <w:marBottom w:val="0"/>
                      <w:divBdr>
                        <w:top w:val="none" w:sz="0" w:space="0" w:color="auto"/>
                        <w:left w:val="none" w:sz="0" w:space="0" w:color="auto"/>
                        <w:bottom w:val="none" w:sz="0" w:space="0" w:color="auto"/>
                        <w:right w:val="none" w:sz="0" w:space="0" w:color="auto"/>
                      </w:divBdr>
                    </w:div>
                    <w:div w:id="1827161922">
                      <w:marLeft w:val="0"/>
                      <w:marRight w:val="0"/>
                      <w:marTop w:val="0"/>
                      <w:marBottom w:val="0"/>
                      <w:divBdr>
                        <w:top w:val="none" w:sz="0" w:space="0" w:color="auto"/>
                        <w:left w:val="none" w:sz="0" w:space="0" w:color="auto"/>
                        <w:bottom w:val="none" w:sz="0" w:space="0" w:color="auto"/>
                        <w:right w:val="none" w:sz="0" w:space="0" w:color="auto"/>
                      </w:divBdr>
                    </w:div>
                  </w:divsChild>
                </w:div>
                <w:div w:id="1152258173">
                  <w:marLeft w:val="0"/>
                  <w:marRight w:val="0"/>
                  <w:marTop w:val="0"/>
                  <w:marBottom w:val="0"/>
                  <w:divBdr>
                    <w:top w:val="none" w:sz="0" w:space="0" w:color="auto"/>
                    <w:left w:val="none" w:sz="0" w:space="0" w:color="auto"/>
                    <w:bottom w:val="none" w:sz="0" w:space="0" w:color="auto"/>
                    <w:right w:val="none" w:sz="0" w:space="0" w:color="auto"/>
                  </w:divBdr>
                  <w:divsChild>
                    <w:div w:id="905184298">
                      <w:marLeft w:val="0"/>
                      <w:marRight w:val="0"/>
                      <w:marTop w:val="0"/>
                      <w:marBottom w:val="0"/>
                      <w:divBdr>
                        <w:top w:val="none" w:sz="0" w:space="0" w:color="auto"/>
                        <w:left w:val="none" w:sz="0" w:space="0" w:color="auto"/>
                        <w:bottom w:val="none" w:sz="0" w:space="0" w:color="auto"/>
                        <w:right w:val="none" w:sz="0" w:space="0" w:color="auto"/>
                      </w:divBdr>
                    </w:div>
                    <w:div w:id="1863277292">
                      <w:marLeft w:val="0"/>
                      <w:marRight w:val="0"/>
                      <w:marTop w:val="0"/>
                      <w:marBottom w:val="0"/>
                      <w:divBdr>
                        <w:top w:val="none" w:sz="0" w:space="0" w:color="auto"/>
                        <w:left w:val="none" w:sz="0" w:space="0" w:color="auto"/>
                        <w:bottom w:val="none" w:sz="0" w:space="0" w:color="auto"/>
                        <w:right w:val="none" w:sz="0" w:space="0" w:color="auto"/>
                      </w:divBdr>
                    </w:div>
                  </w:divsChild>
                </w:div>
                <w:div w:id="1152522191">
                  <w:marLeft w:val="0"/>
                  <w:marRight w:val="0"/>
                  <w:marTop w:val="0"/>
                  <w:marBottom w:val="0"/>
                  <w:divBdr>
                    <w:top w:val="none" w:sz="0" w:space="0" w:color="auto"/>
                    <w:left w:val="none" w:sz="0" w:space="0" w:color="auto"/>
                    <w:bottom w:val="none" w:sz="0" w:space="0" w:color="auto"/>
                    <w:right w:val="none" w:sz="0" w:space="0" w:color="auto"/>
                  </w:divBdr>
                  <w:divsChild>
                    <w:div w:id="1471248247">
                      <w:marLeft w:val="0"/>
                      <w:marRight w:val="0"/>
                      <w:marTop w:val="0"/>
                      <w:marBottom w:val="0"/>
                      <w:divBdr>
                        <w:top w:val="none" w:sz="0" w:space="0" w:color="auto"/>
                        <w:left w:val="none" w:sz="0" w:space="0" w:color="auto"/>
                        <w:bottom w:val="none" w:sz="0" w:space="0" w:color="auto"/>
                        <w:right w:val="none" w:sz="0" w:space="0" w:color="auto"/>
                      </w:divBdr>
                    </w:div>
                  </w:divsChild>
                </w:div>
                <w:div w:id="1240945708">
                  <w:marLeft w:val="0"/>
                  <w:marRight w:val="0"/>
                  <w:marTop w:val="0"/>
                  <w:marBottom w:val="0"/>
                  <w:divBdr>
                    <w:top w:val="none" w:sz="0" w:space="0" w:color="auto"/>
                    <w:left w:val="none" w:sz="0" w:space="0" w:color="auto"/>
                    <w:bottom w:val="none" w:sz="0" w:space="0" w:color="auto"/>
                    <w:right w:val="none" w:sz="0" w:space="0" w:color="auto"/>
                  </w:divBdr>
                  <w:divsChild>
                    <w:div w:id="1834027898">
                      <w:marLeft w:val="0"/>
                      <w:marRight w:val="0"/>
                      <w:marTop w:val="0"/>
                      <w:marBottom w:val="0"/>
                      <w:divBdr>
                        <w:top w:val="none" w:sz="0" w:space="0" w:color="auto"/>
                        <w:left w:val="none" w:sz="0" w:space="0" w:color="auto"/>
                        <w:bottom w:val="none" w:sz="0" w:space="0" w:color="auto"/>
                        <w:right w:val="none" w:sz="0" w:space="0" w:color="auto"/>
                      </w:divBdr>
                    </w:div>
                  </w:divsChild>
                </w:div>
                <w:div w:id="1241408001">
                  <w:marLeft w:val="0"/>
                  <w:marRight w:val="0"/>
                  <w:marTop w:val="0"/>
                  <w:marBottom w:val="0"/>
                  <w:divBdr>
                    <w:top w:val="none" w:sz="0" w:space="0" w:color="auto"/>
                    <w:left w:val="none" w:sz="0" w:space="0" w:color="auto"/>
                    <w:bottom w:val="none" w:sz="0" w:space="0" w:color="auto"/>
                    <w:right w:val="none" w:sz="0" w:space="0" w:color="auto"/>
                  </w:divBdr>
                  <w:divsChild>
                    <w:div w:id="1831870828">
                      <w:marLeft w:val="0"/>
                      <w:marRight w:val="0"/>
                      <w:marTop w:val="0"/>
                      <w:marBottom w:val="0"/>
                      <w:divBdr>
                        <w:top w:val="none" w:sz="0" w:space="0" w:color="auto"/>
                        <w:left w:val="none" w:sz="0" w:space="0" w:color="auto"/>
                        <w:bottom w:val="none" w:sz="0" w:space="0" w:color="auto"/>
                        <w:right w:val="none" w:sz="0" w:space="0" w:color="auto"/>
                      </w:divBdr>
                    </w:div>
                  </w:divsChild>
                </w:div>
                <w:div w:id="1248072972">
                  <w:marLeft w:val="0"/>
                  <w:marRight w:val="0"/>
                  <w:marTop w:val="0"/>
                  <w:marBottom w:val="0"/>
                  <w:divBdr>
                    <w:top w:val="none" w:sz="0" w:space="0" w:color="auto"/>
                    <w:left w:val="none" w:sz="0" w:space="0" w:color="auto"/>
                    <w:bottom w:val="none" w:sz="0" w:space="0" w:color="auto"/>
                    <w:right w:val="none" w:sz="0" w:space="0" w:color="auto"/>
                  </w:divBdr>
                  <w:divsChild>
                    <w:div w:id="2074305371">
                      <w:marLeft w:val="0"/>
                      <w:marRight w:val="0"/>
                      <w:marTop w:val="0"/>
                      <w:marBottom w:val="0"/>
                      <w:divBdr>
                        <w:top w:val="none" w:sz="0" w:space="0" w:color="auto"/>
                        <w:left w:val="none" w:sz="0" w:space="0" w:color="auto"/>
                        <w:bottom w:val="none" w:sz="0" w:space="0" w:color="auto"/>
                        <w:right w:val="none" w:sz="0" w:space="0" w:color="auto"/>
                      </w:divBdr>
                    </w:div>
                  </w:divsChild>
                </w:div>
                <w:div w:id="1333920601">
                  <w:marLeft w:val="0"/>
                  <w:marRight w:val="0"/>
                  <w:marTop w:val="0"/>
                  <w:marBottom w:val="0"/>
                  <w:divBdr>
                    <w:top w:val="none" w:sz="0" w:space="0" w:color="auto"/>
                    <w:left w:val="none" w:sz="0" w:space="0" w:color="auto"/>
                    <w:bottom w:val="none" w:sz="0" w:space="0" w:color="auto"/>
                    <w:right w:val="none" w:sz="0" w:space="0" w:color="auto"/>
                  </w:divBdr>
                  <w:divsChild>
                    <w:div w:id="1527989221">
                      <w:marLeft w:val="0"/>
                      <w:marRight w:val="0"/>
                      <w:marTop w:val="0"/>
                      <w:marBottom w:val="0"/>
                      <w:divBdr>
                        <w:top w:val="none" w:sz="0" w:space="0" w:color="auto"/>
                        <w:left w:val="none" w:sz="0" w:space="0" w:color="auto"/>
                        <w:bottom w:val="none" w:sz="0" w:space="0" w:color="auto"/>
                        <w:right w:val="none" w:sz="0" w:space="0" w:color="auto"/>
                      </w:divBdr>
                    </w:div>
                  </w:divsChild>
                </w:div>
                <w:div w:id="1389263342">
                  <w:marLeft w:val="0"/>
                  <w:marRight w:val="0"/>
                  <w:marTop w:val="0"/>
                  <w:marBottom w:val="0"/>
                  <w:divBdr>
                    <w:top w:val="none" w:sz="0" w:space="0" w:color="auto"/>
                    <w:left w:val="none" w:sz="0" w:space="0" w:color="auto"/>
                    <w:bottom w:val="none" w:sz="0" w:space="0" w:color="auto"/>
                    <w:right w:val="none" w:sz="0" w:space="0" w:color="auto"/>
                  </w:divBdr>
                  <w:divsChild>
                    <w:div w:id="989286802">
                      <w:marLeft w:val="0"/>
                      <w:marRight w:val="0"/>
                      <w:marTop w:val="0"/>
                      <w:marBottom w:val="0"/>
                      <w:divBdr>
                        <w:top w:val="none" w:sz="0" w:space="0" w:color="auto"/>
                        <w:left w:val="none" w:sz="0" w:space="0" w:color="auto"/>
                        <w:bottom w:val="none" w:sz="0" w:space="0" w:color="auto"/>
                        <w:right w:val="none" w:sz="0" w:space="0" w:color="auto"/>
                      </w:divBdr>
                    </w:div>
                    <w:div w:id="1605070681">
                      <w:marLeft w:val="0"/>
                      <w:marRight w:val="0"/>
                      <w:marTop w:val="0"/>
                      <w:marBottom w:val="0"/>
                      <w:divBdr>
                        <w:top w:val="none" w:sz="0" w:space="0" w:color="auto"/>
                        <w:left w:val="none" w:sz="0" w:space="0" w:color="auto"/>
                        <w:bottom w:val="none" w:sz="0" w:space="0" w:color="auto"/>
                        <w:right w:val="none" w:sz="0" w:space="0" w:color="auto"/>
                      </w:divBdr>
                    </w:div>
                  </w:divsChild>
                </w:div>
                <w:div w:id="1483425400">
                  <w:marLeft w:val="0"/>
                  <w:marRight w:val="0"/>
                  <w:marTop w:val="0"/>
                  <w:marBottom w:val="0"/>
                  <w:divBdr>
                    <w:top w:val="none" w:sz="0" w:space="0" w:color="auto"/>
                    <w:left w:val="none" w:sz="0" w:space="0" w:color="auto"/>
                    <w:bottom w:val="none" w:sz="0" w:space="0" w:color="auto"/>
                    <w:right w:val="none" w:sz="0" w:space="0" w:color="auto"/>
                  </w:divBdr>
                  <w:divsChild>
                    <w:div w:id="1131443010">
                      <w:marLeft w:val="0"/>
                      <w:marRight w:val="0"/>
                      <w:marTop w:val="0"/>
                      <w:marBottom w:val="0"/>
                      <w:divBdr>
                        <w:top w:val="none" w:sz="0" w:space="0" w:color="auto"/>
                        <w:left w:val="none" w:sz="0" w:space="0" w:color="auto"/>
                        <w:bottom w:val="none" w:sz="0" w:space="0" w:color="auto"/>
                        <w:right w:val="none" w:sz="0" w:space="0" w:color="auto"/>
                      </w:divBdr>
                    </w:div>
                  </w:divsChild>
                </w:div>
                <w:div w:id="1608806735">
                  <w:marLeft w:val="0"/>
                  <w:marRight w:val="0"/>
                  <w:marTop w:val="0"/>
                  <w:marBottom w:val="0"/>
                  <w:divBdr>
                    <w:top w:val="none" w:sz="0" w:space="0" w:color="auto"/>
                    <w:left w:val="none" w:sz="0" w:space="0" w:color="auto"/>
                    <w:bottom w:val="none" w:sz="0" w:space="0" w:color="auto"/>
                    <w:right w:val="none" w:sz="0" w:space="0" w:color="auto"/>
                  </w:divBdr>
                  <w:divsChild>
                    <w:div w:id="1197350263">
                      <w:marLeft w:val="0"/>
                      <w:marRight w:val="0"/>
                      <w:marTop w:val="0"/>
                      <w:marBottom w:val="0"/>
                      <w:divBdr>
                        <w:top w:val="none" w:sz="0" w:space="0" w:color="auto"/>
                        <w:left w:val="none" w:sz="0" w:space="0" w:color="auto"/>
                        <w:bottom w:val="none" w:sz="0" w:space="0" w:color="auto"/>
                        <w:right w:val="none" w:sz="0" w:space="0" w:color="auto"/>
                      </w:divBdr>
                    </w:div>
                  </w:divsChild>
                </w:div>
                <w:div w:id="1679190627">
                  <w:marLeft w:val="0"/>
                  <w:marRight w:val="0"/>
                  <w:marTop w:val="0"/>
                  <w:marBottom w:val="0"/>
                  <w:divBdr>
                    <w:top w:val="none" w:sz="0" w:space="0" w:color="auto"/>
                    <w:left w:val="none" w:sz="0" w:space="0" w:color="auto"/>
                    <w:bottom w:val="none" w:sz="0" w:space="0" w:color="auto"/>
                    <w:right w:val="none" w:sz="0" w:space="0" w:color="auto"/>
                  </w:divBdr>
                  <w:divsChild>
                    <w:div w:id="93744819">
                      <w:marLeft w:val="0"/>
                      <w:marRight w:val="0"/>
                      <w:marTop w:val="0"/>
                      <w:marBottom w:val="0"/>
                      <w:divBdr>
                        <w:top w:val="none" w:sz="0" w:space="0" w:color="auto"/>
                        <w:left w:val="none" w:sz="0" w:space="0" w:color="auto"/>
                        <w:bottom w:val="none" w:sz="0" w:space="0" w:color="auto"/>
                        <w:right w:val="none" w:sz="0" w:space="0" w:color="auto"/>
                      </w:divBdr>
                    </w:div>
                  </w:divsChild>
                </w:div>
                <w:div w:id="1763256614">
                  <w:marLeft w:val="0"/>
                  <w:marRight w:val="0"/>
                  <w:marTop w:val="0"/>
                  <w:marBottom w:val="0"/>
                  <w:divBdr>
                    <w:top w:val="none" w:sz="0" w:space="0" w:color="auto"/>
                    <w:left w:val="none" w:sz="0" w:space="0" w:color="auto"/>
                    <w:bottom w:val="none" w:sz="0" w:space="0" w:color="auto"/>
                    <w:right w:val="none" w:sz="0" w:space="0" w:color="auto"/>
                  </w:divBdr>
                  <w:divsChild>
                    <w:div w:id="1745226689">
                      <w:marLeft w:val="0"/>
                      <w:marRight w:val="0"/>
                      <w:marTop w:val="0"/>
                      <w:marBottom w:val="0"/>
                      <w:divBdr>
                        <w:top w:val="none" w:sz="0" w:space="0" w:color="auto"/>
                        <w:left w:val="none" w:sz="0" w:space="0" w:color="auto"/>
                        <w:bottom w:val="none" w:sz="0" w:space="0" w:color="auto"/>
                        <w:right w:val="none" w:sz="0" w:space="0" w:color="auto"/>
                      </w:divBdr>
                    </w:div>
                  </w:divsChild>
                </w:div>
                <w:div w:id="1820076086">
                  <w:marLeft w:val="0"/>
                  <w:marRight w:val="0"/>
                  <w:marTop w:val="0"/>
                  <w:marBottom w:val="0"/>
                  <w:divBdr>
                    <w:top w:val="none" w:sz="0" w:space="0" w:color="auto"/>
                    <w:left w:val="none" w:sz="0" w:space="0" w:color="auto"/>
                    <w:bottom w:val="none" w:sz="0" w:space="0" w:color="auto"/>
                    <w:right w:val="none" w:sz="0" w:space="0" w:color="auto"/>
                  </w:divBdr>
                  <w:divsChild>
                    <w:div w:id="692733983">
                      <w:marLeft w:val="0"/>
                      <w:marRight w:val="0"/>
                      <w:marTop w:val="0"/>
                      <w:marBottom w:val="0"/>
                      <w:divBdr>
                        <w:top w:val="none" w:sz="0" w:space="0" w:color="auto"/>
                        <w:left w:val="none" w:sz="0" w:space="0" w:color="auto"/>
                        <w:bottom w:val="none" w:sz="0" w:space="0" w:color="auto"/>
                        <w:right w:val="none" w:sz="0" w:space="0" w:color="auto"/>
                      </w:divBdr>
                    </w:div>
                    <w:div w:id="2129006194">
                      <w:marLeft w:val="0"/>
                      <w:marRight w:val="0"/>
                      <w:marTop w:val="0"/>
                      <w:marBottom w:val="0"/>
                      <w:divBdr>
                        <w:top w:val="none" w:sz="0" w:space="0" w:color="auto"/>
                        <w:left w:val="none" w:sz="0" w:space="0" w:color="auto"/>
                        <w:bottom w:val="none" w:sz="0" w:space="0" w:color="auto"/>
                        <w:right w:val="none" w:sz="0" w:space="0" w:color="auto"/>
                      </w:divBdr>
                    </w:div>
                  </w:divsChild>
                </w:div>
                <w:div w:id="1854033268">
                  <w:marLeft w:val="0"/>
                  <w:marRight w:val="0"/>
                  <w:marTop w:val="0"/>
                  <w:marBottom w:val="0"/>
                  <w:divBdr>
                    <w:top w:val="none" w:sz="0" w:space="0" w:color="auto"/>
                    <w:left w:val="none" w:sz="0" w:space="0" w:color="auto"/>
                    <w:bottom w:val="none" w:sz="0" w:space="0" w:color="auto"/>
                    <w:right w:val="none" w:sz="0" w:space="0" w:color="auto"/>
                  </w:divBdr>
                  <w:divsChild>
                    <w:div w:id="2030253116">
                      <w:marLeft w:val="0"/>
                      <w:marRight w:val="0"/>
                      <w:marTop w:val="0"/>
                      <w:marBottom w:val="0"/>
                      <w:divBdr>
                        <w:top w:val="none" w:sz="0" w:space="0" w:color="auto"/>
                        <w:left w:val="none" w:sz="0" w:space="0" w:color="auto"/>
                        <w:bottom w:val="none" w:sz="0" w:space="0" w:color="auto"/>
                        <w:right w:val="none" w:sz="0" w:space="0" w:color="auto"/>
                      </w:divBdr>
                    </w:div>
                  </w:divsChild>
                </w:div>
                <w:div w:id="2036075209">
                  <w:marLeft w:val="0"/>
                  <w:marRight w:val="0"/>
                  <w:marTop w:val="0"/>
                  <w:marBottom w:val="0"/>
                  <w:divBdr>
                    <w:top w:val="none" w:sz="0" w:space="0" w:color="auto"/>
                    <w:left w:val="none" w:sz="0" w:space="0" w:color="auto"/>
                    <w:bottom w:val="none" w:sz="0" w:space="0" w:color="auto"/>
                    <w:right w:val="none" w:sz="0" w:space="0" w:color="auto"/>
                  </w:divBdr>
                  <w:divsChild>
                    <w:div w:id="47029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838972">
          <w:marLeft w:val="0"/>
          <w:marRight w:val="0"/>
          <w:marTop w:val="0"/>
          <w:marBottom w:val="0"/>
          <w:divBdr>
            <w:top w:val="none" w:sz="0" w:space="0" w:color="auto"/>
            <w:left w:val="none" w:sz="0" w:space="0" w:color="auto"/>
            <w:bottom w:val="none" w:sz="0" w:space="0" w:color="auto"/>
            <w:right w:val="none" w:sz="0" w:space="0" w:color="auto"/>
          </w:divBdr>
        </w:div>
      </w:divsChild>
    </w:div>
    <w:div w:id="1816221856">
      <w:bodyDiv w:val="1"/>
      <w:marLeft w:val="0"/>
      <w:marRight w:val="0"/>
      <w:marTop w:val="0"/>
      <w:marBottom w:val="0"/>
      <w:divBdr>
        <w:top w:val="none" w:sz="0" w:space="0" w:color="auto"/>
        <w:left w:val="none" w:sz="0" w:space="0" w:color="auto"/>
        <w:bottom w:val="none" w:sz="0" w:space="0" w:color="auto"/>
        <w:right w:val="none" w:sz="0" w:space="0" w:color="auto"/>
      </w:divBdr>
    </w:div>
    <w:div w:id="1875576794">
      <w:bodyDiv w:val="1"/>
      <w:marLeft w:val="0"/>
      <w:marRight w:val="0"/>
      <w:marTop w:val="0"/>
      <w:marBottom w:val="0"/>
      <w:divBdr>
        <w:top w:val="none" w:sz="0" w:space="0" w:color="auto"/>
        <w:left w:val="none" w:sz="0" w:space="0" w:color="auto"/>
        <w:bottom w:val="none" w:sz="0" w:space="0" w:color="auto"/>
        <w:right w:val="none" w:sz="0" w:space="0" w:color="auto"/>
      </w:divBdr>
    </w:div>
    <w:div w:id="1893232609">
      <w:bodyDiv w:val="1"/>
      <w:marLeft w:val="0"/>
      <w:marRight w:val="0"/>
      <w:marTop w:val="0"/>
      <w:marBottom w:val="0"/>
      <w:divBdr>
        <w:top w:val="none" w:sz="0" w:space="0" w:color="auto"/>
        <w:left w:val="none" w:sz="0" w:space="0" w:color="auto"/>
        <w:bottom w:val="none" w:sz="0" w:space="0" w:color="auto"/>
        <w:right w:val="none" w:sz="0" w:space="0" w:color="auto"/>
      </w:divBdr>
    </w:div>
    <w:div w:id="2069453553">
      <w:bodyDiv w:val="1"/>
      <w:marLeft w:val="0"/>
      <w:marRight w:val="0"/>
      <w:marTop w:val="0"/>
      <w:marBottom w:val="0"/>
      <w:divBdr>
        <w:top w:val="none" w:sz="0" w:space="0" w:color="auto"/>
        <w:left w:val="none" w:sz="0" w:space="0" w:color="auto"/>
        <w:bottom w:val="none" w:sz="0" w:space="0" w:color="auto"/>
        <w:right w:val="none" w:sz="0" w:space="0" w:color="auto"/>
      </w:divBdr>
    </w:div>
    <w:div w:id="2143884453">
      <w:bodyDiv w:val="1"/>
      <w:marLeft w:val="0"/>
      <w:marRight w:val="0"/>
      <w:marTop w:val="0"/>
      <w:marBottom w:val="0"/>
      <w:divBdr>
        <w:top w:val="none" w:sz="0" w:space="0" w:color="auto"/>
        <w:left w:val="none" w:sz="0" w:space="0" w:color="auto"/>
        <w:bottom w:val="none" w:sz="0" w:space="0" w:color="auto"/>
        <w:right w:val="none" w:sz="0" w:space="0" w:color="auto"/>
      </w:divBdr>
      <w:divsChild>
        <w:div w:id="737746292">
          <w:marLeft w:val="0"/>
          <w:marRight w:val="0"/>
          <w:marTop w:val="0"/>
          <w:marBottom w:val="0"/>
          <w:divBdr>
            <w:top w:val="none" w:sz="0" w:space="0" w:color="auto"/>
            <w:left w:val="none" w:sz="0" w:space="0" w:color="auto"/>
            <w:bottom w:val="none" w:sz="0" w:space="0" w:color="auto"/>
            <w:right w:val="none" w:sz="0" w:space="0" w:color="auto"/>
          </w:divBdr>
        </w:div>
        <w:div w:id="898515331">
          <w:marLeft w:val="0"/>
          <w:marRight w:val="0"/>
          <w:marTop w:val="0"/>
          <w:marBottom w:val="0"/>
          <w:divBdr>
            <w:top w:val="none" w:sz="0" w:space="0" w:color="auto"/>
            <w:left w:val="none" w:sz="0" w:space="0" w:color="auto"/>
            <w:bottom w:val="none" w:sz="0" w:space="0" w:color="auto"/>
            <w:right w:val="none" w:sz="0" w:space="0" w:color="auto"/>
          </w:divBdr>
        </w:div>
        <w:div w:id="1323848184">
          <w:marLeft w:val="0"/>
          <w:marRight w:val="0"/>
          <w:marTop w:val="0"/>
          <w:marBottom w:val="0"/>
          <w:divBdr>
            <w:top w:val="none" w:sz="0" w:space="0" w:color="auto"/>
            <w:left w:val="none" w:sz="0" w:space="0" w:color="auto"/>
            <w:bottom w:val="none" w:sz="0" w:space="0" w:color="auto"/>
            <w:right w:val="none" w:sz="0" w:space="0" w:color="auto"/>
          </w:divBdr>
        </w:div>
        <w:div w:id="1567184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ortalvs.sk/regzam/detail/6979" TargetMode="External"/><Relationship Id="rId21" Type="http://schemas.openxmlformats.org/officeDocument/2006/relationships/hyperlink" Target="https://is.uniag.sk/lide/clovek.pl?id=1387;lang=sk" TargetMode="External"/><Relationship Id="rId42" Type="http://schemas.openxmlformats.org/officeDocument/2006/relationships/hyperlink" Target="https://www.portalvs.sk/regzam/detail/7440" TargetMode="External"/><Relationship Id="rId47" Type="http://schemas.openxmlformats.org/officeDocument/2006/relationships/hyperlink" Target="https://is.uniag.sk/lide/clovek.pl?id=1558;lang=sk" TargetMode="External"/><Relationship Id="rId63" Type="http://schemas.openxmlformats.org/officeDocument/2006/relationships/hyperlink" Target="https://is.uniag.sk/auth/lide/clovek.pl?id=1263;zpet=https://is.uniag.sk/auth/pracoviste/pracoviste.pl?id=80" TargetMode="External"/><Relationship Id="rId68" Type="http://schemas.openxmlformats.org/officeDocument/2006/relationships/hyperlink" Target="mailto:lubos.hatar@uniag.sk" TargetMode="External"/><Relationship Id="rId84" Type="http://schemas.openxmlformats.org/officeDocument/2006/relationships/hyperlink" Target="https://is.uniag.sk/dok_server/slozka.pl?id=5086;download=71011" TargetMode="External"/><Relationship Id="rId89" Type="http://schemas.openxmlformats.org/officeDocument/2006/relationships/theme" Target="theme/theme1.xml"/><Relationship Id="rId16" Type="http://schemas.openxmlformats.org/officeDocument/2006/relationships/hyperlink" Target="https://www.portalvs.sk/regzam/detail/7079" TargetMode="External"/><Relationship Id="rId11" Type="http://schemas.openxmlformats.org/officeDocument/2006/relationships/hyperlink" Target="https://is.uniag.sk/dok_server/slozka.pl?;id=47157" TargetMode="External"/><Relationship Id="rId32" Type="http://schemas.openxmlformats.org/officeDocument/2006/relationships/hyperlink" Target="https://www.portalvs.sk/regzam/detail/7090" TargetMode="External"/><Relationship Id="rId37" Type="http://schemas.openxmlformats.org/officeDocument/2006/relationships/hyperlink" Target="https://is.uniag.sk/lide/clovek.pl?id=1354;lang=sk" TargetMode="External"/><Relationship Id="rId53" Type="http://schemas.openxmlformats.org/officeDocument/2006/relationships/hyperlink" Target="https://is.uniag.sk/lide/clovek.pl?id=43965;lang=sk" TargetMode="External"/><Relationship Id="rId58" Type="http://schemas.openxmlformats.org/officeDocument/2006/relationships/hyperlink" Target="mailto:jana.rybanska@uniag.sk" TargetMode="External"/><Relationship Id="rId74" Type="http://schemas.openxmlformats.org/officeDocument/2006/relationships/hyperlink" Target="https://ubytovanie.uniag.sk/sk/hlavna-stranka/" TargetMode="External"/><Relationship Id="rId79" Type="http://schemas.openxmlformats.org/officeDocument/2006/relationships/hyperlink" Target="mailto:radovan.kasarda@uniag.sk" TargetMode="External"/><Relationship Id="rId5" Type="http://schemas.openxmlformats.org/officeDocument/2006/relationships/numbering" Target="numbering.xml"/><Relationship Id="rId90" Type="http://schemas.microsoft.com/office/2019/05/relationships/documenttasks" Target="documenttasks/documenttasks1.xml"/><Relationship Id="rId14" Type="http://schemas.openxmlformats.org/officeDocument/2006/relationships/hyperlink" Target="https://is.uniag.sk/dok_server/slozka.pl?id=3169;download=62041" TargetMode="External"/><Relationship Id="rId22" Type="http://schemas.openxmlformats.org/officeDocument/2006/relationships/hyperlink" Target="https://www.portalvs.sk/regzam/detail/6977" TargetMode="External"/><Relationship Id="rId27" Type="http://schemas.openxmlformats.org/officeDocument/2006/relationships/hyperlink" Target="https://is.uniag.sk/lide/clovek.pl?id=1253;lang=sk" TargetMode="External"/><Relationship Id="rId30" Type="http://schemas.openxmlformats.org/officeDocument/2006/relationships/hyperlink" Target="https://www.portalvs.sk/regzam/detail/7088" TargetMode="External"/><Relationship Id="rId35" Type="http://schemas.openxmlformats.org/officeDocument/2006/relationships/hyperlink" Target="https://is.uniag.sk/lide/clovek.pl?id=1565;lang=sk" TargetMode="External"/><Relationship Id="rId43" Type="http://schemas.openxmlformats.org/officeDocument/2006/relationships/hyperlink" Target="https://is.uniag.sk/lide/clovek.pl?id=1595;lang=sk" TargetMode="External"/><Relationship Id="rId48" Type="http://schemas.openxmlformats.org/officeDocument/2006/relationships/hyperlink" Target="https://www.portalvs.sk/regzam/detail/7309" TargetMode="External"/><Relationship Id="rId56" Type="http://schemas.openxmlformats.org/officeDocument/2006/relationships/hyperlink" Target="https://is.uniag.sk/lide/clovek.pl?id=41982;lang=sk" TargetMode="External"/><Relationship Id="rId64" Type="http://schemas.openxmlformats.org/officeDocument/2006/relationships/hyperlink" Target="mailto:register@uniag.sk" TargetMode="External"/><Relationship Id="rId69" Type="http://schemas.openxmlformats.org/officeDocument/2006/relationships/hyperlink" Target="https://www.slpk.uniag.sk/sk/uvod/" TargetMode="External"/><Relationship Id="rId77" Type="http://schemas.openxmlformats.org/officeDocument/2006/relationships/hyperlink" Target="https://www.uniag.sk/sk/uppc-o-nas" TargetMode="External"/><Relationship Id="rId8" Type="http://schemas.openxmlformats.org/officeDocument/2006/relationships/webSettings" Target="webSettings.xml"/><Relationship Id="rId51" Type="http://schemas.openxmlformats.org/officeDocument/2006/relationships/hyperlink" Target="https://is.uniag.sk/lide/clovek.pl?id=41873;lang=sk" TargetMode="External"/><Relationship Id="rId72" Type="http://schemas.openxmlformats.org/officeDocument/2006/relationships/hyperlink" Target="https://fapz.uniag.sk/sk/prax/" TargetMode="External"/><Relationship Id="rId80" Type="http://schemas.openxmlformats.org/officeDocument/2006/relationships/hyperlink" Target="https://fapz.uniag.sk/sk/vedenie-fakulty" TargetMode="External"/><Relationship Id="rId85" Type="http://schemas.openxmlformats.org/officeDocument/2006/relationships/hyperlink" Target="https://uniag.sk/sk/hodnotenie-vzdelavacieho-procesu" TargetMode="External"/><Relationship Id="rId3" Type="http://schemas.openxmlformats.org/officeDocument/2006/relationships/customXml" Target="../customXml/item3.xml"/><Relationship Id="rId12" Type="http://schemas.openxmlformats.org/officeDocument/2006/relationships/hyperlink" Target="https://is.uniag.sk/dok_server/slozka.pl?;id=47157" TargetMode="External"/><Relationship Id="rId17" Type="http://schemas.openxmlformats.org/officeDocument/2006/relationships/hyperlink" Target="https://is.uniag.sk/lide/clovek.pl?id=1346;lang=sk" TargetMode="External"/><Relationship Id="rId25" Type="http://schemas.openxmlformats.org/officeDocument/2006/relationships/hyperlink" Target="https://is.uniag.sk/lide/clovek.pl?id=1181;lang=sk" TargetMode="External"/><Relationship Id="rId33" Type="http://schemas.openxmlformats.org/officeDocument/2006/relationships/hyperlink" Target="https://is.uniag.sk/lide/clovek.pl?id=1354;lang=sk" TargetMode="External"/><Relationship Id="rId38" Type="http://schemas.openxmlformats.org/officeDocument/2006/relationships/hyperlink" Target="https://www.portalvs.sk/regzam/detail/7189" TargetMode="External"/><Relationship Id="rId46" Type="http://schemas.openxmlformats.org/officeDocument/2006/relationships/hyperlink" Target="https://www.portalvs.sk/regzam/detail/9702" TargetMode="External"/><Relationship Id="rId59" Type="http://schemas.openxmlformats.org/officeDocument/2006/relationships/hyperlink" Target="mailto:jana.rybanska@uniag.sk" TargetMode="External"/><Relationship Id="rId67" Type="http://schemas.openxmlformats.org/officeDocument/2006/relationships/hyperlink" Target="mailto:lubica.dudakova@uniag.sk" TargetMode="External"/><Relationship Id="rId20" Type="http://schemas.openxmlformats.org/officeDocument/2006/relationships/hyperlink" Target="https://www.portalvs.sk/regzam/detail/7124" TargetMode="External"/><Relationship Id="rId41" Type="http://schemas.openxmlformats.org/officeDocument/2006/relationships/hyperlink" Target="https://is.uniag.sk/lide/clovek.pl?id=37467;lang=sk" TargetMode="External"/><Relationship Id="rId54" Type="http://schemas.openxmlformats.org/officeDocument/2006/relationships/hyperlink" Target="https://www.portalvs.sk/regzam/detail/7090" TargetMode="External"/><Relationship Id="rId62" Type="http://schemas.openxmlformats.org/officeDocument/2006/relationships/hyperlink" Target="mailto:rsdjspu@uniag.sk" TargetMode="External"/><Relationship Id="rId70" Type="http://schemas.openxmlformats.org/officeDocument/2006/relationships/hyperlink" Target="https://www.uniag.sk/sk/cikt-home" TargetMode="External"/><Relationship Id="rId75" Type="http://schemas.openxmlformats.org/officeDocument/2006/relationships/hyperlink" Target="https://cus.uniag.sk/sk/cus-home/" TargetMode="External"/><Relationship Id="rId83" Type="http://schemas.openxmlformats.org/officeDocument/2006/relationships/hyperlink" Target="mailto:lucia.palsova@uniag.sk"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uniag.sk/sk/predpisy-suvisiace-so-studiom" TargetMode="External"/><Relationship Id="rId23" Type="http://schemas.openxmlformats.org/officeDocument/2006/relationships/hyperlink" Target="https://is.uniag.sk/lide/clovek.pl?id=1252;lang=sk" TargetMode="External"/><Relationship Id="rId28" Type="http://schemas.openxmlformats.org/officeDocument/2006/relationships/hyperlink" Target="https://www.portalvs.sk/regzam/detail/32685" TargetMode="External"/><Relationship Id="rId36" Type="http://schemas.openxmlformats.org/officeDocument/2006/relationships/hyperlink" Target="https://www.portalvs.sk/regzam/detail/7090" TargetMode="External"/><Relationship Id="rId49" Type="http://schemas.openxmlformats.org/officeDocument/2006/relationships/hyperlink" Target="https://is.uniag.sk/lide/clovek.pl?id=1477;lang=sk" TargetMode="External"/><Relationship Id="rId57" Type="http://schemas.openxmlformats.org/officeDocument/2006/relationships/hyperlink" Target="mailto:jana.simkova@uniag.sk" TargetMode="External"/><Relationship Id="rId10" Type="http://schemas.openxmlformats.org/officeDocument/2006/relationships/endnotes" Target="endnotes.xml"/><Relationship Id="rId31" Type="http://schemas.openxmlformats.org/officeDocument/2006/relationships/hyperlink" Target="https://is.uniag.sk/lide/clovek.pl?id=1353;lang=sk" TargetMode="External"/><Relationship Id="rId44" Type="http://schemas.openxmlformats.org/officeDocument/2006/relationships/hyperlink" Target="https://www.portalvs.sk/regzam/detail/6937" TargetMode="External"/><Relationship Id="rId52" Type="http://schemas.openxmlformats.org/officeDocument/2006/relationships/hyperlink" Target="https://www.portalvs.sk/regzam/detail/31279" TargetMode="External"/><Relationship Id="rId60" Type="http://schemas.openxmlformats.org/officeDocument/2006/relationships/hyperlink" Target="mailto:klara.vavrisinova@uniag.sk" TargetMode="External"/><Relationship Id="rId65" Type="http://schemas.openxmlformats.org/officeDocument/2006/relationships/hyperlink" Target="mailto:lubomir.urban@uniag.sk" TargetMode="External"/><Relationship Id="rId73" Type="http://schemas.openxmlformats.org/officeDocument/2006/relationships/hyperlink" Target="https://is.uniag.sk/dok_server/slozka.pl?id=39484;download=48230" TargetMode="External"/><Relationship Id="rId78" Type="http://schemas.openxmlformats.org/officeDocument/2006/relationships/hyperlink" Target="mailto:vladislav.valach@uniag.sk" TargetMode="External"/><Relationship Id="rId81" Type="http://schemas.openxmlformats.org/officeDocument/2006/relationships/hyperlink" Target="https://uniag.sk/sk/mobility-2" TargetMode="External"/><Relationship Id="rId86"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uniag.sk/sk/vszk" TargetMode="External"/><Relationship Id="rId18" Type="http://schemas.openxmlformats.org/officeDocument/2006/relationships/hyperlink" Target="https://www.portalvs.sk/regzam/detail/7082" TargetMode="External"/><Relationship Id="rId39" Type="http://schemas.openxmlformats.org/officeDocument/2006/relationships/hyperlink" Target="https://is.uniag.sk/lide/clovek.pl?id=1630;lang=sk" TargetMode="External"/><Relationship Id="rId34" Type="http://schemas.openxmlformats.org/officeDocument/2006/relationships/hyperlink" Target="https://www.portalvs.sk/regzam/detail/7255" TargetMode="External"/><Relationship Id="rId50" Type="http://schemas.openxmlformats.org/officeDocument/2006/relationships/hyperlink" Target="https://www.portalvs.sk/regzam/detail/28377" TargetMode="External"/><Relationship Id="rId55" Type="http://schemas.openxmlformats.org/officeDocument/2006/relationships/hyperlink" Target="https://is.uniag.sk/lide/clovek.pl?id=1354;lang=sk" TargetMode="External"/><Relationship Id="rId76" Type="http://schemas.openxmlformats.org/officeDocument/2006/relationships/hyperlink" Target="https://www.uniag.sk/sk/volnocasove-aktivity" TargetMode="External"/><Relationship Id="rId7" Type="http://schemas.openxmlformats.org/officeDocument/2006/relationships/settings" Target="settings.xml"/><Relationship Id="rId71" Type="http://schemas.openxmlformats.org/officeDocument/2006/relationships/hyperlink" Target="http://www.spu.sk/sk/vyberove-prednasky-2" TargetMode="External"/><Relationship Id="rId2" Type="http://schemas.openxmlformats.org/officeDocument/2006/relationships/customXml" Target="../customXml/item2.xml"/><Relationship Id="rId29" Type="http://schemas.openxmlformats.org/officeDocument/2006/relationships/hyperlink" Target="https://is.uniag.sk/lide/clovek.pl?id=43818;lang=sk" TargetMode="External"/><Relationship Id="rId24" Type="http://schemas.openxmlformats.org/officeDocument/2006/relationships/hyperlink" Target="https://www.portalvs.sk/regzam/detail/7457" TargetMode="External"/><Relationship Id="rId40" Type="http://schemas.openxmlformats.org/officeDocument/2006/relationships/hyperlink" Target="https://www.portalvs.sk/regzam/detail/74980" TargetMode="External"/><Relationship Id="rId45" Type="http://schemas.openxmlformats.org/officeDocument/2006/relationships/hyperlink" Target="https://is.uniag.sk/lide/clovek.pl?id=1233;lang=sk" TargetMode="External"/><Relationship Id="rId66" Type="http://schemas.openxmlformats.org/officeDocument/2006/relationships/hyperlink" Target="mailto:beata.bellerova@uniag.sk" TargetMode="External"/><Relationship Id="rId87" Type="http://schemas.openxmlformats.org/officeDocument/2006/relationships/footer" Target="footer1.xml"/><Relationship Id="rId61" Type="http://schemas.openxmlformats.org/officeDocument/2006/relationships/hyperlink" Target="mailto:helena.bojdova@uniag.sk" TargetMode="External"/><Relationship Id="rId82" Type="http://schemas.openxmlformats.org/officeDocument/2006/relationships/hyperlink" Target="https://fapz.uniag.sk/sk/studentske-pedagogicke-mobility" TargetMode="External"/><Relationship Id="rId19" Type="http://schemas.openxmlformats.org/officeDocument/2006/relationships/hyperlink" Target="https://is.uniag.sk/lide/clovek.pl?id=1056;lang=sk" TargetMode="External"/></Relationships>
</file>

<file path=word/documenttasks/documenttasks1.xml><?xml version="1.0" encoding="utf-8"?>
<t:Tasks xmlns:t="http://schemas.microsoft.com/office/tasks/2019/documenttasks" xmlns:oel="http://schemas.microsoft.com/office/2019/extlst">
  <t:Task id="{FBD393D0-3114-4F19-BDE0-7EC50C7E408F}">
    <t:Anchor>
      <t:Comment id="867640707"/>
    </t:Anchor>
    <t:History>
      <t:Event id="{B07BFFBC-4AFF-496F-A99F-C8AF088F048F}" time="2022-01-21T12:28:22.837Z">
        <t:Attribution userId="S::xtotha@uniag.sk::086cb1e8-3ead-462b-8711-3eceed5fe5c8" userProvider="AD" userName="Attila Tóth"/>
        <t:Anchor>
          <t:Comment id="425600599"/>
        </t:Anchor>
        <t:Create/>
      </t:Event>
      <t:Event id="{165E9BE5-016F-42E0-839A-9D13827D0A1A}" time="2022-01-21T12:28:22.837Z">
        <t:Attribution userId="S::xtotha@uniag.sk::086cb1e8-3ead-462b-8711-3eceed5fe5c8" userProvider="AD" userName="Attila Tóth"/>
        <t:Anchor>
          <t:Comment id="425600599"/>
        </t:Anchor>
        <t:Assign userId="S::stepankova@uniag.sk::76dce824-0804-4683-8d25-8cad1f98f816" userProvider="AD" userName="Roberta Štěpánková"/>
      </t:Event>
      <t:Event id="{02094C39-7AA7-456B-979E-99A738437ECD}" time="2022-01-21T12:28:22.837Z">
        <t:Attribution userId="S::xtotha@uniag.sk::086cb1e8-3ead-462b-8711-3eceed5fe5c8" userProvider="AD" userName="Attila Tóth"/>
        <t:Anchor>
          <t:Comment id="425600599"/>
        </t:Anchor>
        <t:SetTitle title="@Roberta Štěpánková"/>
      </t:Event>
    </t:History>
  </t:Task>
</t:Task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8B6F5FC7EA9345808B81C27396A837" ma:contentTypeVersion="16" ma:contentTypeDescription="Create a new document." ma:contentTypeScope="" ma:versionID="3d9a208912fc464259edb1ac805ded00">
  <xsd:schema xmlns:xsd="http://www.w3.org/2001/XMLSchema" xmlns:xs="http://www.w3.org/2001/XMLSchema" xmlns:p="http://schemas.microsoft.com/office/2006/metadata/properties" xmlns:ns2="f4beb051-b2dc-4046-b8e8-91d99e43d613" xmlns:ns3="83cdcac2-976f-4033-837f-d09102848a6f" targetNamespace="http://schemas.microsoft.com/office/2006/metadata/properties" ma:root="true" ma:fieldsID="4f9bcdad865b2951ab5f345ecc0c5922" ns2:_="" ns3:_="">
    <xsd:import namespace="f4beb051-b2dc-4046-b8e8-91d99e43d613"/>
    <xsd:import namespace="83cdcac2-976f-4033-837f-d09102848a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eb051-b2dc-4046-b8e8-91d99e43d6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dcac2-976f-4033-837f-d09102848a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e54f880-3ec2-4f5c-b4fe-5b5bc2869dbf}" ma:internalName="TaxCatchAll" ma:showField="CatchAllData" ma:web="83cdcac2-976f-4033-837f-d09102848a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beb051-b2dc-4046-b8e8-91d99e43d613">
      <Terms xmlns="http://schemas.microsoft.com/office/infopath/2007/PartnerControls"/>
    </lcf76f155ced4ddcb4097134ff3c332f>
    <TaxCatchAll xmlns="83cdcac2-976f-4033-837f-d09102848a6f" xsi:nil="true"/>
    <SharedWithUsers xmlns="83cdcac2-976f-4033-837f-d09102848a6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6FDCD-050F-4133-A6F5-A8A7146A3852}">
  <ds:schemaRefs>
    <ds:schemaRef ds:uri="http://schemas.microsoft.com/sharepoint/v3/contenttype/forms"/>
  </ds:schemaRefs>
</ds:datastoreItem>
</file>

<file path=customXml/itemProps2.xml><?xml version="1.0" encoding="utf-8"?>
<ds:datastoreItem xmlns:ds="http://schemas.openxmlformats.org/officeDocument/2006/customXml" ds:itemID="{766B3AAD-2ED8-49E9-A09D-D09EA932921D}"/>
</file>

<file path=customXml/itemProps3.xml><?xml version="1.0" encoding="utf-8"?>
<ds:datastoreItem xmlns:ds="http://schemas.openxmlformats.org/officeDocument/2006/customXml" ds:itemID="{960B2642-3B8F-47FF-8F6F-850CBF5606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4786A4-988A-443E-BBD2-B4A895AA3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8082</Words>
  <Characters>46069</Characters>
  <Application>Microsoft Office Word</Application>
  <DocSecurity>0</DocSecurity>
  <Lines>383</Lines>
  <Paragraphs>108</Paragraphs>
  <ScaleCrop>false</ScaleCrop>
  <Company/>
  <LinksUpToDate>false</LinksUpToDate>
  <CharactersWithSpaces>54043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Eva Mixtajová</cp:lastModifiedBy>
  <cp:revision>56</cp:revision>
  <cp:lastPrinted>2022-01-17T18:05:00Z</cp:lastPrinted>
  <dcterms:created xsi:type="dcterms:W3CDTF">2025-09-22T13:55:00Z</dcterms:created>
  <dcterms:modified xsi:type="dcterms:W3CDTF">2026-02-06T14:37:00Z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0x010100B48B6F5FC7EA9345808B81C27396A837</vt:lpwstr>
  </property>
  <property fmtid="{D5CDD505-2E9C-101B-9397-08002B2CF9AE}" pid="3" name="MediaServiceImageTags">
    <vt:lpwstr/>
  </property>
  <property fmtid="{D5CDD505-2E9C-101B-9397-08002B2CF9AE}" pid="4" name="Order">
    <vt:r8>1630600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_SourceUrl">
    <vt:lpwstr/>
  </property>
  <property fmtid="{D5CDD505-2E9C-101B-9397-08002B2CF9AE}" pid="12" name="_SharedFileIndex">
    <vt:lpwstr/>
  </property>
</Properties>
</file>