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1"/>
        <w:gridCol w:w="5111"/>
      </w:tblGrid>
      <w:tr w:rsidRPr="001D654A" w:rsidR="00D7525E" w:rsidTr="00102356" w14:paraId="423FDBE6" w14:textId="77777777">
        <w:trPr>
          <w:trHeight w:val="66"/>
        </w:trPr>
        <w:tc>
          <w:tcPr>
            <w:tcW w:w="9072" w:type="dxa"/>
            <w:gridSpan w:val="2"/>
            <w:tcBorders>
              <w:top w:val="nil"/>
              <w:left w:val="nil"/>
              <w:bottom w:val="nil"/>
              <w:right w:val="nil"/>
            </w:tcBorders>
          </w:tcPr>
          <w:p w:rsidRPr="001D654A" w:rsidR="00D7525E" w:rsidP="00102356" w:rsidRDefault="00924AFE" w14:paraId="2D341615" w14:textId="69C771E3">
            <w:pPr>
              <w:spacing w:after="0" w:line="240" w:lineRule="auto"/>
              <w:jc w:val="both"/>
              <w:textAlignment w:val="baseline"/>
              <w:rPr>
                <w:rFonts w:eastAsia="Times New Roman" w:cstheme="minorHAnsi"/>
                <w:b/>
                <w:bCs/>
                <w:color w:val="538135" w:themeColor="accent6" w:themeShade="BF"/>
                <w:sz w:val="32"/>
                <w:szCs w:val="32"/>
                <w:lang w:eastAsia="sk-SK"/>
              </w:rPr>
            </w:pPr>
            <w:r w:rsidRPr="001D654A">
              <w:rPr>
                <w:rFonts w:eastAsia="Times New Roman" w:cstheme="minorHAnsi"/>
                <w:b/>
                <w:bCs/>
                <w:color w:val="538135" w:themeColor="accent6" w:themeShade="BF"/>
                <w:sz w:val="32"/>
                <w:szCs w:val="32"/>
                <w:lang w:eastAsia="sk-SK"/>
              </w:rPr>
              <w:t>Názov študijného programu</w:t>
            </w:r>
          </w:p>
        </w:tc>
      </w:tr>
      <w:tr w:rsidRPr="001D654A" w:rsidR="002D581B" w:rsidTr="00102356" w14:paraId="5FD0A44E" w14:textId="77777777">
        <w:trPr>
          <w:trHeight w:val="405"/>
        </w:trPr>
        <w:tc>
          <w:tcPr>
            <w:tcW w:w="9072" w:type="dxa"/>
            <w:gridSpan w:val="2"/>
            <w:tcBorders>
              <w:top w:val="single" w:color="000000" w:themeColor="text1" w:sz="6" w:space="0"/>
              <w:left w:val="single" w:color="000000" w:themeColor="text1" w:sz="6" w:space="0"/>
              <w:bottom w:val="single" w:color="7E7E7E" w:sz="6" w:space="0"/>
              <w:right w:val="single" w:color="000000" w:themeColor="text1" w:sz="6" w:space="0"/>
            </w:tcBorders>
            <w:shd w:val="clear" w:color="auto" w:fill="F1F1F1"/>
            <w:hideMark/>
          </w:tcPr>
          <w:p w:rsidRPr="001D654A" w:rsidR="002D581B" w:rsidP="00102356" w:rsidRDefault="002D581B" w14:paraId="639ED7FB" w14:textId="45071F34">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Pr="001D654A" w:rsidR="002D581B" w:rsidTr="00102356" w14:paraId="2D7433A1" w14:textId="77777777">
        <w:trPr>
          <w:trHeight w:val="300"/>
        </w:trPr>
        <w:tc>
          <w:tcPr>
            <w:tcW w:w="3961" w:type="dxa"/>
            <w:tcBorders>
              <w:top w:val="single" w:color="7E7E7E"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A10848" w14:paraId="623C394C" w14:textId="086A299B">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Názov vysokej školy </w:t>
            </w:r>
          </w:p>
        </w:tc>
        <w:tc>
          <w:tcPr>
            <w:tcW w:w="5111" w:type="dxa"/>
            <w:tcBorders>
              <w:top w:val="single" w:color="7E7E7E" w:sz="6" w:space="0"/>
              <w:left w:val="single" w:color="000000" w:themeColor="text1" w:sz="6" w:space="0"/>
              <w:bottom w:val="single" w:color="000000" w:themeColor="text1" w:sz="6" w:space="0"/>
              <w:right w:val="single" w:color="000000" w:themeColor="text1" w:sz="6" w:space="0"/>
            </w:tcBorders>
            <w:vAlign w:val="center"/>
            <w:hideMark/>
          </w:tcPr>
          <w:p w:rsidRPr="001D654A" w:rsidR="002D581B" w:rsidP="00102356" w:rsidRDefault="002D581B" w14:paraId="3B6F0734" w14:textId="0910AAA7">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Pr="001D654A" w:rsidR="002D581B" w:rsidTr="00102356" w14:paraId="455D8CCC"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AF6183" w14:paraId="5DED63E1" w14:textId="5B0783F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Sídlo vysokej školy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1D654A" w:rsidR="002D581B" w:rsidP="00102356" w:rsidRDefault="002D581B" w14:paraId="771D9802" w14:textId="5F6F89DB">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Tr. A. Hlinku 2, 949 76 Nitra</w:t>
            </w:r>
          </w:p>
        </w:tc>
      </w:tr>
      <w:tr w:rsidRPr="001D654A" w:rsidR="002D581B" w:rsidTr="00102356" w14:paraId="5351A98A"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AF6183" w14:paraId="30EF428E" w14:textId="10EECCF1">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Identifikačné číslo vysokej školy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1D654A" w:rsidR="002D581B" w:rsidP="00102356" w:rsidRDefault="002D581B" w14:paraId="65D91042" w14:textId="55087172">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00397482</w:t>
            </w:r>
          </w:p>
        </w:tc>
      </w:tr>
      <w:tr w:rsidRPr="001D654A" w:rsidR="002D581B" w:rsidTr="00102356" w14:paraId="211F33C8"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AF6183" w14:paraId="7EE1ECBE" w14:textId="555DC4FF">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Názov fakulty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2D581B" w:rsidP="00102356" w:rsidRDefault="006973A4" w14:paraId="3C443E84" w14:textId="166664F5">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Fakulta záhradníctva a krajinného inžinierstva</w:t>
            </w:r>
          </w:p>
        </w:tc>
      </w:tr>
      <w:tr w:rsidRPr="001D654A" w:rsidR="002D581B" w:rsidTr="00102356" w14:paraId="32E2BB02"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CF7A63" w14:paraId="451253BA" w14:textId="0C0DDE78">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Sídlo fakulty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F03BDC" w14:paraId="6B22D8C4" w14:textId="146695E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Tulipánov</w:t>
            </w:r>
            <w:r w:rsidR="00394AEA">
              <w:rPr>
                <w:rFonts w:eastAsia="Times New Roman" w:cstheme="minorHAnsi"/>
                <w:b/>
                <w:bCs/>
                <w:i/>
                <w:iCs/>
                <w:sz w:val="18"/>
                <w:szCs w:val="18"/>
                <w:lang w:eastAsia="sk-SK"/>
              </w:rPr>
              <w:t>á</w:t>
            </w:r>
            <w:r>
              <w:rPr>
                <w:rFonts w:eastAsia="Times New Roman" w:cstheme="minorHAnsi"/>
                <w:b/>
                <w:bCs/>
                <w:i/>
                <w:iCs/>
                <w:sz w:val="18"/>
                <w:szCs w:val="18"/>
                <w:lang w:eastAsia="sk-SK"/>
              </w:rPr>
              <w:t xml:space="preserve"> 7, 949 01 Nitra</w:t>
            </w:r>
          </w:p>
        </w:tc>
      </w:tr>
      <w:tr w:rsidRPr="001D654A" w:rsidR="00481FD5" w:rsidTr="00102356" w14:paraId="146268E7"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481FD5" w:rsidP="00102356" w:rsidRDefault="003539EB" w14:paraId="2D8B51FE" w14:textId="46A89D01">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481FD5">
              <w:rPr>
                <w:rFonts w:eastAsia="Times New Roman" w:cstheme="minorHAnsi"/>
                <w:lang w:eastAsia="sk-SK"/>
              </w:rPr>
              <w:t>Orgán VŠ na schvaľovanie ŠP</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481FD5" w:rsidP="00102356" w:rsidRDefault="003A51DD" w14:paraId="54D5426E" w14:textId="67D1097B">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w:t>
            </w:r>
            <w:r w:rsidRPr="001D654A" w:rsidR="00344CAB">
              <w:rPr>
                <w:rFonts w:eastAsia="Times New Roman" w:cstheme="minorHAnsi"/>
                <w:b/>
                <w:bCs/>
                <w:i/>
                <w:iCs/>
                <w:sz w:val="18"/>
                <w:szCs w:val="18"/>
                <w:lang w:eastAsia="sk-SK"/>
              </w:rPr>
              <w:t xml:space="preserve"> vzdelávania </w:t>
            </w:r>
            <w:r w:rsidRPr="001D654A">
              <w:rPr>
                <w:rFonts w:eastAsia="Times New Roman" w:cstheme="minorHAnsi"/>
                <w:b/>
                <w:bCs/>
                <w:i/>
                <w:iCs/>
                <w:sz w:val="18"/>
                <w:szCs w:val="18"/>
                <w:lang w:eastAsia="sk-SK"/>
              </w:rPr>
              <w:t>na SPU v Nitre</w:t>
            </w:r>
          </w:p>
        </w:tc>
      </w:tr>
      <w:tr w:rsidRPr="001D654A" w:rsidR="00481FD5" w:rsidTr="00102356" w14:paraId="75A81A06"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481FD5" w:rsidP="00102356" w:rsidRDefault="003539EB" w14:paraId="2D4C07A5" w14:textId="7FCC5C61">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Dátum schválenia ŠP alebo úpravy ŠP</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481FD5" w:rsidP="00102356" w:rsidRDefault="00FF60CF" w14:paraId="58CE1929" w14:textId="13DE509E">
            <w:pPr>
              <w:spacing w:after="0" w:line="240" w:lineRule="auto"/>
              <w:jc w:val="both"/>
              <w:textAlignment w:val="baseline"/>
              <w:rPr>
                <w:rFonts w:eastAsia="Times New Roman" w:cstheme="minorHAnsi"/>
                <w:sz w:val="18"/>
                <w:szCs w:val="18"/>
                <w:lang w:eastAsia="sk-SK"/>
              </w:rPr>
            </w:pPr>
            <w:r>
              <w:rPr>
                <w:rFonts w:eastAsia="Times New Roman" w:cstheme="minorHAnsi"/>
                <w:sz w:val="18"/>
                <w:szCs w:val="18"/>
                <w:lang w:eastAsia="sk-SK"/>
              </w:rPr>
              <w:t xml:space="preserve"> 2022</w:t>
            </w:r>
          </w:p>
        </w:tc>
      </w:tr>
      <w:tr w:rsidRPr="001D654A" w:rsidR="002D581B" w:rsidTr="00102356" w14:paraId="3F50B0F8" w14:textId="77777777">
        <w:trPr>
          <w:trHeight w:val="300"/>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1F1F1"/>
            <w:hideMark/>
          </w:tcPr>
          <w:p w:rsidRPr="007F13B6" w:rsidR="002D581B" w:rsidP="003740B7" w:rsidRDefault="003C7DD2" w14:paraId="3F2D1378" w14:textId="094BF8F6">
            <w:pPr>
              <w:pStyle w:val="Odsekzoznamu"/>
              <w:numPr>
                <w:ilvl w:val="0"/>
                <w:numId w:val="40"/>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Pr="001D654A" w:rsidR="002D581B" w:rsidTr="00102356" w14:paraId="044E16DE" w14:textId="77777777">
        <w:trPr>
          <w:trHeight w:val="204"/>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E148A2" w:rsidRDefault="00B32A3C" w14:paraId="011229C2" w14:textId="5DD5E8D6">
            <w:pPr>
              <w:spacing w:after="0" w:line="240" w:lineRule="auto"/>
              <w:textAlignment w:val="baseline"/>
              <w:rPr>
                <w:rFonts w:eastAsia="Times New Roman" w:cstheme="minorHAnsi"/>
                <w:lang w:eastAsia="sk-SK"/>
              </w:rPr>
            </w:pPr>
            <w:r w:rsidRPr="001D654A">
              <w:rPr>
                <w:rFonts w:eastAsia="Times New Roman" w:cstheme="minorHAnsi"/>
                <w:lang w:eastAsia="sk-SK"/>
              </w:rPr>
              <w:t>a</w:t>
            </w:r>
            <w:r w:rsidRPr="001D654A" w:rsidR="009031ED">
              <w:rPr>
                <w:rFonts w:eastAsia="Times New Roman" w:cstheme="minorHAnsi"/>
                <w:lang w:eastAsia="sk-SK"/>
              </w:rPr>
              <w:t>)</w:t>
            </w:r>
            <w:r w:rsidRPr="001D654A" w:rsidR="00202CBB">
              <w:rPr>
                <w:rFonts w:eastAsia="Times New Roman" w:cstheme="minorHAnsi"/>
                <w:lang w:eastAsia="sk-SK"/>
              </w:rPr>
              <w:t> Názov študijného programu </w:t>
            </w:r>
            <w:r w:rsidRPr="001D654A" w:rsidR="0016398D">
              <w:rPr>
                <w:rFonts w:eastAsia="Times New Roman" w:cstheme="minorHAnsi"/>
                <w:lang w:eastAsia="sk-SK"/>
              </w:rPr>
              <w:t xml:space="preserve"> a číslo ŠP podľa registra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2D581B" w14:paraId="30D8B2BF" w14:textId="4062A9D1">
            <w:pPr>
              <w:spacing w:after="0" w:line="240" w:lineRule="auto"/>
              <w:jc w:val="both"/>
              <w:textAlignment w:val="baseline"/>
              <w:rPr>
                <w:rFonts w:eastAsia="Times New Roman" w:cstheme="minorHAnsi"/>
                <w:sz w:val="18"/>
                <w:szCs w:val="18"/>
                <w:lang w:eastAsia="sk-SK"/>
              </w:rPr>
            </w:pPr>
            <w:r w:rsidRPr="001D654A">
              <w:rPr>
                <w:rFonts w:eastAsia="Times New Roman" w:cstheme="minorHAnsi"/>
                <w:sz w:val="18"/>
                <w:szCs w:val="18"/>
                <w:lang w:eastAsia="sk-SK"/>
              </w:rPr>
              <w:t> </w:t>
            </w:r>
          </w:p>
        </w:tc>
      </w:tr>
      <w:tr w:rsidRPr="001D654A" w:rsidR="002D581B" w:rsidTr="00102356" w14:paraId="6C80B59C"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5F3F77" w14:paraId="7D213E5A" w14:textId="5D91386F">
            <w:pPr>
              <w:spacing w:after="0" w:line="240" w:lineRule="auto"/>
              <w:jc w:val="both"/>
              <w:textAlignment w:val="baseline"/>
              <w:rPr>
                <w:rFonts w:cstheme="minorHAnsi"/>
                <w:color w:val="000000" w:themeColor="text1"/>
              </w:rPr>
            </w:pPr>
            <w:r w:rsidRPr="001D654A">
              <w:rPr>
                <w:rFonts w:cstheme="minorHAnsi"/>
                <w:color w:val="000000" w:themeColor="text1"/>
              </w:rPr>
              <w:t>b</w:t>
            </w:r>
            <w:r w:rsidRPr="001D654A" w:rsidR="00B32A3C">
              <w:rPr>
                <w:rFonts w:cstheme="minorHAnsi"/>
                <w:color w:val="000000" w:themeColor="text1"/>
              </w:rPr>
              <w:t>)</w:t>
            </w:r>
            <w:r w:rsidRPr="001D654A" w:rsidR="00A10848">
              <w:rPr>
                <w:rFonts w:cstheme="minorHAnsi"/>
                <w:color w:val="000000" w:themeColor="text1"/>
              </w:rPr>
              <w:t xml:space="preserve"> </w:t>
            </w:r>
            <w:r w:rsidRPr="001D654A" w:rsidR="007E3E5F">
              <w:rPr>
                <w:rFonts w:cstheme="minorHAnsi"/>
                <w:color w:val="000000" w:themeColor="text1"/>
              </w:rPr>
              <w:t>Stupeň vysokoškolského štúdia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2D581B" w:rsidP="00102356" w:rsidRDefault="00000000" w14:paraId="7F61F854" w14:textId="5BD8C3B4">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0"/>
                  <w14:checkedState w14:val="2612" w14:font="MS Gothic"/>
                  <w14:uncheckedState w14:val="2610" w14:font="MS Gothic"/>
                </w14:checkbox>
              </w:sdtPr>
              <w:sdtContent>
                <w:r w:rsidR="00125D3C">
                  <w:rPr>
                    <w:rFonts w:hint="eastAsia" w:ascii="MS Gothic" w:hAnsi="MS Gothic" w:eastAsia="MS Gothic" w:cstheme="minorHAnsi"/>
                    <w:color w:val="000000" w:themeColor="text1"/>
                    <w:sz w:val="18"/>
                    <w:szCs w:val="18"/>
                  </w:rPr>
                  <w:t>☐</w:t>
                </w:r>
              </w:sdtContent>
            </w:sdt>
            <w:r w:rsidRPr="001D654A" w:rsidR="00B1744F">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1"/>
                  <w14:checkedState w14:val="2612" w14:font="MS Gothic"/>
                  <w14:uncheckedState w14:val="2610" w14:font="MS Gothic"/>
                </w14:checkbox>
              </w:sdtPr>
              <w:sdtContent>
                <w:r w:rsidR="00125D3C">
                  <w:rPr>
                    <w:rFonts w:hint="eastAsia" w:ascii="MS Gothic" w:hAnsi="MS Gothic" w:eastAsia="MS Gothic" w:cstheme="minorHAnsi"/>
                    <w:color w:val="000000" w:themeColor="text1"/>
                    <w:sz w:val="18"/>
                    <w:szCs w:val="18"/>
                  </w:rPr>
                  <w:t>☒</w:t>
                </w:r>
              </w:sdtContent>
            </w:sdt>
            <w:r w:rsidRPr="001D654A" w:rsidR="00B1744F">
              <w:rPr>
                <w:rFonts w:cstheme="minorHAnsi"/>
                <w:color w:val="000000" w:themeColor="text1"/>
                <w:sz w:val="18"/>
                <w:szCs w:val="18"/>
              </w:rPr>
              <w:t xml:space="preserve">II.          </w:t>
            </w:r>
            <w:r w:rsidRPr="001D654A" w:rsidR="00003E65">
              <w:rPr>
                <w:rFonts w:cstheme="minorHAnsi"/>
                <w:color w:val="000000" w:themeColor="text1"/>
                <w:sz w:val="18"/>
                <w:szCs w:val="18"/>
              </w:rPr>
              <w:t xml:space="preserve">  </w:t>
            </w:r>
            <w:r w:rsidRPr="001D654A" w:rsidR="00B1744F">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Content>
                <w:r w:rsidRPr="001D654A" w:rsidR="009211C3">
                  <w:rPr>
                    <w:rFonts w:ascii="Segoe UI Symbol" w:hAnsi="Segoe UI Symbol" w:cs="Segoe UI Symbol"/>
                    <w:color w:val="000000" w:themeColor="text1"/>
                    <w:sz w:val="18"/>
                    <w:szCs w:val="18"/>
                  </w:rPr>
                  <w:t>☐</w:t>
                </w:r>
              </w:sdtContent>
            </w:sdt>
            <w:r w:rsidRPr="001D654A" w:rsidR="00B1744F">
              <w:rPr>
                <w:rFonts w:cstheme="minorHAnsi"/>
                <w:color w:val="000000" w:themeColor="text1"/>
                <w:sz w:val="18"/>
                <w:szCs w:val="18"/>
              </w:rPr>
              <w:t>III</w:t>
            </w:r>
            <w:r w:rsidRPr="001D654A" w:rsidR="001A7484">
              <w:rPr>
                <w:rFonts w:cstheme="minorHAnsi"/>
                <w:color w:val="000000" w:themeColor="text1"/>
                <w:sz w:val="18"/>
                <w:szCs w:val="18"/>
              </w:rPr>
              <w:t xml:space="preserve">                        </w:t>
            </w:r>
          </w:p>
        </w:tc>
      </w:tr>
      <w:tr w:rsidRPr="001D654A" w:rsidR="00290E5F" w:rsidTr="00102356" w14:paraId="426DC0B3"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290E5F" w:rsidP="00102356" w:rsidRDefault="00E62690" w14:paraId="420F1AF5" w14:textId="7C053E92">
            <w:pPr>
              <w:spacing w:after="0" w:line="240" w:lineRule="auto"/>
              <w:jc w:val="both"/>
              <w:rPr>
                <w:rFonts w:cstheme="minorHAnsi"/>
              </w:rPr>
            </w:pPr>
            <w:r w:rsidRPr="001D654A">
              <w:rPr>
                <w:rFonts w:eastAsia="Times New Roman" w:cstheme="minorHAnsi"/>
                <w:lang w:eastAsia="sk-SK"/>
              </w:rPr>
              <w:t>c</w:t>
            </w:r>
            <w:r w:rsidRPr="001D654A" w:rsidR="2F5F2CAA">
              <w:rPr>
                <w:rFonts w:eastAsia="Times New Roman" w:cstheme="minorHAnsi"/>
                <w:lang w:eastAsia="sk-SK"/>
              </w:rPr>
              <w:t>)</w:t>
            </w:r>
            <w:r w:rsidR="00E148A2">
              <w:rPr>
                <w:rFonts w:eastAsia="Times New Roman" w:cstheme="minorHAnsi"/>
                <w:lang w:eastAsia="sk-SK"/>
              </w:rPr>
              <w:t xml:space="preserve"> </w:t>
            </w:r>
            <w:r w:rsidRPr="001D654A" w:rsidR="2F5F2CAA">
              <w:rPr>
                <w:rFonts w:eastAsia="Times New Roman" w:cstheme="minorHAnsi"/>
                <w:lang w:eastAsia="sk-SK"/>
              </w:rPr>
              <w:t>Názov odboru</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2E3CD7" w:rsidP="00102356" w:rsidRDefault="00F03BDC" w14:paraId="588A0850" w14:textId="7924365F">
            <w:pPr>
              <w:spacing w:after="0" w:line="240" w:lineRule="auto"/>
              <w:jc w:val="both"/>
              <w:rPr>
                <w:rFonts w:eastAsia="Times New Roman" w:cstheme="minorHAnsi"/>
                <w:sz w:val="18"/>
                <w:szCs w:val="18"/>
                <w:lang w:eastAsia="sk-SK"/>
              </w:rPr>
            </w:pPr>
            <w:r>
              <w:rPr>
                <w:rFonts w:eastAsia="Times New Roman" w:cstheme="minorHAnsi"/>
                <w:sz w:val="18"/>
                <w:szCs w:val="18"/>
                <w:lang w:eastAsia="sk-SK"/>
              </w:rPr>
              <w:t>Poľnohospodárstvo a krajinárstvo</w:t>
            </w:r>
          </w:p>
        </w:tc>
      </w:tr>
      <w:tr w:rsidRPr="001D654A" w:rsidR="009E3F2C" w:rsidTr="00102356" w14:paraId="05809E55"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BF2DAF" w14:paraId="4CF98B24" w14:textId="7C533F94">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w:t>
            </w:r>
            <w:r w:rsidRPr="001D654A" w:rsidR="009E3F2C">
              <w:rPr>
                <w:rFonts w:eastAsia="Times New Roman" w:cstheme="minorHAnsi"/>
                <w:color w:val="000000" w:themeColor="text1"/>
                <w:lang w:eastAsia="sk-SK"/>
              </w:rPr>
              <w:t>) Typ študijného programu</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000000" w14:paraId="10A5ABB9" w14:textId="22B18B43">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Content>
                <w:r w:rsidR="00F03BDC">
                  <w:rPr>
                    <w:rFonts w:hint="eastAsia" w:ascii="MS Gothic" w:hAnsi="MS Gothic" w:eastAsia="MS Gothic" w:cstheme="minorHAnsi"/>
                    <w:color w:val="000000" w:themeColor="text1"/>
                    <w:sz w:val="18"/>
                    <w:szCs w:val="18"/>
                    <w:shd w:val="clear" w:color="auto" w:fill="E6E6E6"/>
                  </w:rPr>
                  <w:t>☒</w:t>
                </w:r>
              </w:sdtContent>
            </w:sdt>
            <w:r w:rsidRPr="001D654A" w:rsidR="00BD2498">
              <w:rPr>
                <w:rFonts w:cstheme="minorHAnsi"/>
                <w:color w:val="000000" w:themeColor="text1"/>
                <w:sz w:val="18"/>
                <w:szCs w:val="18"/>
              </w:rPr>
              <w:t xml:space="preserve">akademicky </w:t>
            </w:r>
            <w:r w:rsidRPr="001D654A" w:rsidR="009E3F2C">
              <w:rPr>
                <w:rFonts w:cstheme="minorHAnsi"/>
                <w:color w:val="000000" w:themeColor="text1"/>
                <w:sz w:val="18"/>
                <w:szCs w:val="18"/>
              </w:rPr>
              <w:t>orientovaný</w:t>
            </w:r>
          </w:p>
          <w:p w:rsidRPr="001D654A" w:rsidR="00BD2498" w:rsidP="00102356" w:rsidRDefault="00000000" w14:paraId="25DF9540" w14:textId="48BDC54F">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Content>
                <w:r w:rsidRPr="001D654A" w:rsidR="00BD2498">
                  <w:rPr>
                    <w:rFonts w:ascii="Segoe UI Symbol" w:hAnsi="Segoe UI Symbol" w:eastAsia="MS Gothic" w:cs="Segoe UI Symbol"/>
                    <w:color w:val="000000" w:themeColor="text1"/>
                    <w:sz w:val="18"/>
                    <w:szCs w:val="18"/>
                  </w:rPr>
                  <w:t>☐</w:t>
                </w:r>
              </w:sdtContent>
            </w:sdt>
            <w:r w:rsidRPr="001D654A" w:rsidR="00BD2498">
              <w:rPr>
                <w:rFonts w:cstheme="minorHAnsi"/>
                <w:color w:val="000000" w:themeColor="text1"/>
                <w:sz w:val="18"/>
                <w:szCs w:val="18"/>
              </w:rPr>
              <w:t>profesijne orientovaný</w:t>
            </w:r>
          </w:p>
          <w:p w:rsidRPr="001D654A" w:rsidR="006C52C1" w:rsidP="00102356" w:rsidRDefault="00000000" w14:paraId="1C5BB6CD" w14:textId="5F6539E3">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Content>
                <w:r w:rsidRPr="001D654A" w:rsidR="006C52C1">
                  <w:rPr>
                    <w:rFonts w:ascii="Segoe UI Symbol" w:hAnsi="Segoe UI Symbol" w:eastAsia="MS Gothic" w:cs="Segoe UI Symbol"/>
                    <w:color w:val="000000" w:themeColor="text1"/>
                    <w:sz w:val="18"/>
                    <w:szCs w:val="18"/>
                  </w:rPr>
                  <w:t>☐</w:t>
                </w:r>
              </w:sdtContent>
            </w:sdt>
            <w:r w:rsidRPr="001D654A" w:rsidR="006C52C1">
              <w:rPr>
                <w:rFonts w:cstheme="minorHAnsi"/>
                <w:color w:val="000000" w:themeColor="text1"/>
                <w:sz w:val="18"/>
                <w:szCs w:val="18"/>
              </w:rPr>
              <w:t>spoločný študijný program</w:t>
            </w:r>
          </w:p>
        </w:tc>
      </w:tr>
      <w:tr w:rsidRPr="001D654A" w:rsidR="009E3F2C" w:rsidTr="00102356" w14:paraId="3967BA52"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FA3CA3" w14:paraId="2C7AB8CC" w14:textId="47E4A10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w:t>
            </w:r>
            <w:r w:rsidRPr="001D654A" w:rsidR="009E3F2C">
              <w:rPr>
                <w:rFonts w:eastAsia="Times New Roman" w:cstheme="minorHAnsi"/>
                <w:color w:val="000000" w:themeColor="text1"/>
                <w:lang w:eastAsia="sk-SK"/>
              </w:rPr>
              <w:t>) Udeľovaný akademický titul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000000" w14:paraId="7B103FAD" w14:textId="7F1B4E8C">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0"/>
                  <w14:checkedState w14:val="2612" w14:font="MS Gothic"/>
                  <w14:uncheckedState w14:val="2610" w14:font="MS Gothic"/>
                </w14:checkbox>
              </w:sdtPr>
              <w:sdtContent>
                <w:r w:rsidR="00125D3C">
                  <w:rPr>
                    <w:rFonts w:hint="eastAsia" w:ascii="MS Gothic" w:hAnsi="MS Gothic" w:eastAsia="MS Gothic" w:cstheme="minorHAnsi"/>
                    <w:color w:val="000000" w:themeColor="text1"/>
                    <w:sz w:val="18"/>
                    <w:szCs w:val="18"/>
                    <w:shd w:val="clear" w:color="auto" w:fill="E6E6E6"/>
                  </w:rPr>
                  <w:t>☐</w:t>
                </w:r>
              </w:sdtContent>
            </w:sdt>
            <w:r w:rsidRPr="001D654A" w:rsidR="009E3F2C">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1"/>
                  <w14:checkedState w14:val="2612" w14:font="MS Gothic"/>
                  <w14:uncheckedState w14:val="2610" w14:font="MS Gothic"/>
                </w14:checkbox>
              </w:sdtPr>
              <w:sdtContent>
                <w:r w:rsidR="00125D3C">
                  <w:rPr>
                    <w:rFonts w:hint="eastAsia" w:ascii="MS Gothic" w:hAnsi="MS Gothic" w:eastAsia="MS Gothic" w:cstheme="minorHAnsi"/>
                    <w:color w:val="000000" w:themeColor="text1"/>
                    <w:sz w:val="18"/>
                    <w:szCs w:val="18"/>
                    <w:shd w:val="clear" w:color="auto" w:fill="E6E6E6"/>
                  </w:rPr>
                  <w:t>☒</w:t>
                </w:r>
              </w:sdtContent>
            </w:sdt>
            <w:r w:rsidRPr="001D654A" w:rsidR="00505F71">
              <w:rPr>
                <w:rFonts w:cstheme="minorHAnsi"/>
                <w:color w:val="000000" w:themeColor="text1"/>
                <w:sz w:val="18"/>
                <w:szCs w:val="18"/>
              </w:rPr>
              <w:t xml:space="preserve"> </w:t>
            </w:r>
            <w:r w:rsidRPr="001D654A" w:rsidR="009E3F2C">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Content>
                <w:r w:rsidRPr="001D654A" w:rsidR="009E3F2C">
                  <w:rPr>
                    <w:rFonts w:ascii="Segoe UI Symbol" w:hAnsi="Segoe UI Symbol" w:eastAsia="MS Gothic" w:cs="Segoe UI Symbol"/>
                    <w:color w:val="000000" w:themeColor="text1"/>
                    <w:sz w:val="18"/>
                    <w:szCs w:val="18"/>
                  </w:rPr>
                  <w:t>☐</w:t>
                </w:r>
              </w:sdtContent>
            </w:sdt>
            <w:r w:rsidRPr="001D654A" w:rsidR="009E3F2C">
              <w:rPr>
                <w:rFonts w:cstheme="minorHAnsi"/>
                <w:color w:val="000000" w:themeColor="text1"/>
                <w:sz w:val="18"/>
                <w:szCs w:val="18"/>
              </w:rPr>
              <w:t>PhD.</w:t>
            </w:r>
            <w:r w:rsidRPr="001D654A" w:rsidR="0083170C">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Content>
                <w:r w:rsidRPr="001D654A" w:rsidR="0083170C">
                  <w:rPr>
                    <w:rFonts w:ascii="Segoe UI Symbol" w:hAnsi="Segoe UI Symbol" w:cs="Segoe UI Symbol"/>
                    <w:color w:val="000000" w:themeColor="text1"/>
                    <w:sz w:val="18"/>
                    <w:szCs w:val="18"/>
                  </w:rPr>
                  <w:t>☐</w:t>
                </w:r>
              </w:sdtContent>
            </w:sdt>
            <w:r w:rsidRPr="001D654A" w:rsidR="0083170C">
              <w:rPr>
                <w:rFonts w:cstheme="minorHAnsi"/>
                <w:color w:val="000000" w:themeColor="text1"/>
                <w:sz w:val="18"/>
                <w:szCs w:val="18"/>
              </w:rPr>
              <w:t>MSc.</w:t>
            </w:r>
          </w:p>
        </w:tc>
      </w:tr>
      <w:tr w:rsidRPr="001D654A" w:rsidR="009E3F2C" w:rsidTr="00A27837" w14:paraId="26D25583" w14:textId="77777777">
        <w:trPr>
          <w:trHeight w:val="244"/>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9E3F2C" w:rsidP="00102356" w:rsidRDefault="00FA3CA3" w14:paraId="26BF9A9E" w14:textId="586F9D85">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w:t>
            </w:r>
            <w:r w:rsidRPr="001D654A" w:rsidR="009E3F2C">
              <w:rPr>
                <w:rFonts w:eastAsia="Times New Roman" w:cstheme="minorHAnsi"/>
                <w:color w:val="000000" w:themeColor="text1"/>
                <w:lang w:eastAsia="sk-SK"/>
              </w:rPr>
              <w:t>) Forma štúdia </w:t>
            </w:r>
            <w:r w:rsidRPr="001D654A" w:rsidR="00C46B4B">
              <w:rPr>
                <w:rFonts w:cstheme="minorHAnsi"/>
                <w:color w:val="000000" w:themeColor="text1"/>
              </w:rPr>
              <w:t xml:space="preserve"> </w:t>
            </w:r>
            <w:r w:rsidRPr="001D654A" w:rsidR="00C46B4B">
              <w:rPr>
                <w:rFonts w:eastAsia="Times New Roman" w:cstheme="minorHAnsi"/>
                <w:i/>
                <w:iCs/>
                <w:color w:val="000000" w:themeColor="text1"/>
                <w:lang w:eastAsia="sk-SK"/>
              </w:rPr>
              <w:t>Podľa § 60 zákona č. 131/2002 Z. z. o vysokých školách</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1D654A" w:rsidR="009E3F2C" w:rsidP="00A27837" w:rsidRDefault="00000000" w14:paraId="1F9B6083" w14:textId="66AA93CE">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Content>
                <w:r w:rsidR="008B0189">
                  <w:rPr>
                    <w:rFonts w:hint="eastAsia" w:ascii="MS Gothic" w:hAnsi="MS Gothic" w:eastAsia="MS Gothic" w:cstheme="minorHAnsi"/>
                    <w:color w:val="000000" w:themeColor="text1"/>
                    <w:sz w:val="18"/>
                    <w:szCs w:val="18"/>
                    <w:shd w:val="clear" w:color="auto" w:fill="E6E6E6"/>
                  </w:rPr>
                  <w:t>☒</w:t>
                </w:r>
              </w:sdtContent>
            </w:sdt>
            <w:r w:rsidRPr="001D654A" w:rsidR="009E3F2C">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Content>
                <w:r w:rsidRPr="001D654A" w:rsidR="009E3F2C">
                  <w:rPr>
                    <w:rFonts w:ascii="Segoe UI Symbol" w:hAnsi="Segoe UI Symbol" w:eastAsia="MS Gothic" w:cs="Segoe UI Symbol"/>
                    <w:color w:val="000000" w:themeColor="text1"/>
                    <w:sz w:val="18"/>
                    <w:szCs w:val="18"/>
                  </w:rPr>
                  <w:t>☐</w:t>
                </w:r>
              </w:sdtContent>
            </w:sdt>
            <w:r w:rsidRPr="001D654A" w:rsidR="009E3F2C">
              <w:rPr>
                <w:rFonts w:cstheme="minorHAnsi"/>
                <w:color w:val="000000" w:themeColor="text1"/>
                <w:sz w:val="18"/>
                <w:szCs w:val="18"/>
              </w:rPr>
              <w:t>externá</w:t>
            </w:r>
          </w:p>
        </w:tc>
      </w:tr>
      <w:tr w:rsidRPr="001D654A" w:rsidR="000F34EC" w:rsidTr="00102356" w14:paraId="1EF708E7" w14:textId="77777777">
        <w:trPr>
          <w:trHeight w:val="244"/>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0F34EC" w:rsidP="00102356" w:rsidRDefault="00FA3CA3" w14:paraId="625A32B9" w14:textId="4CC9821E">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w:t>
            </w:r>
            <w:r w:rsidRPr="001D654A" w:rsidR="00573DC8">
              <w:rPr>
                <w:rFonts w:eastAsia="Times New Roman" w:cstheme="minorHAnsi"/>
                <w:color w:val="000000" w:themeColor="text1"/>
                <w:lang w:eastAsia="sk-SK"/>
              </w:rPr>
              <w:t xml:space="preserve">) </w:t>
            </w:r>
            <w:r w:rsidRPr="001D654A" w:rsidR="00BF2DAF">
              <w:rPr>
                <w:rFonts w:eastAsia="Times New Roman" w:cstheme="minorHAnsi"/>
                <w:color w:val="000000" w:themeColor="text1"/>
                <w:lang w:eastAsia="sk-SK"/>
              </w:rPr>
              <w:t>M</w:t>
            </w:r>
            <w:r w:rsidRPr="001D654A" w:rsidR="00573DC8">
              <w:rPr>
                <w:rFonts w:eastAsia="Times New Roman" w:cstheme="minorHAnsi"/>
                <w:color w:val="000000" w:themeColor="text1"/>
                <w:lang w:eastAsia="sk-SK"/>
              </w:rPr>
              <w:t xml:space="preserve">etóda </w:t>
            </w:r>
            <w:r w:rsidRPr="001D654A" w:rsidR="00D975D4">
              <w:rPr>
                <w:rFonts w:eastAsia="Times New Roman" w:cstheme="minorHAnsi"/>
                <w:color w:val="000000" w:themeColor="text1"/>
                <w:lang w:eastAsia="sk-SK"/>
              </w:rPr>
              <w:t>štúdia</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0F34EC" w:rsidP="00102356" w:rsidRDefault="00000000" w14:paraId="3958CE81" w14:textId="7286E935">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Content>
                <w:r w:rsidR="008B0189">
                  <w:rPr>
                    <w:rFonts w:hint="eastAsia" w:ascii="MS Gothic" w:hAnsi="MS Gothic" w:eastAsia="MS Gothic" w:cstheme="minorHAnsi"/>
                    <w:color w:val="000000" w:themeColor="text1"/>
                    <w:sz w:val="18"/>
                    <w:szCs w:val="18"/>
                    <w:shd w:val="clear" w:color="auto" w:fill="E6E6E6"/>
                  </w:rPr>
                  <w:t>☒</w:t>
                </w:r>
              </w:sdtContent>
            </w:sdt>
            <w:r w:rsidRPr="001D654A" w:rsidR="00573DC8">
              <w:rPr>
                <w:rFonts w:cstheme="minorHAnsi"/>
                <w:color w:val="000000" w:themeColor="text1"/>
                <w:sz w:val="18"/>
                <w:szCs w:val="18"/>
              </w:rPr>
              <w:t>denná</w:t>
            </w:r>
            <w:r w:rsidRPr="001D654A" w:rsidR="00E578D0">
              <w:rPr>
                <w:rFonts w:cstheme="minorHAnsi"/>
                <w:color w:val="000000" w:themeColor="text1"/>
                <w:sz w:val="18"/>
                <w:szCs w:val="18"/>
              </w:rPr>
              <w:t xml:space="preserve"> prezenčná</w:t>
            </w:r>
            <w:r w:rsidRPr="001D654A" w:rsidR="00573DC8">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1"/>
                  <w14:checkedState w14:val="2612" w14:font="MS Gothic"/>
                  <w14:uncheckedState w14:val="2610" w14:font="MS Gothic"/>
                </w14:checkbox>
              </w:sdtPr>
              <w:sdtContent>
                <w:r w:rsidR="008B0189">
                  <w:rPr>
                    <w:rFonts w:hint="eastAsia" w:ascii="MS Gothic" w:hAnsi="MS Gothic" w:eastAsia="MS Gothic" w:cstheme="minorHAnsi"/>
                    <w:color w:val="000000" w:themeColor="text1"/>
                    <w:sz w:val="18"/>
                    <w:szCs w:val="18"/>
                    <w:shd w:val="clear" w:color="auto" w:fill="E6E6E6"/>
                  </w:rPr>
                  <w:t>☒</w:t>
                </w:r>
              </w:sdtContent>
            </w:sdt>
            <w:r w:rsidRPr="001D654A" w:rsidR="00E578D0">
              <w:rPr>
                <w:rFonts w:cstheme="minorHAnsi"/>
                <w:color w:val="000000" w:themeColor="text1"/>
                <w:sz w:val="18"/>
                <w:szCs w:val="18"/>
              </w:rPr>
              <w:t>denná kombinovaná</w:t>
            </w:r>
          </w:p>
        </w:tc>
      </w:tr>
      <w:tr w:rsidRPr="001D654A" w:rsidR="009E3F2C" w:rsidTr="00102356" w14:paraId="6ED434E1" w14:textId="77777777">
        <w:trPr>
          <w:trHeight w:val="516"/>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9E3F2C" w:rsidP="00102356" w:rsidRDefault="00735CD1" w14:paraId="6E2746D9" w14:textId="6FEB0771">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w:t>
            </w:r>
            <w:r w:rsidR="008D1CF4">
              <w:rPr>
                <w:rFonts w:eastAsia="Times New Roman" w:cstheme="minorHAnsi"/>
                <w:lang w:eastAsia="sk-SK"/>
              </w:rPr>
              <w:t xml:space="preserve"> </w:t>
            </w:r>
            <w:r w:rsidRPr="001D654A">
              <w:rPr>
                <w:rFonts w:eastAsia="Times New Roman" w:cstheme="minorHAnsi"/>
                <w:lang w:eastAsia="sk-SK"/>
              </w:rPr>
              <w:t>Pri spoločných študijných programoch spolupracujúce vysoké školy a vymedzenie, ktoré študijné povinnosti plní študent na ktorej vysokej škole (§ 54a zákona o vysokých školách).</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83170C" w:rsidRDefault="009E3F2C" w14:paraId="73D5DEE0" w14:textId="7932660D">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Pr="001D654A" w:rsidR="009E3F2C" w:rsidTr="00102356" w14:paraId="0247F3F5" w14:textId="77777777">
        <w:trPr>
          <w:trHeight w:val="268"/>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9E3F2C" w14:paraId="5DFD7F2B" w14:textId="047E95BE">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Pr="001D654A" w:rsidR="00CA58A2">
              <w:rPr>
                <w:rFonts w:cstheme="minorHAnsi"/>
              </w:rPr>
              <w:t xml:space="preserve">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9E3F2C" w:rsidP="00102356" w:rsidRDefault="00000000" w14:paraId="61046FF5" w14:textId="597364BC">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Content>
                <w:r w:rsidR="00F03BDC">
                  <w:rPr>
                    <w:rFonts w:hint="eastAsia" w:ascii="MS Gothic" w:hAnsi="MS Gothic" w:eastAsia="MS Gothic" w:cstheme="minorHAnsi"/>
                    <w:color w:val="000000" w:themeColor="text1"/>
                    <w:sz w:val="18"/>
                    <w:szCs w:val="18"/>
                    <w:shd w:val="clear" w:color="auto" w:fill="E6E6E6"/>
                    <w:lang w:eastAsia="sk-SK"/>
                  </w:rPr>
                  <w:t>☒</w:t>
                </w:r>
              </w:sdtContent>
            </w:sdt>
            <w:r w:rsidRPr="001D654A" w:rsidR="009E3F2C">
              <w:rPr>
                <w:rFonts w:eastAsia="Times New Roman" w:cstheme="minorHAnsi"/>
                <w:color w:val="000000" w:themeColor="text1"/>
                <w:sz w:val="18"/>
                <w:szCs w:val="18"/>
                <w:lang w:eastAsia="sk-SK"/>
              </w:rPr>
              <w:t xml:space="preserve">slovenský                           </w:t>
            </w:r>
            <w:r w:rsidRPr="001D654A" w:rsidR="001D654A">
              <w:rPr>
                <w:rFonts w:eastAsia="Times New Roman" w:cstheme="minorHAnsi"/>
                <w:color w:val="000000" w:themeColor="text1"/>
                <w:sz w:val="18"/>
                <w:szCs w:val="18"/>
                <w:lang w:eastAsia="sk-SK"/>
              </w:rPr>
              <w:t xml:space="preserve">  </w:t>
            </w:r>
            <w:r w:rsidRPr="001D654A" w:rsidR="009E3F2C">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Content>
                <w:r w:rsidRPr="001D654A" w:rsidR="009E3F2C">
                  <w:rPr>
                    <w:rFonts w:ascii="Segoe UI Symbol" w:hAnsi="Segoe UI Symbol" w:eastAsia="MS Gothic" w:cs="Segoe UI Symbol"/>
                    <w:color w:val="000000" w:themeColor="text1"/>
                    <w:sz w:val="18"/>
                    <w:szCs w:val="18"/>
                    <w:lang w:eastAsia="sk-SK"/>
                  </w:rPr>
                  <w:t>☐</w:t>
                </w:r>
              </w:sdtContent>
            </w:sdt>
            <w:r w:rsidRPr="001D654A" w:rsidR="009E3F2C">
              <w:rPr>
                <w:rFonts w:eastAsia="Times New Roman" w:cstheme="minorHAnsi"/>
                <w:color w:val="000000" w:themeColor="text1"/>
                <w:sz w:val="18"/>
                <w:szCs w:val="18"/>
                <w:lang w:eastAsia="sk-SK"/>
              </w:rPr>
              <w:t>anglický</w:t>
            </w:r>
          </w:p>
        </w:tc>
      </w:tr>
      <w:tr w:rsidRPr="001D654A" w:rsidR="009E3F2C" w:rsidTr="00A27837" w14:paraId="3BB4E16B"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9E3F2C" w14:paraId="1D66AB57" w14:textId="763E90FD">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j) </w:t>
            </w:r>
            <w:r w:rsidRPr="001D654A" w:rsidR="006824E0">
              <w:rPr>
                <w:rFonts w:eastAsia="Times New Roman" w:cstheme="minorHAnsi"/>
                <w:lang w:eastAsia="sk-SK"/>
              </w:rPr>
              <w:t>Štandardná dĺžka štúdia vyjadrená v akademických rokoch. Súlad s §52, 53 a 54 zákona o vysokých školách</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54A" w:rsidR="009E3F2C" w:rsidP="00A27837" w:rsidRDefault="00000000" w14:paraId="06C7D7F7" w14:textId="5741D4F3">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1"/>
                  <w14:checkedState w14:val="2612" w14:font="MS Gothic"/>
                  <w14:uncheckedState w14:val="2610" w14:font="MS Gothic"/>
                </w14:checkbox>
              </w:sdtPr>
              <w:sdtContent>
                <w:r w:rsidR="00125D3C">
                  <w:rPr>
                    <w:rFonts w:hint="eastAsia" w:ascii="MS Gothic" w:hAnsi="MS Gothic" w:eastAsia="MS Gothic" w:cstheme="minorHAnsi"/>
                    <w:color w:val="000000" w:themeColor="text1"/>
                    <w:sz w:val="18"/>
                    <w:szCs w:val="18"/>
                    <w:shd w:val="clear" w:color="auto" w:fill="E6E6E6"/>
                  </w:rPr>
                  <w:t>☒</w:t>
                </w:r>
              </w:sdtContent>
            </w:sdt>
            <w:r w:rsidRPr="001D654A" w:rsidR="009E3F2C">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0"/>
                  <w14:checkedState w14:val="2612" w14:font="MS Gothic"/>
                  <w14:uncheckedState w14:val="2610" w14:font="MS Gothic"/>
                </w14:checkbox>
              </w:sdtPr>
              <w:sdtContent>
                <w:r w:rsidR="00125D3C">
                  <w:rPr>
                    <w:rFonts w:hint="eastAsia" w:ascii="MS Gothic" w:hAnsi="MS Gothic" w:eastAsia="MS Gothic" w:cstheme="minorHAnsi"/>
                    <w:color w:val="000000" w:themeColor="text1"/>
                    <w:sz w:val="18"/>
                    <w:szCs w:val="18"/>
                    <w:shd w:val="clear" w:color="auto" w:fill="E6E6E6"/>
                  </w:rPr>
                  <w:t>☐</w:t>
                </w:r>
              </w:sdtContent>
            </w:sdt>
            <w:r w:rsidRPr="001D654A" w:rsidR="009E3F2C">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Content>
                <w:r w:rsidRPr="001D654A" w:rsidR="00A27837">
                  <w:rPr>
                    <w:rFonts w:ascii="Segoe UI Symbol" w:hAnsi="Segoe UI Symbol" w:eastAsia="MS Gothic" w:cs="Segoe UI Symbol"/>
                    <w:color w:val="000000" w:themeColor="text1"/>
                    <w:sz w:val="18"/>
                    <w:szCs w:val="18"/>
                    <w:shd w:val="clear" w:color="auto" w:fill="E6E6E6"/>
                  </w:rPr>
                  <w:t>☐</w:t>
                </w:r>
              </w:sdtContent>
            </w:sdt>
            <w:r w:rsidRPr="001D654A" w:rsidR="009E3F2C">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Content>
                <w:r w:rsidRPr="001D654A" w:rsidR="009E3F2C">
                  <w:rPr>
                    <w:rFonts w:ascii="Segoe UI Symbol" w:hAnsi="Segoe UI Symbol" w:eastAsia="MS Gothic" w:cs="Segoe UI Symbol"/>
                    <w:color w:val="000000" w:themeColor="text1"/>
                    <w:sz w:val="18"/>
                    <w:szCs w:val="18"/>
                  </w:rPr>
                  <w:t>☐</w:t>
                </w:r>
              </w:sdtContent>
            </w:sdt>
            <w:r w:rsidRPr="001D654A" w:rsidR="009E3F2C">
              <w:rPr>
                <w:rFonts w:cstheme="minorHAnsi"/>
                <w:color w:val="000000" w:themeColor="text1"/>
                <w:sz w:val="18"/>
                <w:szCs w:val="18"/>
              </w:rPr>
              <w:t>päť rokov</w:t>
            </w:r>
          </w:p>
        </w:tc>
      </w:tr>
      <w:tr w:rsidRPr="001D654A" w:rsidR="009E3F2C" w:rsidTr="00102356" w14:paraId="3A3206E0" w14:textId="77777777">
        <w:trPr>
          <w:trHeight w:val="29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1D654A" w:rsidR="007C37F1" w:rsidP="00102356" w:rsidRDefault="009E3F2C" w14:paraId="0F318FE9" w14:textId="77777777">
            <w:pPr>
              <w:spacing w:after="0" w:line="240" w:lineRule="auto"/>
              <w:jc w:val="both"/>
              <w:textAlignment w:val="baseline"/>
              <w:rPr>
                <w:rFonts w:eastAsia="Times New Roman" w:cstheme="minorHAnsi"/>
                <w:i/>
                <w:color w:val="FF0000"/>
                <w:lang w:eastAsia="sk-SK"/>
              </w:rPr>
            </w:pPr>
            <w:r w:rsidRPr="001D654A">
              <w:rPr>
                <w:rFonts w:eastAsia="Times New Roman" w:cstheme="minorHAnsi"/>
                <w:lang w:eastAsia="sk-SK"/>
              </w:rPr>
              <w:t xml:space="preserve">k) </w:t>
            </w:r>
            <w:r w:rsidRPr="001D654A" w:rsidR="003424F3">
              <w:rPr>
                <w:rFonts w:eastAsia="Times New Roman" w:cstheme="minorHAnsi"/>
                <w:lang w:eastAsia="sk-SK"/>
              </w:rPr>
              <w:t>Kapacita študijného progr</w:t>
            </w:r>
            <w:r w:rsidRPr="001D654A" w:rsidR="00C74690">
              <w:rPr>
                <w:rFonts w:eastAsia="Times New Roman" w:cstheme="minorHAnsi"/>
                <w:lang w:eastAsia="sk-SK"/>
              </w:rPr>
              <w:t xml:space="preserve">amu </w:t>
            </w:r>
            <w:r w:rsidRPr="001D654A" w:rsidR="007C37F1">
              <w:rPr>
                <w:rFonts w:eastAsia="Times New Roman" w:cstheme="minorHAnsi"/>
                <w:i/>
                <w:color w:val="FF0000"/>
                <w:lang w:eastAsia="sk-SK"/>
              </w:rPr>
              <w:t xml:space="preserve"> </w:t>
            </w:r>
          </w:p>
          <w:p w:rsidRPr="001D654A" w:rsidR="009E3F2C" w:rsidP="00102356" w:rsidRDefault="009E3F2C" w14:paraId="065FB14C" w14:textId="30B45146">
            <w:pPr>
              <w:spacing w:after="0" w:line="240" w:lineRule="auto"/>
              <w:jc w:val="both"/>
              <w:textAlignment w:val="baseline"/>
              <w:rPr>
                <w:rFonts w:eastAsia="Times New Roman" w:cstheme="minorHAnsi"/>
                <w:lang w:eastAsia="sk-SK"/>
              </w:rPr>
            </w:pP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D375F2" w:rsidP="00102356" w:rsidRDefault="00476BFB" w14:paraId="202157CD" w14:textId="5ABD5F3C">
            <w:pPr>
              <w:spacing w:after="0" w:line="240" w:lineRule="auto"/>
              <w:jc w:val="both"/>
              <w:textAlignment w:val="baseline"/>
              <w:rPr>
                <w:rFonts w:eastAsia="Times New Roman" w:cstheme="minorHAnsi"/>
                <w:i/>
                <w:sz w:val="18"/>
                <w:szCs w:val="18"/>
                <w:lang w:eastAsia="sk-SK"/>
              </w:rPr>
            </w:pPr>
            <w:r w:rsidRPr="001D654A">
              <w:rPr>
                <w:rFonts w:eastAsia="Times New Roman" w:cstheme="minorHAnsi"/>
                <w:i/>
                <w:iCs/>
                <w:sz w:val="18"/>
                <w:szCs w:val="18"/>
                <w:lang w:eastAsia="sk-SK"/>
              </w:rPr>
              <w:t>Pri novom ŠP predpokladaná kapacita</w:t>
            </w:r>
          </w:p>
        </w:tc>
      </w:tr>
      <w:tr w:rsidRPr="001D654A" w:rsidR="009E3F2C" w:rsidTr="00102356" w14:paraId="5D36E8CA" w14:textId="77777777">
        <w:trPr>
          <w:trHeight w:val="267"/>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9E3F2C" w:rsidP="00102356" w:rsidRDefault="00820BB3" w14:paraId="2991E625" w14:textId="2304FA43">
            <w:pPr>
              <w:spacing w:after="0" w:line="240" w:lineRule="auto"/>
              <w:jc w:val="both"/>
              <w:textAlignment w:val="baseline"/>
              <w:rPr>
                <w:rFonts w:eastAsia="Times New Roman" w:cstheme="minorHAnsi"/>
                <w:b/>
                <w:i/>
                <w:lang w:eastAsia="sk-SK"/>
              </w:rPr>
            </w:pPr>
            <w:r w:rsidRPr="001D654A">
              <w:rPr>
                <w:rFonts w:eastAsia="Times New Roman" w:cstheme="minorHAnsi"/>
                <w:b/>
                <w:bCs/>
                <w:lang w:eastAsia="sk-SK"/>
              </w:rPr>
              <w:t xml:space="preserve">l) </w:t>
            </w:r>
            <w:r w:rsidRPr="001D654A">
              <w:rPr>
                <w:rFonts w:cstheme="minorHAnsi"/>
                <w:b/>
                <w:bCs/>
              </w:rPr>
              <w:t xml:space="preserve"> </w:t>
            </w:r>
            <w:r w:rsidRPr="001D654A">
              <w:rPr>
                <w:rFonts w:eastAsia="Times New Roman" w:cstheme="minorHAnsi"/>
                <w:b/>
                <w:bCs/>
                <w:lang w:eastAsia="sk-SK"/>
              </w:rPr>
              <w:t xml:space="preserve">Zdôvodnenie miery obsahovej zhody so študijným odborom: </w:t>
            </w:r>
          </w:p>
        </w:tc>
      </w:tr>
      <w:tr w:rsidRPr="001D654A" w:rsidR="009E3F2C" w:rsidTr="00102356" w14:paraId="031D1CD3" w14:textId="77777777">
        <w:trPr>
          <w:trHeight w:val="516"/>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B44AD" w:rsidR="00F423A4" w:rsidP="00102356" w:rsidRDefault="00AB44AD" w14:paraId="2CEC5F9F" w14:textId="516E240E">
            <w:pPr>
              <w:spacing w:after="0" w:line="240" w:lineRule="auto"/>
              <w:jc w:val="both"/>
              <w:textAlignment w:val="baseline"/>
              <w:rPr>
                <w:rFonts w:ascii="Calibri" w:hAnsi="Calibri" w:eastAsia="Times New Roman" w:cs="Calibri"/>
                <w:sz w:val="18"/>
                <w:szCs w:val="18"/>
                <w:lang w:eastAsia="sk-SK"/>
              </w:rPr>
            </w:pPr>
            <w:r w:rsidRPr="00AB44AD">
              <w:rPr>
                <w:rFonts w:ascii="Calibri" w:hAnsi="Calibri" w:eastAsia="Times New Roman" w:cs="Calibri"/>
                <w:sz w:val="18"/>
                <w:szCs w:val="18"/>
                <w:lang w:eastAsia="sk-SK"/>
              </w:rPr>
              <w:t xml:space="preserve">Miera obsahovej zhody študijného programu </w:t>
            </w:r>
            <w:r w:rsidRPr="00AB44AD">
              <w:rPr>
                <w:rFonts w:ascii="Calibri" w:hAnsi="Calibri" w:eastAsia="Times New Roman" w:cs="Calibri"/>
                <w:b/>
                <w:bCs/>
                <w:sz w:val="18"/>
                <w:szCs w:val="18"/>
                <w:lang w:eastAsia="sk-SK"/>
              </w:rPr>
              <w:t>Krajinné inžinierstvo</w:t>
            </w:r>
            <w:r w:rsidRPr="00AB44AD">
              <w:rPr>
                <w:rFonts w:ascii="Calibri" w:hAnsi="Calibri" w:eastAsia="Times New Roman" w:cs="Calibri"/>
                <w:sz w:val="18"/>
                <w:szCs w:val="18"/>
                <w:lang w:eastAsia="sk-SK"/>
              </w:rPr>
              <w:t xml:space="preserve"> je predovšetkým v oblasti ekosystémových znalostí o zabezpečení produkčných a mimoprodukčných funkcií poľnohospodárstva, pri využívaní odpadov, hospodárení s vodou, starostlivosti o krajinu, ochrane a dotváraní prírodných zdrojov pre udržateľné využívanie krajiny a rozvoj vidieka. Program zahŕňa aj technické, technologické a plánovacie aspekty krajinotvorby v súlade s legislatívnymi a spoločenskými požiadavkami.</w:t>
            </w:r>
            <w:r>
              <w:rPr>
                <w:rFonts w:ascii="Calibri" w:hAnsi="Calibri" w:eastAsia="Times New Roman" w:cs="Calibri"/>
                <w:sz w:val="18"/>
                <w:szCs w:val="18"/>
                <w:lang w:eastAsia="sk-SK"/>
              </w:rPr>
              <w:t xml:space="preserve"> </w:t>
            </w:r>
            <w:r w:rsidRPr="00AB44AD">
              <w:rPr>
                <w:rFonts w:ascii="Calibri" w:hAnsi="Calibri" w:eastAsia="Times New Roman" w:cs="Calibri"/>
                <w:sz w:val="18"/>
                <w:szCs w:val="18"/>
                <w:lang w:eastAsia="sk-SK"/>
              </w:rPr>
              <w:t xml:space="preserve">Študijný program priamo vzdeláva absolventov/tky v predmetoch, ktoré ich pripravujú (pri vysokom stupni samostatnosti a predvídavosti) kompetentne hodnotiť, navrhovať a realizovať riešenia problémov súvisiacich s krajinárstvom a rozvojom vidieka. Nosné témy jadra znalostí študijného programu sú ochrana pôdy a vody, hospodárenie s odpadmi, hydromeliorácie, pozemkové úpravy, krajinárstvo a krajinné plánovanie. </w:t>
            </w:r>
            <w:r w:rsidR="00BA1E78">
              <w:rPr>
                <w:rFonts w:ascii="Calibri" w:hAnsi="Calibri" w:eastAsia="Times New Roman" w:cs="Calibri"/>
                <w:b/>
                <w:bCs/>
                <w:sz w:val="18"/>
                <w:szCs w:val="18"/>
                <w:lang w:eastAsia="sk-SK"/>
              </w:rPr>
              <w:t>Nový</w:t>
            </w:r>
            <w:r w:rsidRPr="00AB44AD">
              <w:rPr>
                <w:rFonts w:ascii="Calibri" w:hAnsi="Calibri" w:eastAsia="Times New Roman" w:cs="Calibri"/>
                <w:b/>
                <w:bCs/>
                <w:sz w:val="18"/>
                <w:szCs w:val="18"/>
                <w:lang w:eastAsia="sk-SK"/>
              </w:rPr>
              <w:t xml:space="preserve"> modul Krajinné a územné plánovanie zároveň rozširuje obsah programu o územné plánovanie, urbanizmus, ekonomiku územného rozvoja, územné a stavebné konanie a informačné modelovanie v krajinárstve, čím posilňuje jeho prepojenie s praxou a územným rozvojom.</w:t>
            </w:r>
          </w:p>
        </w:tc>
      </w:tr>
      <w:tr w:rsidRPr="001D654A" w:rsidR="00820BB3" w:rsidTr="00102356" w14:paraId="0FF7BF93" w14:textId="77777777">
        <w:trPr>
          <w:trHeight w:val="226"/>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D654A" w:rsidR="00820BB3" w:rsidP="00102356" w:rsidRDefault="00820BB3" w14:paraId="57C08694" w14:textId="3261B688">
            <w:pPr>
              <w:spacing w:after="0" w:line="240" w:lineRule="auto"/>
              <w:jc w:val="both"/>
              <w:textAlignment w:val="baseline"/>
              <w:rPr>
                <w:rFonts w:eastAsia="Times New Roman" w:cstheme="minorHAnsi"/>
                <w:b/>
                <w:bCs/>
                <w:i/>
                <w:iCs/>
                <w:lang w:eastAsia="sk-SK"/>
              </w:rPr>
            </w:pPr>
            <w:r w:rsidRPr="001D654A">
              <w:rPr>
                <w:rFonts w:eastAsia="Times New Roman" w:cstheme="minorHAnsi"/>
                <w:b/>
                <w:bCs/>
                <w:lang w:eastAsia="sk-SK"/>
              </w:rPr>
              <w:t xml:space="preserve">m) Originalita ŠP voči ostatným ŠP na SPU v Nitre v danom študijnom odbore a stupni:  </w:t>
            </w:r>
          </w:p>
        </w:tc>
      </w:tr>
      <w:tr w:rsidRPr="001D654A" w:rsidR="00820BB3" w:rsidTr="00102356" w14:paraId="29A8F27F" w14:textId="77777777">
        <w:trPr>
          <w:trHeight w:val="516"/>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BA1E78" w:rsidP="00BA1E78" w:rsidRDefault="00BA1E78" w14:paraId="659BD308" w14:textId="77777777">
            <w:pPr>
              <w:spacing w:after="0" w:line="240" w:lineRule="auto"/>
              <w:jc w:val="both"/>
              <w:textAlignment w:val="baseline"/>
              <w:rPr>
                <w:rFonts w:ascii="Calibri" w:hAnsi="Calibri" w:eastAsia="Times New Roman" w:cs="Calibri"/>
                <w:sz w:val="18"/>
                <w:szCs w:val="18"/>
                <w:lang w:eastAsia="sk-SK"/>
              </w:rPr>
            </w:pPr>
            <w:r w:rsidRPr="00BA1E78">
              <w:rPr>
                <w:rFonts w:ascii="Calibri" w:hAnsi="Calibri" w:eastAsia="Times New Roman" w:cs="Calibri"/>
                <w:sz w:val="18"/>
                <w:szCs w:val="18"/>
                <w:lang w:eastAsia="sk-SK"/>
              </w:rPr>
              <w:t>Krajinné inžinierstvo ako študijný program poskytuje, v porovnaní s ostatnými študijnými programami SPU v Nitre, cielenú prípravu absolventov/-tiek v oblasti komplexnej ochrany životného prostredia, starostlivosti o krajinu a udržateľného rozvoja vidieka. Program prepája ekologické, technické, technologické, plánovacie a legislatívne aspekty krajinotvorby a využívania krajiny.</w:t>
            </w:r>
          </w:p>
          <w:p w:rsidRPr="00BA1E78" w:rsidR="00BA1E78" w:rsidP="00BA1E78" w:rsidRDefault="00BA1E78" w14:paraId="153F0FD9" w14:textId="77777777">
            <w:pPr>
              <w:spacing w:after="0" w:line="240" w:lineRule="auto"/>
              <w:jc w:val="both"/>
              <w:textAlignment w:val="baseline"/>
              <w:rPr>
                <w:rFonts w:ascii="Calibri" w:hAnsi="Calibri" w:eastAsia="Times New Roman" w:cs="Calibri"/>
                <w:sz w:val="18"/>
                <w:szCs w:val="18"/>
                <w:lang w:eastAsia="sk-SK"/>
              </w:rPr>
            </w:pPr>
          </w:p>
          <w:p w:rsidRPr="00BA1E78" w:rsidR="00BA1E78" w:rsidP="00BA1E78" w:rsidRDefault="00BA1E78" w14:paraId="25FBCCB3" w14:textId="08C583FA">
            <w:pPr>
              <w:spacing w:after="0" w:line="240" w:lineRule="auto"/>
              <w:jc w:val="both"/>
              <w:textAlignment w:val="baseline"/>
              <w:rPr>
                <w:rFonts w:ascii="Calibri" w:hAnsi="Calibri" w:eastAsia="Times New Roman" w:cs="Calibri"/>
                <w:sz w:val="18"/>
                <w:szCs w:val="18"/>
                <w:lang w:eastAsia="sk-SK"/>
              </w:rPr>
            </w:pPr>
            <w:r w:rsidRPr="00BA1E78">
              <w:rPr>
                <w:rFonts w:ascii="Calibri" w:hAnsi="Calibri" w:eastAsia="Times New Roman" w:cs="Calibri"/>
                <w:sz w:val="18"/>
                <w:szCs w:val="18"/>
                <w:lang w:eastAsia="sk-SK"/>
              </w:rPr>
              <w:t xml:space="preserve">Absolventi/-tky získavajú zručnosti v postupoch založených na analýzach a projektovaní krajinných agrosystémov a udržateľných poľnohospodárskych systémov, integrovanom krajinnom manažmente, hydromelioráciách, pozemkových úpravách a GIS technológiách. </w:t>
            </w:r>
            <w:r>
              <w:rPr>
                <w:rFonts w:ascii="Calibri" w:hAnsi="Calibri" w:eastAsia="Times New Roman" w:cs="Calibri"/>
                <w:b/>
                <w:bCs/>
                <w:sz w:val="18"/>
                <w:szCs w:val="18"/>
                <w:lang w:eastAsia="sk-SK"/>
              </w:rPr>
              <w:t>Nový</w:t>
            </w:r>
            <w:r w:rsidRPr="00BA1E78">
              <w:rPr>
                <w:rFonts w:ascii="Calibri" w:hAnsi="Calibri" w:eastAsia="Times New Roman" w:cs="Calibri"/>
                <w:b/>
                <w:bCs/>
                <w:sz w:val="18"/>
                <w:szCs w:val="18"/>
                <w:lang w:eastAsia="sk-SK"/>
              </w:rPr>
              <w:t xml:space="preserve"> modul Krajinné a územné plánovanie zároveň rozširuje profil absolventov o </w:t>
            </w:r>
            <w:r w:rsidRPr="00BA1E78">
              <w:rPr>
                <w:rFonts w:ascii="Calibri" w:hAnsi="Calibri" w:eastAsia="Times New Roman" w:cs="Calibri"/>
                <w:b/>
                <w:bCs/>
                <w:sz w:val="18"/>
                <w:szCs w:val="18"/>
                <w:lang w:eastAsia="sk-SK"/>
              </w:rPr>
              <w:lastRenderedPageBreak/>
              <w:t>kompetencie v územnom plánovaní, urbanizme, ekonomike územného rozvoja, územnom a stavebnom konaní a informačnom modelovaní krajiny.</w:t>
            </w:r>
          </w:p>
          <w:p w:rsidRPr="00BA1E78" w:rsidR="00820BB3" w:rsidP="00102356" w:rsidRDefault="00BA1E78" w14:paraId="0AD1B211" w14:textId="6CC39CEA">
            <w:pPr>
              <w:spacing w:after="0" w:line="240" w:lineRule="auto"/>
              <w:jc w:val="both"/>
              <w:textAlignment w:val="baseline"/>
              <w:rPr>
                <w:rFonts w:ascii="Calibri" w:hAnsi="Calibri" w:eastAsia="Times New Roman" w:cs="Calibri"/>
                <w:sz w:val="18"/>
                <w:szCs w:val="18"/>
                <w:lang w:eastAsia="sk-SK"/>
              </w:rPr>
            </w:pPr>
            <w:r w:rsidRPr="00BA1E78">
              <w:rPr>
                <w:rFonts w:ascii="Calibri" w:hAnsi="Calibri" w:eastAsia="Times New Roman" w:cs="Calibri"/>
                <w:sz w:val="18"/>
                <w:szCs w:val="18"/>
                <w:lang w:eastAsia="sk-SK"/>
              </w:rPr>
              <w:t>V porovnaní s ostatnými študijnými programami majú absolventi jedinečné uplatnenie v oblastiach zameraných na ochranu, tvorbu a plánovanie krajiny v širšom kontexte – od analytických prác a hodnotenia priestorových štruktúr až po návrhové a realizačné činnosti, s maximálnym dôrazom na využívanie informačných technológií, digitálneho modelovania a aplikáciu legislatívnych nástrojov územného rozvoja.</w:t>
            </w:r>
          </w:p>
        </w:tc>
      </w:tr>
    </w:tbl>
    <w:p w:rsidRPr="00344CAB" w:rsidR="002D581B" w:rsidP="00102356" w:rsidRDefault="002D581B" w14:paraId="42C786ED" w14:textId="7D297E98">
      <w:pPr>
        <w:spacing w:after="0" w:line="240" w:lineRule="auto"/>
        <w:jc w:val="both"/>
        <w:textAlignment w:val="baseline"/>
        <w:rPr>
          <w:rFonts w:ascii="Segoe UI" w:hAnsi="Segoe UI" w:eastAsia="Times New Roman" w:cs="Segoe UI"/>
          <w:i/>
          <w:iCs/>
          <w:sz w:val="18"/>
          <w:szCs w:val="18"/>
          <w:lang w:eastAsia="sk-SK"/>
        </w:rPr>
      </w:pPr>
    </w:p>
    <w:p w:rsidRPr="00344CAB" w:rsidR="006F6CDB" w:rsidP="00102356" w:rsidRDefault="64D16BA1" w14:paraId="36CAEEAD" w14:textId="03A384CC">
      <w:pPr>
        <w:jc w:val="both"/>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2</w:t>
      </w:r>
      <w:r w:rsidRPr="00344CAB" w:rsidR="46D296A5">
        <w:rPr>
          <w:rFonts w:ascii="Calibri" w:hAnsi="Calibri" w:eastAsia="Times New Roman" w:cs="Calibri"/>
          <w:b/>
          <w:bCs/>
          <w:color w:val="538135" w:themeColor="accent6" w:themeShade="BF"/>
          <w:sz w:val="28"/>
          <w:szCs w:val="28"/>
          <w:lang w:eastAsia="sk-SK"/>
        </w:rPr>
        <w:t>. P</w:t>
      </w:r>
      <w:r w:rsidRPr="00344CAB" w:rsidR="49B06D8C">
        <w:rPr>
          <w:rFonts w:ascii="Calibri" w:hAnsi="Calibri" w:eastAsia="Times New Roman" w:cs="Calibri"/>
          <w:b/>
          <w:bCs/>
          <w:color w:val="538135" w:themeColor="accent6" w:themeShade="BF"/>
          <w:sz w:val="28"/>
          <w:szCs w:val="28"/>
          <w:lang w:eastAsia="sk-SK"/>
        </w:rPr>
        <w:t>rofil absolventa a ciele vzdelávania</w:t>
      </w:r>
    </w:p>
    <w:p w:rsidR="003839A3" w:rsidP="00F130BF" w:rsidRDefault="000F31A4" w14:paraId="0908A806" w14:textId="0E475D96">
      <w:pPr>
        <w:pStyle w:val="Odsekzoznamu"/>
        <w:numPr>
          <w:ilvl w:val="0"/>
          <w:numId w:val="41"/>
        </w:numPr>
        <w:spacing w:after="0" w:line="240" w:lineRule="auto"/>
        <w:jc w:val="both"/>
        <w:textAlignment w:val="baseline"/>
        <w:rPr>
          <w:rFonts w:ascii="Calibri" w:hAnsi="Calibri" w:eastAsia="Times New Roman" w:cs="Calibri"/>
          <w:b/>
          <w:bCs/>
          <w:lang w:eastAsia="sk-SK"/>
        </w:rPr>
      </w:pPr>
      <w:r>
        <w:rPr>
          <w:rFonts w:ascii="Calibri" w:hAnsi="Calibri" w:eastAsia="Times New Roman" w:cs="Calibri"/>
          <w:b/>
          <w:bCs/>
          <w:lang w:eastAsia="sk-SK"/>
        </w:rPr>
        <w:t>Ciele vzdelávania študijného programu</w:t>
      </w:r>
      <w:r w:rsidR="00CE1BD6">
        <w:rPr>
          <w:rFonts w:ascii="Calibri" w:hAnsi="Calibri" w:eastAsia="Times New Roman" w:cs="Calibri"/>
          <w:b/>
          <w:bCs/>
          <w:lang w:eastAsia="sk-SK"/>
        </w:rPr>
        <w:t xml:space="preserve">, generické </w:t>
      </w:r>
      <w:r w:rsidR="004624B1">
        <w:rPr>
          <w:rFonts w:ascii="Calibri" w:hAnsi="Calibri" w:eastAsia="Times New Roman" w:cs="Calibri"/>
          <w:b/>
          <w:bCs/>
          <w:lang w:eastAsia="sk-SK"/>
        </w:rPr>
        <w:t>schopnosti študenta v čase ukončenia študijného programu, hlavné výstupy vzdelávania (spracovanie ŠP v súlade s poslaním a strategickými cieľmi VŠ</w:t>
      </w:r>
      <w:r w:rsidR="008F1A1A">
        <w:rPr>
          <w:rFonts w:ascii="Calibri" w:hAnsi="Calibri" w:eastAsia="Times New Roman" w:cs="Calibri"/>
          <w:b/>
          <w:bCs/>
          <w:lang w:eastAsia="sk-SK"/>
        </w:rPr>
        <w:t>)</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3839A3" w:rsidTr="0024448D" w14:paraId="7D8F7DA4" w14:textId="77777777">
        <w:trPr>
          <w:trHeight w:val="2058"/>
        </w:trPr>
        <w:tc>
          <w:tcPr>
            <w:tcW w:w="9054" w:type="dxa"/>
            <w:tcBorders>
              <w:top w:val="single" w:color="auto" w:sz="6" w:space="0"/>
              <w:left w:val="single" w:color="auto" w:sz="6" w:space="0"/>
              <w:bottom w:val="single" w:color="auto" w:sz="6" w:space="0"/>
              <w:right w:val="single" w:color="auto" w:sz="6" w:space="0"/>
            </w:tcBorders>
            <w:hideMark/>
          </w:tcPr>
          <w:p w:rsidRPr="00BA1E78" w:rsidR="00BA1E78" w:rsidP="00BA1E78" w:rsidRDefault="00BA1E78" w14:paraId="4DEF81D4" w14:textId="77777777">
            <w:pPr>
              <w:spacing w:line="240" w:lineRule="auto"/>
              <w:jc w:val="both"/>
              <w:rPr>
                <w:rFonts w:ascii="Calibri" w:hAnsi="Calibri" w:eastAsia="Calibri" w:cs="Calibri"/>
                <w:color w:val="000000" w:themeColor="text1"/>
                <w:sz w:val="18"/>
                <w:szCs w:val="18"/>
              </w:rPr>
            </w:pPr>
            <w:r w:rsidRPr="00BA1E78">
              <w:rPr>
                <w:rFonts w:ascii="Calibri" w:hAnsi="Calibri" w:eastAsia="Calibri" w:cs="Calibri"/>
                <w:color w:val="000000" w:themeColor="text1"/>
                <w:sz w:val="18"/>
                <w:szCs w:val="18"/>
              </w:rPr>
              <w:t>Ciele vzdelávania sú v študijnom programe dosahované prostredníctvom merateľných vzdelávacích výstupov v jednotlivých predmetoch študijného programu, ktoré zodpovedajú príslušnej úrovni Kvalifikačného rámca v Európskom priestore vysokoškolského vzdelávania (Ing. – SKKR 7). Študijný program pripravuje absolventov/-tky s odbornými vedomosťami, zručnosťami a kompetenciami potrebnými na samostatné riešenie úloh v oblasti ochrany, plánovania, obnovy a udržateľného využívania krajiny a vidieckeho priestoru. Štúdium rozvíja analytické a systémové myslenie, environmentálne povedomie, technickú a digitálnu gramotnosť a zodpovedný prístup k formovaniu krajinných procesov.</w:t>
            </w:r>
          </w:p>
          <w:p w:rsidRPr="00BA1E78" w:rsidR="00BA1E78" w:rsidP="00BA1E78" w:rsidRDefault="00BA1E78" w14:paraId="5F92CA87" w14:textId="77777777">
            <w:pPr>
              <w:spacing w:line="240" w:lineRule="auto"/>
              <w:jc w:val="both"/>
              <w:rPr>
                <w:rFonts w:ascii="Calibri" w:hAnsi="Calibri" w:eastAsia="Calibri" w:cs="Calibri"/>
                <w:b/>
                <w:bCs/>
                <w:color w:val="000000" w:themeColor="text1"/>
                <w:sz w:val="18"/>
                <w:szCs w:val="18"/>
              </w:rPr>
            </w:pPr>
            <w:r w:rsidRPr="00BA1E78">
              <w:rPr>
                <w:rFonts w:ascii="Calibri" w:hAnsi="Calibri" w:eastAsia="Calibri" w:cs="Calibri"/>
                <w:b/>
                <w:bCs/>
                <w:color w:val="000000" w:themeColor="text1"/>
                <w:sz w:val="18"/>
                <w:szCs w:val="18"/>
              </w:rPr>
              <w:t>Generické schopnosti študenta/-tky v čase úspešného ukončenia ŠP:</w:t>
            </w:r>
          </w:p>
          <w:p w:rsidRPr="00BA1E78" w:rsidR="00BA1E78" w:rsidP="00BA1E78" w:rsidRDefault="00BA1E78" w14:paraId="7E9ECCFE" w14:textId="2F10F888">
            <w:pPr>
              <w:pStyle w:val="Odsekzoznamu"/>
              <w:numPr>
                <w:ilvl w:val="0"/>
                <w:numId w:val="50"/>
              </w:numPr>
              <w:tabs>
                <w:tab w:val="num" w:pos="720"/>
              </w:tabs>
              <w:spacing w:after="0" w:line="240" w:lineRule="auto"/>
              <w:jc w:val="both"/>
              <w:rPr>
                <w:rFonts w:ascii="Calibri" w:hAnsi="Calibri" w:eastAsia="Calibri" w:cs="Calibri"/>
                <w:color w:val="000000" w:themeColor="text1"/>
                <w:sz w:val="18"/>
                <w:szCs w:val="18"/>
              </w:rPr>
            </w:pPr>
            <w:r>
              <w:rPr>
                <w:rFonts w:ascii="Calibri" w:hAnsi="Calibri" w:eastAsia="Calibri" w:cs="Calibri"/>
                <w:color w:val="000000" w:themeColor="text1"/>
                <w:sz w:val="18"/>
                <w:szCs w:val="18"/>
              </w:rPr>
              <w:t>s</w:t>
            </w:r>
            <w:r w:rsidRPr="00BA1E78">
              <w:rPr>
                <w:rFonts w:ascii="Calibri" w:hAnsi="Calibri" w:eastAsia="Calibri" w:cs="Calibri"/>
                <w:color w:val="000000" w:themeColor="text1"/>
                <w:sz w:val="18"/>
                <w:szCs w:val="18"/>
              </w:rPr>
              <w:t>amostatné a tvorivé riešenie odborných a projektových úloh v krajinárstve a rozvoji vidieka,</w:t>
            </w:r>
          </w:p>
          <w:p w:rsidRPr="00BA1E78" w:rsidR="00BA1E78" w:rsidP="00BA1E78" w:rsidRDefault="00BA1E78" w14:paraId="2D2B39AA" w14:textId="77777777">
            <w:pPr>
              <w:numPr>
                <w:ilvl w:val="0"/>
                <w:numId w:val="49"/>
              </w:numPr>
              <w:spacing w:after="0" w:line="240" w:lineRule="auto"/>
              <w:jc w:val="both"/>
              <w:rPr>
                <w:rFonts w:ascii="Calibri" w:hAnsi="Calibri" w:eastAsia="Calibri" w:cs="Calibri"/>
                <w:color w:val="000000" w:themeColor="text1"/>
                <w:sz w:val="18"/>
                <w:szCs w:val="18"/>
              </w:rPr>
            </w:pPr>
            <w:r w:rsidRPr="00BA1E78">
              <w:rPr>
                <w:rFonts w:ascii="Calibri" w:hAnsi="Calibri" w:eastAsia="Calibri" w:cs="Calibri"/>
                <w:color w:val="000000" w:themeColor="text1"/>
                <w:sz w:val="18"/>
                <w:szCs w:val="18"/>
              </w:rPr>
              <w:t>kritická analýza a hodnotenie environmentálnych, technických a územných problémov krajiny,</w:t>
            </w:r>
          </w:p>
          <w:p w:rsidRPr="00BA1E78" w:rsidR="00BA1E78" w:rsidP="00BA1E78" w:rsidRDefault="00BA1E78" w14:paraId="6E4FFF4E" w14:textId="65308DC5">
            <w:pPr>
              <w:numPr>
                <w:ilvl w:val="0"/>
                <w:numId w:val="49"/>
              </w:numPr>
              <w:spacing w:after="0" w:line="240" w:lineRule="auto"/>
              <w:ind w:left="714" w:hanging="357"/>
              <w:jc w:val="both"/>
              <w:rPr>
                <w:rFonts w:ascii="Calibri" w:hAnsi="Calibri" w:eastAsia="Calibri" w:cs="Calibri"/>
                <w:color w:val="000000" w:themeColor="text1"/>
                <w:sz w:val="18"/>
                <w:szCs w:val="18"/>
              </w:rPr>
            </w:pPr>
            <w:r w:rsidRPr="00BA1E78">
              <w:rPr>
                <w:rFonts w:ascii="Calibri" w:hAnsi="Calibri" w:eastAsia="Calibri" w:cs="Calibri"/>
                <w:color w:val="000000" w:themeColor="text1"/>
                <w:sz w:val="18"/>
                <w:szCs w:val="18"/>
              </w:rPr>
              <w:t>využívanie digitálnych, modelovacích, GIS a vedeckých metód pri n</w:t>
            </w:r>
            <w:r>
              <w:rPr>
                <w:rFonts w:ascii="Calibri" w:hAnsi="Calibri" w:eastAsia="Calibri" w:cs="Calibri"/>
                <w:color w:val="000000" w:themeColor="text1"/>
                <w:sz w:val="18"/>
                <w:szCs w:val="18"/>
              </w:rPr>
              <w:t>a</w:t>
            </w:r>
            <w:r w:rsidRPr="00BA1E78">
              <w:rPr>
                <w:rFonts w:ascii="Calibri" w:hAnsi="Calibri" w:eastAsia="Calibri" w:cs="Calibri"/>
                <w:color w:val="000000" w:themeColor="text1"/>
                <w:sz w:val="18"/>
                <w:szCs w:val="18"/>
              </w:rPr>
              <w:t>vrhovaní riešení,</w:t>
            </w:r>
          </w:p>
          <w:p w:rsidRPr="00BA1E78" w:rsidR="00BA1E78" w:rsidP="00BA1E78" w:rsidRDefault="00BA1E78" w14:paraId="0E02374B" w14:textId="77777777">
            <w:pPr>
              <w:numPr>
                <w:ilvl w:val="0"/>
                <w:numId w:val="49"/>
              </w:numPr>
              <w:spacing w:after="0" w:line="240" w:lineRule="auto"/>
              <w:jc w:val="both"/>
              <w:rPr>
                <w:rFonts w:ascii="Calibri" w:hAnsi="Calibri" w:eastAsia="Calibri" w:cs="Calibri"/>
                <w:color w:val="000000" w:themeColor="text1"/>
                <w:sz w:val="18"/>
                <w:szCs w:val="18"/>
              </w:rPr>
            </w:pPr>
            <w:r w:rsidRPr="00BA1E78">
              <w:rPr>
                <w:rFonts w:ascii="Calibri" w:hAnsi="Calibri" w:eastAsia="Calibri" w:cs="Calibri"/>
                <w:color w:val="000000" w:themeColor="text1"/>
                <w:sz w:val="18"/>
                <w:szCs w:val="18"/>
              </w:rPr>
              <w:t>schopnosť koordinovať odborný tím a riadiť proces prípravy a realizácie projektov,</w:t>
            </w:r>
          </w:p>
          <w:p w:rsidR="00BA1E78" w:rsidP="00BA1E78" w:rsidRDefault="00BA1E78" w14:paraId="060FF7B7" w14:textId="77777777">
            <w:pPr>
              <w:numPr>
                <w:ilvl w:val="0"/>
                <w:numId w:val="49"/>
              </w:numPr>
              <w:spacing w:after="0" w:line="240" w:lineRule="auto"/>
              <w:jc w:val="both"/>
              <w:rPr>
                <w:rFonts w:ascii="Calibri" w:hAnsi="Calibri" w:eastAsia="Calibri" w:cs="Calibri"/>
                <w:color w:val="000000" w:themeColor="text1"/>
                <w:sz w:val="18"/>
                <w:szCs w:val="18"/>
              </w:rPr>
            </w:pPr>
            <w:r w:rsidRPr="00BA1E78">
              <w:rPr>
                <w:rFonts w:ascii="Calibri" w:hAnsi="Calibri" w:eastAsia="Calibri" w:cs="Calibri"/>
                <w:color w:val="000000" w:themeColor="text1"/>
                <w:sz w:val="18"/>
                <w:szCs w:val="18"/>
              </w:rPr>
              <w:t>tvorba inovatívnych, udržateľných a legislatívne relevantných riešení a odborná prezentácia výsledkov.</w:t>
            </w:r>
          </w:p>
          <w:p w:rsidRPr="00BA1E78" w:rsidR="00BA1E78" w:rsidP="00BA1E78" w:rsidRDefault="00BA1E78" w14:paraId="3E0073F2" w14:textId="77777777">
            <w:pPr>
              <w:spacing w:after="0" w:line="240" w:lineRule="auto"/>
              <w:ind w:left="720"/>
              <w:jc w:val="both"/>
              <w:rPr>
                <w:rFonts w:ascii="Calibri" w:hAnsi="Calibri" w:eastAsia="Calibri" w:cs="Calibri"/>
                <w:color w:val="000000" w:themeColor="text1"/>
                <w:sz w:val="18"/>
                <w:szCs w:val="18"/>
              </w:rPr>
            </w:pPr>
          </w:p>
          <w:p w:rsidRPr="00BA1E78" w:rsidR="00BA1E78" w:rsidP="00BA1E78" w:rsidRDefault="00BA1E78" w14:paraId="416564A2" w14:textId="77777777">
            <w:pPr>
              <w:spacing w:line="240" w:lineRule="auto"/>
              <w:jc w:val="both"/>
              <w:rPr>
                <w:rFonts w:ascii="Calibri" w:hAnsi="Calibri" w:eastAsia="Calibri" w:cs="Calibri"/>
                <w:b/>
                <w:bCs/>
                <w:color w:val="000000" w:themeColor="text1"/>
                <w:sz w:val="18"/>
                <w:szCs w:val="18"/>
              </w:rPr>
            </w:pPr>
            <w:r w:rsidRPr="00BA1E78">
              <w:rPr>
                <w:rFonts w:ascii="Calibri" w:hAnsi="Calibri" w:eastAsia="Calibri" w:cs="Calibri"/>
                <w:b/>
                <w:bCs/>
                <w:color w:val="000000" w:themeColor="text1"/>
                <w:sz w:val="18"/>
                <w:szCs w:val="18"/>
              </w:rPr>
              <w:t>Hlavné výstupy vzdelávania:</w:t>
            </w:r>
          </w:p>
          <w:p w:rsidRPr="00344CAB" w:rsidR="00BA1E78" w:rsidP="00BA1E78" w:rsidRDefault="00BA1E78" w14:paraId="24EB9A69" w14:textId="30C31C87">
            <w:pPr>
              <w:spacing w:line="240" w:lineRule="auto"/>
              <w:jc w:val="both"/>
              <w:rPr>
                <w:rFonts w:ascii="Calibri" w:hAnsi="Calibri" w:eastAsia="Calibri" w:cs="Calibri"/>
                <w:color w:val="000000" w:themeColor="text1"/>
                <w:sz w:val="18"/>
                <w:szCs w:val="18"/>
              </w:rPr>
            </w:pPr>
            <w:r w:rsidRPr="00BA1E78">
              <w:rPr>
                <w:rFonts w:ascii="Calibri" w:hAnsi="Calibri" w:eastAsia="Calibri" w:cs="Calibri"/>
                <w:color w:val="000000" w:themeColor="text1"/>
                <w:sz w:val="18"/>
                <w:szCs w:val="18"/>
              </w:rPr>
              <w:t>Absolvent má komplexné znalosti ekosystémových procesov, ochrany pôdy a vody, hospodárenia s odpadmi, hydromeliorácií, pozemkových úprav, krajinárstva a krajinného a územného plánovania. Rozumie ekologickým, technickým, socioekonomickým a legislatívnym aspektom využívania krajiny. Dokáže analyzovať stav krajiny pomocou GIS a digitálneho modelovania, navrhovať a hodnotiť opatrenia na jej ochranu, obnovu a rozvoj, a riadiť realizáciu a manažment krajinno-environmentálnych projektov.</w:t>
            </w:r>
            <w:r>
              <w:rPr>
                <w:rFonts w:ascii="Calibri" w:hAnsi="Calibri" w:eastAsia="Calibri" w:cs="Calibri"/>
                <w:color w:val="000000" w:themeColor="text1"/>
                <w:sz w:val="18"/>
                <w:szCs w:val="18"/>
              </w:rPr>
              <w:t xml:space="preserve"> </w:t>
            </w:r>
            <w:r w:rsidRPr="00BA1E78">
              <w:rPr>
                <w:rFonts w:ascii="Calibri" w:hAnsi="Calibri" w:eastAsia="Calibri" w:cs="Calibri"/>
                <w:color w:val="000000" w:themeColor="text1"/>
                <w:sz w:val="18"/>
                <w:szCs w:val="18"/>
              </w:rPr>
              <w:t>Efektívne komunikuje s odbornou aj laickou verejnosťou, obhajuje svoje riešenia a vie aplikovať princípy udržateľného rozvoja v praxi. Po splnení príslušných požiadaviek praxe a legislatívnych podmienok je pripravený zastávať odborné, projektové a manažérske pozície v oblasti krajinného inžinierstva, územného plánovania, pozemkových úprav, vodného hospodárstva a environmentálneho manažmentu.</w:t>
            </w:r>
          </w:p>
        </w:tc>
      </w:tr>
    </w:tbl>
    <w:p w:rsidRPr="003839A3" w:rsidR="003839A3" w:rsidP="003839A3" w:rsidRDefault="003839A3" w14:paraId="1E5674E1" w14:textId="77777777">
      <w:pPr>
        <w:spacing w:after="0" w:line="240" w:lineRule="auto"/>
        <w:jc w:val="both"/>
        <w:textAlignment w:val="baseline"/>
        <w:rPr>
          <w:rFonts w:ascii="Calibri" w:hAnsi="Calibri" w:eastAsia="Times New Roman" w:cs="Calibri"/>
          <w:b/>
          <w:bCs/>
          <w:lang w:eastAsia="sk-SK"/>
        </w:rPr>
      </w:pPr>
    </w:p>
    <w:p w:rsidRPr="00F130BF" w:rsidR="006F6CDB" w:rsidP="00F130BF" w:rsidRDefault="0002381A" w14:paraId="39B6DBBE" w14:textId="3AEFD8A1">
      <w:pPr>
        <w:pStyle w:val="Odsekzoznamu"/>
        <w:numPr>
          <w:ilvl w:val="0"/>
          <w:numId w:val="41"/>
        </w:numPr>
        <w:spacing w:after="0" w:line="240" w:lineRule="auto"/>
        <w:jc w:val="both"/>
        <w:textAlignment w:val="baseline"/>
        <w:rPr>
          <w:rFonts w:ascii="Calibri" w:hAnsi="Calibri" w:eastAsia="Times New Roman" w:cs="Calibri"/>
          <w:b/>
          <w:bCs/>
          <w:lang w:eastAsia="sk-SK"/>
        </w:rPr>
      </w:pPr>
      <w:r w:rsidRPr="00F130BF">
        <w:rPr>
          <w:rFonts w:ascii="Calibri" w:hAnsi="Calibri" w:eastAsia="Times New Roman" w:cs="Calibri"/>
          <w:b/>
          <w:bCs/>
          <w:lang w:eastAsia="sk-SK"/>
        </w:rPr>
        <w:t xml:space="preserve">Uplatnenie </w:t>
      </w:r>
      <w:r w:rsidR="009A7738">
        <w:rPr>
          <w:rFonts w:ascii="Calibri" w:hAnsi="Calibri" w:eastAsia="Times New Roman" w:cs="Calibri"/>
          <w:b/>
          <w:bCs/>
          <w:lang w:eastAsia="sk-SK"/>
        </w:rPr>
        <w:t>a</w:t>
      </w:r>
      <w:r w:rsidRPr="00F130BF">
        <w:rPr>
          <w:rFonts w:ascii="Calibri" w:hAnsi="Calibri" w:eastAsia="Times New Roman" w:cs="Calibri"/>
          <w:b/>
          <w:bCs/>
          <w:lang w:eastAsia="sk-SK"/>
        </w:rPr>
        <w:t>bsolventa</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B52BCC" w:rsidTr="00CA6F62" w14:paraId="1C754D47" w14:textId="77777777">
        <w:trPr>
          <w:trHeight w:val="2058"/>
        </w:trPr>
        <w:tc>
          <w:tcPr>
            <w:tcW w:w="9054" w:type="dxa"/>
            <w:tcBorders>
              <w:top w:val="single" w:color="auto" w:sz="6" w:space="0"/>
              <w:left w:val="single" w:color="auto" w:sz="6" w:space="0"/>
              <w:bottom w:val="single" w:color="auto" w:sz="6" w:space="0"/>
              <w:right w:val="single" w:color="auto" w:sz="6" w:space="0"/>
            </w:tcBorders>
            <w:hideMark/>
          </w:tcPr>
          <w:p w:rsidRPr="004053DC" w:rsidR="004053DC" w:rsidP="004053DC" w:rsidRDefault="004053DC" w14:paraId="793EE95A" w14:textId="46F79113">
            <w:pPr>
              <w:spacing w:line="240" w:lineRule="auto"/>
              <w:jc w:val="both"/>
              <w:rPr>
                <w:rFonts w:ascii="Calibri" w:hAnsi="Calibri" w:eastAsia="Calibri" w:cs="Calibri"/>
                <w:color w:val="000000" w:themeColor="text1"/>
                <w:sz w:val="18"/>
                <w:szCs w:val="18"/>
              </w:rPr>
            </w:pPr>
            <w:r w:rsidRPr="004053DC">
              <w:rPr>
                <w:rFonts w:ascii="Calibri" w:hAnsi="Calibri" w:eastAsia="Calibri" w:cs="Calibri"/>
                <w:color w:val="000000" w:themeColor="text1"/>
                <w:sz w:val="18"/>
                <w:szCs w:val="18"/>
              </w:rPr>
              <w:t>Absolvent študijného programu sa uplatní v oblasti ochrany, plánovania, návrhu, obnovy a manažmentu krajiny a vidieckeho priestoru. Disponuje znalosťami ekosystémových procesov, pôdoznalectva, vodného hospodárstva, hydromeliorácií, pozemkových úprav, odpadového hospodárstva, krajinárstva a územného plánovania. Doplnený modul Krajinné a územné plánovanie rozširuje kompetencie o urbanizmus, ekonomiku územného rozvoja, územné a stavebné konanie a informačné modelovanie. Absolvent ovláda GIS, digitálne modelovanie, projektovanie opatrení a environmentálne hodnotenia (EIA/SEA), dokáže analyzovať problémy krajiny, navrhovať technické a prírode blízke riešenia, koordinovať odborné tímy a komunikovať s verejnou správou aj verejnosťou.</w:t>
            </w:r>
          </w:p>
          <w:p w:rsidRPr="00344CAB" w:rsidR="3122F976" w:rsidP="004053DC" w:rsidRDefault="004053DC" w14:paraId="2666D9D0" w14:textId="7D8B21E5">
            <w:pPr>
              <w:spacing w:line="240" w:lineRule="auto"/>
              <w:jc w:val="both"/>
              <w:rPr>
                <w:rFonts w:ascii="Calibri" w:hAnsi="Calibri" w:eastAsia="Calibri" w:cs="Calibri"/>
                <w:color w:val="000000" w:themeColor="text1"/>
                <w:sz w:val="18"/>
                <w:szCs w:val="18"/>
              </w:rPr>
            </w:pPr>
            <w:r w:rsidRPr="004053DC">
              <w:rPr>
                <w:rFonts w:ascii="Calibri" w:hAnsi="Calibri" w:eastAsia="Calibri" w:cs="Calibri"/>
                <w:color w:val="000000" w:themeColor="text1"/>
                <w:sz w:val="18"/>
                <w:szCs w:val="18"/>
              </w:rPr>
              <w:t>Uplatní sa v štátnej správe, samosprávach, projekčných a poradenských organizáciách, výskumných inštitúciách, nezisku a súkromnom sektore; po splnení legislatívnych podmienok môže vykonávať autorizované odborné činnosti.</w:t>
            </w:r>
            <w:r w:rsidR="0002381A">
              <w:rPr>
                <w:rFonts w:ascii="Calibri" w:hAnsi="Calibri" w:eastAsia="Calibri" w:cs="Calibri"/>
                <w:color w:val="000000" w:themeColor="text1"/>
                <w:sz w:val="18"/>
                <w:szCs w:val="18"/>
              </w:rPr>
              <w:t xml:space="preserve"> </w:t>
            </w:r>
          </w:p>
          <w:p w:rsidRPr="00344CAB" w:rsidR="00B52BCC" w:rsidP="00102356" w:rsidRDefault="00B52BCC" w14:paraId="4786E112" w14:textId="063CD3DE">
            <w:pPr>
              <w:spacing w:after="0"/>
              <w:jc w:val="both"/>
              <w:rPr>
                <w:rFonts w:ascii="Calibri" w:hAnsi="Calibri" w:eastAsia="Calibri" w:cs="Calibri"/>
                <w:color w:val="000000" w:themeColor="text1"/>
                <w:sz w:val="18"/>
                <w:szCs w:val="18"/>
              </w:rPr>
            </w:pPr>
          </w:p>
        </w:tc>
      </w:tr>
    </w:tbl>
    <w:p w:rsidRPr="00344CAB" w:rsidR="006F6CDB" w:rsidP="00102356" w:rsidRDefault="006F6CDB" w14:paraId="5B227030" w14:textId="7C2CC979">
      <w:pPr>
        <w:spacing w:after="0" w:line="240" w:lineRule="auto"/>
        <w:jc w:val="both"/>
        <w:textAlignment w:val="baseline"/>
        <w:rPr>
          <w:rFonts w:ascii="Segoe UI" w:hAnsi="Segoe UI" w:eastAsia="Times New Roman" w:cs="Segoe UI"/>
          <w:sz w:val="18"/>
          <w:szCs w:val="18"/>
          <w:lang w:eastAsia="sk-SK"/>
        </w:rPr>
      </w:pPr>
    </w:p>
    <w:p w:rsidRPr="00F130BF" w:rsidR="00883E51" w:rsidP="00F130BF" w:rsidRDefault="00883E51" w14:paraId="2B30F61C" w14:textId="1A3DCE73">
      <w:pPr>
        <w:pStyle w:val="Odsekzoznamu"/>
        <w:numPr>
          <w:ilvl w:val="0"/>
          <w:numId w:val="41"/>
        </w:numPr>
        <w:spacing w:after="0" w:line="240" w:lineRule="auto"/>
        <w:jc w:val="both"/>
        <w:textAlignment w:val="baseline"/>
        <w:rPr>
          <w:rFonts w:ascii="Calibri" w:hAnsi="Calibri" w:eastAsia="Times New Roman" w:cs="Calibri"/>
          <w:b/>
          <w:bCs/>
          <w:lang w:eastAsia="sk-SK"/>
        </w:rPr>
      </w:pPr>
      <w:r w:rsidRPr="00F130BF">
        <w:rPr>
          <w:rFonts w:ascii="Calibri" w:hAnsi="Calibri" w:eastAsia="Times New Roman" w:cs="Calibri"/>
          <w:b/>
          <w:bCs/>
          <w:lang w:eastAsia="sk-SK"/>
        </w:rPr>
        <w:t xml:space="preserve">Profil </w:t>
      </w:r>
      <w:r w:rsidR="009A7738">
        <w:rPr>
          <w:rFonts w:ascii="Calibri" w:hAnsi="Calibri" w:eastAsia="Times New Roman" w:cs="Calibri"/>
          <w:b/>
          <w:bCs/>
          <w:lang w:eastAsia="sk-SK"/>
        </w:rPr>
        <w:t>a</w:t>
      </w:r>
      <w:r w:rsidRPr="00F130BF">
        <w:rPr>
          <w:rFonts w:ascii="Calibri" w:hAnsi="Calibri" w:eastAsia="Times New Roman" w:cs="Calibri"/>
          <w:b/>
          <w:bCs/>
          <w:lang w:eastAsia="sk-SK"/>
        </w:rPr>
        <w:t>bsolventa</w:t>
      </w:r>
      <w:r w:rsidR="009A7738">
        <w:rPr>
          <w:rFonts w:ascii="Calibri" w:hAnsi="Calibri" w:eastAsia="Times New Roman" w:cs="Calibri"/>
          <w:b/>
          <w:bCs/>
          <w:lang w:eastAsia="sk-SK"/>
        </w:rPr>
        <w:t xml:space="preserve"> </w:t>
      </w:r>
      <w:r w:rsidRPr="00F130BF">
        <w:rPr>
          <w:rFonts w:ascii="Calibri" w:hAnsi="Calibri" w:eastAsia="Times New Roman" w:cs="Calibri"/>
          <w:b/>
          <w:bCs/>
          <w:lang w:eastAsia="sk-SK"/>
        </w:rPr>
        <w:t>- Vedomosti</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883E51" w:rsidTr="004053DC" w14:paraId="7A7818C2" w14:textId="77777777">
        <w:trPr>
          <w:trHeight w:val="821"/>
        </w:trPr>
        <w:tc>
          <w:tcPr>
            <w:tcW w:w="9054" w:type="dxa"/>
            <w:tcBorders>
              <w:top w:val="single" w:color="auto" w:sz="6" w:space="0"/>
              <w:left w:val="single" w:color="auto" w:sz="6" w:space="0"/>
              <w:bottom w:val="single" w:color="auto" w:sz="6" w:space="0"/>
              <w:right w:val="single" w:color="auto" w:sz="6" w:space="0"/>
            </w:tcBorders>
            <w:hideMark/>
          </w:tcPr>
          <w:p w:rsidRPr="004053DC" w:rsidR="004053DC" w:rsidP="004053DC" w:rsidRDefault="004053DC" w14:paraId="39A5E3F1" w14:textId="77777777">
            <w:pPr>
              <w:spacing w:line="240" w:lineRule="auto"/>
              <w:jc w:val="both"/>
              <w:rPr>
                <w:rFonts w:ascii="Calibri" w:hAnsi="Calibri" w:eastAsia="Calibri" w:cs="Calibri"/>
                <w:color w:val="000000" w:themeColor="text1"/>
                <w:sz w:val="18"/>
                <w:szCs w:val="18"/>
              </w:rPr>
            </w:pPr>
            <w:r w:rsidRPr="004053DC">
              <w:rPr>
                <w:rFonts w:ascii="Calibri" w:hAnsi="Calibri" w:eastAsia="Calibri" w:cs="Calibri"/>
                <w:color w:val="000000" w:themeColor="text1"/>
                <w:sz w:val="18"/>
                <w:szCs w:val="18"/>
              </w:rPr>
              <w:t>Absolvent študijného programu má komplexné vedomosti o štruktúre a funkciách krajiny, ekosystémových procesoch a princípoch udržateľného využívania prírodných zdrojov. Ovláda agrobiologické, ekologické, technické, technologické a environmentálne základy súvisiace s ochranou pôdy a vody, hydromelioráciami, pozemkovými úpravami, hospodárením s odpadmi a tvorbou prírode blízkych opatrení. Rozumie legislatívnym rámcom v oblasti životného prostredia, vodného hospodárstva a poľnohospodárstva.</w:t>
            </w:r>
          </w:p>
          <w:p w:rsidRPr="004053DC" w:rsidR="004053DC" w:rsidP="004053DC" w:rsidRDefault="004053DC" w14:paraId="57D915D9" w14:textId="78645210">
            <w:pPr>
              <w:spacing w:line="240" w:lineRule="auto"/>
              <w:jc w:val="both"/>
              <w:rPr>
                <w:rFonts w:ascii="Calibri" w:hAnsi="Calibri" w:eastAsia="Calibri" w:cs="Calibri"/>
                <w:color w:val="000000" w:themeColor="text1"/>
                <w:sz w:val="18"/>
                <w:szCs w:val="18"/>
              </w:rPr>
            </w:pPr>
            <w:r w:rsidRPr="004053DC">
              <w:rPr>
                <w:rFonts w:ascii="Calibri" w:hAnsi="Calibri" w:eastAsia="Calibri" w:cs="Calibri"/>
                <w:color w:val="000000" w:themeColor="text1"/>
                <w:sz w:val="18"/>
                <w:szCs w:val="18"/>
              </w:rPr>
              <w:t>Značnú časť vedomostí tvorí krajinárstvo a krajinné plánovanie, pričom doplnený modul Krajinné a územné plánovanie rozširuje profil absolventa o poznatky z územného plánovania, urbanizmu, ekonomiky územného rozvoja, územného a stavebného konania a informačného modelovania krajiny.</w:t>
            </w:r>
          </w:p>
          <w:p w:rsidRPr="00344CAB" w:rsidR="00883E51" w:rsidP="004053DC" w:rsidRDefault="004053DC" w14:paraId="0CB79913" w14:textId="2D73407E">
            <w:pPr>
              <w:spacing w:line="240" w:lineRule="auto"/>
              <w:jc w:val="both"/>
              <w:rPr>
                <w:rFonts w:ascii="Calibri" w:hAnsi="Calibri" w:eastAsia="Calibri" w:cs="Calibri"/>
                <w:color w:val="000000" w:themeColor="text1"/>
                <w:sz w:val="18"/>
                <w:szCs w:val="18"/>
              </w:rPr>
            </w:pPr>
            <w:r w:rsidRPr="004053DC">
              <w:rPr>
                <w:rFonts w:ascii="Calibri" w:hAnsi="Calibri" w:eastAsia="Calibri" w:cs="Calibri"/>
                <w:color w:val="000000" w:themeColor="text1"/>
                <w:sz w:val="18"/>
                <w:szCs w:val="18"/>
              </w:rPr>
              <w:lastRenderedPageBreak/>
              <w:t>Absolvent má poznatky o digitálnych a vedeckých metódach analýzy krajiny, o hodnotení environmentálnych rizík a o tvorbe opatrení pre adaptáciu na zmenu klímy. Rozumie medziodborovým súvislostiam medzi krajinou, spoločnosťou, ekonomikou a legislatívou, čo mu umožňuje navrhovať udržateľné riešenia pre rozvoj krajiny a vidieckeho priestoru.</w:t>
            </w:r>
            <w:r w:rsidR="00883E51">
              <w:rPr>
                <w:rFonts w:ascii="Calibri" w:hAnsi="Calibri" w:eastAsia="Calibri" w:cs="Calibri"/>
                <w:color w:val="000000" w:themeColor="text1"/>
                <w:sz w:val="18"/>
                <w:szCs w:val="18"/>
              </w:rPr>
              <w:t xml:space="preserve"> </w:t>
            </w:r>
          </w:p>
        </w:tc>
      </w:tr>
    </w:tbl>
    <w:p w:rsidR="00B146CA" w:rsidP="00102356" w:rsidRDefault="00B146CA" w14:paraId="5A67BC18" w14:textId="77777777">
      <w:pPr>
        <w:spacing w:after="0" w:line="240" w:lineRule="auto"/>
        <w:jc w:val="both"/>
        <w:textAlignment w:val="baseline"/>
        <w:rPr>
          <w:rFonts w:ascii="Calibri" w:hAnsi="Calibri" w:eastAsia="Times New Roman" w:cs="Calibri"/>
          <w:b/>
          <w:bCs/>
          <w:lang w:eastAsia="sk-SK"/>
        </w:rPr>
      </w:pPr>
    </w:p>
    <w:p w:rsidRPr="00F130BF" w:rsidR="00B146CA" w:rsidP="00F130BF" w:rsidRDefault="00B146CA" w14:paraId="5390FD66" w14:textId="5B5DA411">
      <w:pPr>
        <w:pStyle w:val="Odsekzoznamu"/>
        <w:numPr>
          <w:ilvl w:val="0"/>
          <w:numId w:val="41"/>
        </w:numPr>
        <w:spacing w:after="0" w:line="240" w:lineRule="auto"/>
        <w:jc w:val="both"/>
        <w:textAlignment w:val="baseline"/>
        <w:rPr>
          <w:rFonts w:ascii="Calibri" w:hAnsi="Calibri" w:eastAsia="Times New Roman" w:cs="Calibri"/>
          <w:b/>
          <w:bCs/>
          <w:lang w:eastAsia="sk-SK"/>
        </w:rPr>
      </w:pPr>
      <w:r w:rsidRPr="00F130BF">
        <w:rPr>
          <w:rFonts w:ascii="Calibri" w:hAnsi="Calibri" w:eastAsia="Times New Roman" w:cs="Calibri"/>
          <w:b/>
          <w:bCs/>
          <w:lang w:eastAsia="sk-SK"/>
        </w:rPr>
        <w:t xml:space="preserve">Profil </w:t>
      </w:r>
      <w:r w:rsidR="009A7738">
        <w:rPr>
          <w:rFonts w:ascii="Calibri" w:hAnsi="Calibri" w:eastAsia="Times New Roman" w:cs="Calibri"/>
          <w:b/>
          <w:bCs/>
          <w:lang w:eastAsia="sk-SK"/>
        </w:rPr>
        <w:t>a</w:t>
      </w:r>
      <w:r w:rsidRPr="00F130BF">
        <w:rPr>
          <w:rFonts w:ascii="Calibri" w:hAnsi="Calibri" w:eastAsia="Times New Roman" w:cs="Calibri"/>
          <w:b/>
          <w:bCs/>
          <w:lang w:eastAsia="sk-SK"/>
        </w:rPr>
        <w:t>bsolventa</w:t>
      </w:r>
      <w:r w:rsidR="009A7738">
        <w:rPr>
          <w:rFonts w:ascii="Calibri" w:hAnsi="Calibri" w:eastAsia="Times New Roman" w:cs="Calibri"/>
          <w:b/>
          <w:bCs/>
          <w:lang w:eastAsia="sk-SK"/>
        </w:rPr>
        <w:t xml:space="preserve"> </w:t>
      </w:r>
      <w:r w:rsidRPr="00F130BF">
        <w:rPr>
          <w:rFonts w:ascii="Calibri" w:hAnsi="Calibri" w:eastAsia="Times New Roman" w:cs="Calibri"/>
          <w:b/>
          <w:bCs/>
          <w:lang w:eastAsia="sk-SK"/>
        </w:rPr>
        <w:t>- Zručnosti</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CA6F62" w:rsidTr="2D8210D3" w14:paraId="72C924A2"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4053DC" w:rsidR="004053DC" w:rsidP="004053DC" w:rsidRDefault="004053DC" w14:paraId="290A2EF1" w14:textId="33ACC0F8">
            <w:pPr>
              <w:spacing w:line="240" w:lineRule="auto"/>
              <w:jc w:val="both"/>
              <w:rPr>
                <w:rFonts w:ascii="Calibri" w:hAnsi="Calibri" w:eastAsia="Calibri" w:cs="Calibri"/>
                <w:color w:val="000000" w:themeColor="text1"/>
                <w:sz w:val="18"/>
                <w:szCs w:val="18"/>
              </w:rPr>
            </w:pPr>
            <w:r w:rsidRPr="004053DC">
              <w:rPr>
                <w:rFonts w:ascii="Calibri" w:hAnsi="Calibri" w:eastAsia="Calibri" w:cs="Calibri"/>
                <w:color w:val="000000" w:themeColor="text1"/>
                <w:sz w:val="18"/>
                <w:szCs w:val="18"/>
              </w:rPr>
              <w:t>Absolvent študijného programu dokáže analyzovať stav krajiny pomocou terénnych prieskumov, GIS, digitálneho modelovania a vedeckých metód. Vie interpretovať ekologické, pôdne, hydrologické a socioekonomické údaje a na ich základe navrhovať opatrenia na ochranu, obnovu a udržateľné využívanie krajiny. Ovláda projektovanie hydromelioračných systémov, pozemkových úprav, vodozádržných a prírode blízkych riešení, ako aj postupy hospodárenia s odpadmi a vodnými zdrojmi.</w:t>
            </w:r>
          </w:p>
          <w:p w:rsidRPr="004053DC" w:rsidR="004053DC" w:rsidP="004053DC" w:rsidRDefault="004053DC" w14:paraId="4EC30FAA" w14:textId="0573BB9F">
            <w:pPr>
              <w:spacing w:line="240" w:lineRule="auto"/>
              <w:jc w:val="both"/>
              <w:rPr>
                <w:rFonts w:ascii="Calibri" w:hAnsi="Calibri" w:eastAsia="Calibri" w:cs="Calibri"/>
                <w:color w:val="000000" w:themeColor="text1"/>
                <w:sz w:val="18"/>
                <w:szCs w:val="18"/>
              </w:rPr>
            </w:pPr>
            <w:r w:rsidRPr="004053DC">
              <w:rPr>
                <w:rFonts w:ascii="Calibri" w:hAnsi="Calibri" w:eastAsia="Calibri" w:cs="Calibri"/>
                <w:color w:val="000000" w:themeColor="text1"/>
                <w:sz w:val="18"/>
                <w:szCs w:val="18"/>
              </w:rPr>
              <w:t>Absolvent dokáže vypracovať štúdie, projekty a plánovacie dokumentácie, vrátane posudzovania vplyvov na životné prostredie (EIA/SEA). Vďaka modulu Krajinné a územné plánovanie je schopný aplikovať územnoplánovacie nástroje, pracovať s urbanistickými princípmi, legislatívou a územným či stavebným konaním.</w:t>
            </w:r>
          </w:p>
          <w:p w:rsidRPr="00344CAB" w:rsidR="00CA6F62" w:rsidP="004053DC" w:rsidRDefault="004053DC" w14:paraId="680A18F7" w14:textId="569DEFAD">
            <w:pPr>
              <w:spacing w:line="240" w:lineRule="auto"/>
              <w:jc w:val="both"/>
              <w:rPr>
                <w:rFonts w:ascii="Calibri" w:hAnsi="Calibri" w:eastAsia="Calibri" w:cs="Calibri"/>
                <w:color w:val="000000" w:themeColor="text1"/>
                <w:sz w:val="18"/>
                <w:szCs w:val="18"/>
              </w:rPr>
            </w:pPr>
            <w:r w:rsidRPr="004053DC">
              <w:rPr>
                <w:rFonts w:ascii="Calibri" w:hAnsi="Calibri" w:eastAsia="Calibri" w:cs="Calibri"/>
                <w:color w:val="000000" w:themeColor="text1"/>
                <w:sz w:val="18"/>
                <w:szCs w:val="18"/>
              </w:rPr>
              <w:t>Absolvent vie využívať digitálne technológie, koordinovať odborný tím, efektívne komunikovať s odbornou i laickou verejnosťou, prezentovať riešenia, obhajovať návrhy a implementovať projekty v praxi so zameraním na udržateľný rozvoj krajiny.</w:t>
            </w:r>
            <w:r w:rsidR="00CA6F62">
              <w:rPr>
                <w:rFonts w:ascii="Calibri" w:hAnsi="Calibri" w:eastAsia="Calibri" w:cs="Calibri"/>
                <w:color w:val="000000" w:themeColor="text1"/>
                <w:sz w:val="18"/>
                <w:szCs w:val="18"/>
              </w:rPr>
              <w:t xml:space="preserve"> </w:t>
            </w:r>
          </w:p>
          <w:p w:rsidRPr="00344CAB" w:rsidR="00CA6F62" w:rsidP="0095292D" w:rsidRDefault="00CA6F62" w14:paraId="666CB0D7" w14:textId="77777777">
            <w:pPr>
              <w:spacing w:after="0"/>
              <w:jc w:val="both"/>
              <w:rPr>
                <w:rFonts w:ascii="Calibri" w:hAnsi="Calibri" w:eastAsia="Calibri" w:cs="Calibri"/>
                <w:color w:val="000000" w:themeColor="text1"/>
                <w:sz w:val="18"/>
                <w:szCs w:val="18"/>
              </w:rPr>
            </w:pPr>
          </w:p>
        </w:tc>
      </w:tr>
    </w:tbl>
    <w:p w:rsidR="005A5BFC" w:rsidP="00102356" w:rsidRDefault="005A5BFC" w14:paraId="6E7240D9" w14:textId="77777777">
      <w:pPr>
        <w:spacing w:after="0" w:line="240" w:lineRule="auto"/>
        <w:jc w:val="both"/>
        <w:textAlignment w:val="baseline"/>
        <w:rPr>
          <w:rFonts w:ascii="Calibri" w:hAnsi="Calibri" w:eastAsia="Times New Roman" w:cs="Calibri"/>
          <w:b/>
          <w:bCs/>
          <w:lang w:eastAsia="sk-SK"/>
        </w:rPr>
      </w:pPr>
    </w:p>
    <w:p w:rsidRPr="00F130BF" w:rsidR="00B146CA" w:rsidP="00F130BF" w:rsidRDefault="00B146CA" w14:paraId="270060A8" w14:textId="5450D3C2">
      <w:pPr>
        <w:pStyle w:val="Odsekzoznamu"/>
        <w:numPr>
          <w:ilvl w:val="0"/>
          <w:numId w:val="41"/>
        </w:numPr>
        <w:spacing w:after="0" w:line="240" w:lineRule="auto"/>
        <w:jc w:val="both"/>
        <w:textAlignment w:val="baseline"/>
        <w:rPr>
          <w:rFonts w:ascii="Calibri" w:hAnsi="Calibri" w:eastAsia="Times New Roman" w:cs="Calibri"/>
          <w:b/>
          <w:bCs/>
          <w:lang w:eastAsia="sk-SK"/>
        </w:rPr>
      </w:pPr>
      <w:r w:rsidRPr="00F130BF">
        <w:rPr>
          <w:rFonts w:ascii="Calibri" w:hAnsi="Calibri" w:eastAsia="Times New Roman" w:cs="Calibri"/>
          <w:b/>
          <w:bCs/>
          <w:lang w:eastAsia="sk-SK"/>
        </w:rPr>
        <w:t xml:space="preserve">Profil </w:t>
      </w:r>
      <w:r w:rsidR="009A7738">
        <w:rPr>
          <w:rFonts w:ascii="Calibri" w:hAnsi="Calibri" w:eastAsia="Times New Roman" w:cs="Calibri"/>
          <w:b/>
          <w:bCs/>
          <w:lang w:eastAsia="sk-SK"/>
        </w:rPr>
        <w:t>a</w:t>
      </w:r>
      <w:r w:rsidRPr="00F130BF">
        <w:rPr>
          <w:rFonts w:ascii="Calibri" w:hAnsi="Calibri" w:eastAsia="Times New Roman" w:cs="Calibri"/>
          <w:b/>
          <w:bCs/>
          <w:lang w:eastAsia="sk-SK"/>
        </w:rPr>
        <w:t>bsolventa</w:t>
      </w:r>
      <w:r w:rsidR="009A7738">
        <w:rPr>
          <w:rFonts w:ascii="Calibri" w:hAnsi="Calibri" w:eastAsia="Times New Roman" w:cs="Calibri"/>
          <w:b/>
          <w:bCs/>
          <w:lang w:eastAsia="sk-SK"/>
        </w:rPr>
        <w:t xml:space="preserve"> </w:t>
      </w:r>
      <w:r w:rsidRPr="00F130BF">
        <w:rPr>
          <w:rFonts w:ascii="Calibri" w:hAnsi="Calibri" w:eastAsia="Times New Roman" w:cs="Calibri"/>
          <w:b/>
          <w:bCs/>
          <w:lang w:eastAsia="sk-SK"/>
        </w:rPr>
        <w:t>- Kompetencie</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CA6F62" w:rsidTr="2D8210D3" w14:paraId="58BF7AD7"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4053DC" w:rsidR="004053DC" w:rsidP="004053DC" w:rsidRDefault="004053DC" w14:paraId="3CBEF2F1" w14:textId="60D552D0">
            <w:pPr>
              <w:spacing w:line="240" w:lineRule="auto"/>
              <w:jc w:val="both"/>
              <w:rPr>
                <w:rFonts w:ascii="Calibri" w:hAnsi="Calibri" w:eastAsia="Calibri" w:cs="Calibri"/>
                <w:color w:val="000000" w:themeColor="text1"/>
                <w:sz w:val="18"/>
                <w:szCs w:val="18"/>
              </w:rPr>
            </w:pPr>
            <w:r w:rsidRPr="004053DC">
              <w:rPr>
                <w:rFonts w:ascii="Calibri" w:hAnsi="Calibri" w:eastAsia="Calibri" w:cs="Calibri"/>
                <w:color w:val="000000" w:themeColor="text1"/>
                <w:sz w:val="18"/>
                <w:szCs w:val="18"/>
              </w:rPr>
              <w:t>Absolvent dokáže komplexne hodnotiť krajinu, identifikovať environmentálne, technické a spoločenské problémy a navrhovať udržateľné riešenia v súlade s princípmi ochrany prírody, klimatickej odolnosti a rozvoja územia. Vie samostatne spracovať projektové, plánovacie a strategické dokumenty, koordinovať procesy pozemkových úprav, vodného hospodárstva, rekultivácií, manažmentu povodí či obnovy ekosystémov.</w:t>
            </w:r>
          </w:p>
          <w:p w:rsidRPr="004053DC" w:rsidR="004053DC" w:rsidP="004053DC" w:rsidRDefault="004053DC" w14:paraId="78455516" w14:textId="72D6CE6D">
            <w:pPr>
              <w:spacing w:line="240" w:lineRule="auto"/>
              <w:jc w:val="both"/>
              <w:rPr>
                <w:rFonts w:ascii="Calibri" w:hAnsi="Calibri" w:eastAsia="Calibri" w:cs="Calibri"/>
                <w:color w:val="000000" w:themeColor="text1"/>
                <w:sz w:val="18"/>
                <w:szCs w:val="18"/>
              </w:rPr>
            </w:pPr>
            <w:r w:rsidRPr="004053DC">
              <w:rPr>
                <w:rFonts w:ascii="Calibri" w:hAnsi="Calibri" w:eastAsia="Calibri" w:cs="Calibri"/>
                <w:color w:val="000000" w:themeColor="text1"/>
                <w:sz w:val="18"/>
                <w:szCs w:val="18"/>
              </w:rPr>
              <w:t>Disponuje kompetenciou viesť odborný tím, rozhodovať zodpovedne a niesť zodpovednosť za dopady svojich návrhov. Dokáže komunikovať s verejnou správou, investormi aj verejnosťou, obhajovať odborné stanoviská a prezentovať výsledky.</w:t>
            </w:r>
          </w:p>
          <w:p w:rsidRPr="00344CAB" w:rsidR="00CA6F62" w:rsidP="2D8210D3" w:rsidRDefault="0A022CEC" w14:paraId="2DF630EB" w14:textId="73F7C730">
            <w:pPr>
              <w:spacing w:after="0" w:line="240" w:lineRule="auto"/>
              <w:jc w:val="both"/>
              <w:rPr>
                <w:rFonts w:ascii="Calibri" w:hAnsi="Calibri" w:eastAsia="Calibri" w:cs="Calibri"/>
                <w:color w:val="000000" w:themeColor="text1"/>
                <w:sz w:val="18"/>
                <w:szCs w:val="18"/>
              </w:rPr>
            </w:pPr>
            <w:r w:rsidRPr="2D8210D3">
              <w:rPr>
                <w:rFonts w:ascii="Calibri" w:hAnsi="Calibri" w:eastAsia="Calibri" w:cs="Calibri"/>
                <w:color w:val="000000" w:themeColor="text1"/>
                <w:sz w:val="18"/>
                <w:szCs w:val="18"/>
              </w:rPr>
              <w:t>Absolvent vie využívať legislatívne nástroje (EIA/SEA, územné a stavebné konanie), integrovať multidisciplinárne poznatky a aplikovať digitálne technológie (GIS, CAD). Vďaka modulu Krajinné a územné plánovanie je schopný navrhovať funkčné usporiadanie územia, hodnotiť scenáre rozvoja a participovať na príprave územnoplánovacích dokumentov. Je pripravený pôsobiť samostatne, inovatívne a s ohľadom na spoločenskú zodpovednosť.</w:t>
            </w:r>
            <w:r w:rsidRPr="2D8210D3" w:rsidR="52EF035B">
              <w:rPr>
                <w:rFonts w:ascii="Calibri" w:hAnsi="Calibri" w:eastAsia="Calibri" w:cs="Calibri"/>
                <w:color w:val="000000" w:themeColor="text1"/>
                <w:sz w:val="18"/>
                <w:szCs w:val="18"/>
              </w:rPr>
              <w:t xml:space="preserve"> </w:t>
            </w:r>
          </w:p>
        </w:tc>
      </w:tr>
    </w:tbl>
    <w:p w:rsidRPr="00563139" w:rsidR="00CC0B09" w:rsidP="00102356" w:rsidRDefault="00CC0B09" w14:paraId="7FA73601" w14:textId="77777777">
      <w:pPr>
        <w:spacing w:after="0" w:line="240" w:lineRule="auto"/>
        <w:jc w:val="both"/>
        <w:textAlignment w:val="baseline"/>
        <w:rPr>
          <w:rFonts w:ascii="Calibri" w:hAnsi="Calibri" w:eastAsia="Times New Roman" w:cs="Calibri"/>
          <w:b/>
          <w:bCs/>
          <w:sz w:val="28"/>
          <w:szCs w:val="28"/>
          <w:lang w:eastAsia="sk-SK"/>
        </w:rPr>
      </w:pPr>
    </w:p>
    <w:p w:rsidRPr="00344CAB" w:rsidR="00347B9C" w:rsidP="00102356" w:rsidRDefault="00347B9C" w14:paraId="178EF9C4" w14:textId="50EC25D2">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3. Uplatniteľnosť</w:t>
      </w:r>
    </w:p>
    <w:p w:rsidRPr="00344CAB" w:rsidR="00347B9C" w:rsidP="00102356" w:rsidRDefault="00347B9C" w14:paraId="637EEE75" w14:textId="77777777">
      <w:pPr>
        <w:spacing w:after="0" w:line="240" w:lineRule="auto"/>
        <w:jc w:val="both"/>
        <w:textAlignment w:val="baseline"/>
        <w:rPr>
          <w:rFonts w:ascii="Calibri" w:hAnsi="Calibri" w:eastAsia="Times New Roman" w:cs="Calibri"/>
          <w:b/>
          <w:bCs/>
          <w:lang w:eastAsia="sk-SK"/>
        </w:rPr>
      </w:pPr>
    </w:p>
    <w:p w:rsidRPr="00344CAB" w:rsidR="00E31EFB" w:rsidP="00102356" w:rsidRDefault="00A72E4C" w14:paraId="490FBE9A" w14:textId="177505EA">
      <w:pPr>
        <w:pStyle w:val="Odsekzoznamu"/>
        <w:numPr>
          <w:ilvl w:val="0"/>
          <w:numId w:val="38"/>
        </w:numPr>
        <w:spacing w:after="0" w:line="240" w:lineRule="auto"/>
        <w:jc w:val="both"/>
        <w:textAlignment w:val="baseline"/>
        <w:rPr>
          <w:rFonts w:ascii="Calibri" w:hAnsi="Calibri" w:eastAsia="Times New Roman" w:cs="Calibri"/>
          <w:b/>
          <w:bCs/>
          <w:lang w:eastAsia="sk-SK"/>
        </w:rPr>
      </w:pPr>
      <w:r w:rsidRPr="00E9605C">
        <w:rPr>
          <w:rFonts w:ascii="Calibri" w:hAnsi="Calibri" w:eastAsia="Times New Roman" w:cs="Calibri"/>
          <w:b/>
          <w:bCs/>
          <w:lang w:eastAsia="sk-SK"/>
        </w:rPr>
        <w:t>Indikované</w:t>
      </w:r>
      <w:r w:rsidRPr="00344CAB" w:rsidR="00CC0B09">
        <w:rPr>
          <w:rFonts w:ascii="Calibri" w:hAnsi="Calibri" w:eastAsia="Times New Roman" w:cs="Calibri"/>
          <w:b/>
          <w:bCs/>
          <w:lang w:eastAsia="sk-SK"/>
        </w:rPr>
        <w:t xml:space="preserve"> </w:t>
      </w:r>
      <w:r w:rsidRPr="00344CAB" w:rsidR="005F68BD">
        <w:rPr>
          <w:rFonts w:ascii="Calibri" w:hAnsi="Calibri" w:eastAsia="Times New Roman" w:cs="Calibri"/>
          <w:b/>
          <w:bCs/>
          <w:lang w:eastAsia="sk-SK"/>
        </w:rPr>
        <w:t>povolania</w:t>
      </w:r>
      <w:r w:rsidRPr="00344CAB" w:rsidR="002D1079">
        <w:rPr>
          <w:rFonts w:ascii="Calibri" w:hAnsi="Calibri" w:eastAsia="Times New Roman" w:cs="Calibri"/>
          <w:b/>
          <w:bCs/>
          <w:lang w:eastAsia="sk-SK"/>
        </w:rPr>
        <w:t>,</w:t>
      </w:r>
      <w:r w:rsidRPr="00344CAB" w:rsidR="005F68BD">
        <w:rPr>
          <w:rFonts w:ascii="Calibri" w:hAnsi="Calibri" w:eastAsia="Times New Roman" w:cs="Calibri"/>
          <w:b/>
          <w:bCs/>
          <w:lang w:eastAsia="sk-SK"/>
        </w:rPr>
        <w:t xml:space="preserve"> na výkon ktorých je absolvent v čase absolvovania štúdia </w:t>
      </w:r>
      <w:r w:rsidRPr="00344CAB" w:rsidR="00D81287">
        <w:rPr>
          <w:rFonts w:ascii="Calibri" w:hAnsi="Calibri" w:eastAsia="Times New Roman" w:cs="Calibri"/>
          <w:b/>
          <w:bCs/>
          <w:lang w:eastAsia="sk-SK"/>
        </w:rPr>
        <w:t>pripravený a potenciál ŠP z pohľadu uplatnenia absolventov</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867191" w:rsidTr="2D8210D3" w14:paraId="632CFAD1" w14:textId="77777777">
        <w:trPr>
          <w:trHeight w:val="538"/>
        </w:trPr>
        <w:tc>
          <w:tcPr>
            <w:tcW w:w="9054" w:type="dxa"/>
            <w:tcBorders>
              <w:top w:val="single" w:color="auto" w:sz="6" w:space="0"/>
              <w:left w:val="single" w:color="auto" w:sz="6" w:space="0"/>
              <w:bottom w:val="single" w:color="auto" w:sz="6" w:space="0"/>
              <w:right w:val="single" w:color="auto" w:sz="6" w:space="0"/>
            </w:tcBorders>
            <w:hideMark/>
          </w:tcPr>
          <w:p w:rsidRPr="009F5D4B" w:rsidR="009F5D4B" w:rsidP="009F5D4B" w:rsidRDefault="009F5D4B" w14:paraId="68DC73AA" w14:textId="07F0D902">
            <w:pPr>
              <w:spacing w:line="240" w:lineRule="auto"/>
              <w:jc w:val="both"/>
              <w:rPr>
                <w:rFonts w:ascii="Calibri" w:hAnsi="Calibri" w:eastAsia="Calibri" w:cs="Calibri"/>
                <w:color w:val="000000" w:themeColor="text1"/>
                <w:sz w:val="18"/>
                <w:szCs w:val="18"/>
              </w:rPr>
            </w:pPr>
            <w:r w:rsidRPr="009F5D4B">
              <w:rPr>
                <w:rFonts w:ascii="Calibri" w:hAnsi="Calibri" w:eastAsia="Calibri" w:cs="Calibri"/>
                <w:color w:val="000000" w:themeColor="text1"/>
                <w:sz w:val="18"/>
                <w:szCs w:val="18"/>
              </w:rPr>
              <w:t xml:space="preserve">Absolvent inžinierskeho stupňa štúdia Krajinného inžinierstva má hlboké a integrované vedomosti v oblasti technických, ekologických a plánovacích riešení krajiny so zameraním na vodné hospodárstvo, pozemkové úpravy, odpadové hospodárstvo, krajinné a územné plánovanie a manažment krajiny. Vďaka rozšírenému </w:t>
            </w:r>
            <w:r w:rsidRPr="009F5D4B">
              <w:rPr>
                <w:rFonts w:ascii="Calibri" w:hAnsi="Calibri" w:eastAsia="Calibri" w:cs="Calibri"/>
                <w:b/>
                <w:bCs/>
                <w:color w:val="000000" w:themeColor="text1"/>
                <w:sz w:val="18"/>
                <w:szCs w:val="18"/>
              </w:rPr>
              <w:t>modulu</w:t>
            </w:r>
            <w:r w:rsidRPr="009F5D4B">
              <w:rPr>
                <w:rFonts w:ascii="Calibri" w:hAnsi="Calibri" w:eastAsia="Calibri" w:cs="Calibri"/>
                <w:color w:val="000000" w:themeColor="text1"/>
                <w:sz w:val="18"/>
                <w:szCs w:val="18"/>
              </w:rPr>
              <w:t xml:space="preserve"> </w:t>
            </w:r>
            <w:r w:rsidRPr="009F5D4B">
              <w:rPr>
                <w:rFonts w:ascii="Calibri" w:hAnsi="Calibri" w:eastAsia="Calibri" w:cs="Calibri"/>
                <w:b/>
                <w:bCs/>
                <w:color w:val="000000" w:themeColor="text1"/>
                <w:sz w:val="18"/>
                <w:szCs w:val="18"/>
              </w:rPr>
              <w:t>krajinné a územné plánovanie</w:t>
            </w:r>
            <w:r w:rsidRPr="009F5D4B">
              <w:rPr>
                <w:rFonts w:ascii="Calibri" w:hAnsi="Calibri" w:eastAsia="Calibri" w:cs="Calibri"/>
                <w:color w:val="000000" w:themeColor="text1"/>
                <w:sz w:val="18"/>
                <w:szCs w:val="18"/>
              </w:rPr>
              <w:t xml:space="preserve"> ovláda procesy tvorby a hodnotenia územnoplánovacích dokumentácií, participatívne plánovanie, posudzovanie funkčno-priestorovej štruktúry krajiny a návrh adaptačných opatrení na klimatickú zmenu</w:t>
            </w:r>
            <w:r>
              <w:rPr>
                <w:rFonts w:ascii="Calibri" w:hAnsi="Calibri" w:eastAsia="Calibri" w:cs="Calibri"/>
                <w:color w:val="000000" w:themeColor="text1"/>
                <w:sz w:val="18"/>
                <w:szCs w:val="18"/>
              </w:rPr>
              <w:t xml:space="preserve">. </w:t>
            </w:r>
            <w:r w:rsidRPr="009F5D4B">
              <w:rPr>
                <w:rFonts w:ascii="Calibri" w:hAnsi="Calibri" w:eastAsia="Calibri" w:cs="Calibri"/>
                <w:color w:val="000000" w:themeColor="text1"/>
                <w:sz w:val="18"/>
                <w:szCs w:val="18"/>
              </w:rPr>
              <w:t>Ovláda teoretické, projektové aj digitálne metódy (GIS, CAD, HEC-RAS) a dokáže ich tvorivo aplikovať pri riešení komplexných úloh v praxi.</w:t>
            </w:r>
          </w:p>
          <w:p w:rsidRPr="009F5D4B" w:rsidR="009F5D4B" w:rsidP="009F5D4B" w:rsidRDefault="009F5D4B" w14:paraId="0F9240E4" w14:textId="35C4FBA6">
            <w:pPr>
              <w:spacing w:line="240" w:lineRule="auto"/>
              <w:jc w:val="both"/>
              <w:rPr>
                <w:rFonts w:ascii="Calibri" w:hAnsi="Calibri" w:eastAsia="Calibri" w:cs="Calibri"/>
                <w:color w:val="000000" w:themeColor="text1"/>
                <w:sz w:val="18"/>
                <w:szCs w:val="18"/>
              </w:rPr>
            </w:pPr>
            <w:r w:rsidRPr="009F5D4B">
              <w:rPr>
                <w:rFonts w:ascii="Calibri" w:hAnsi="Calibri" w:eastAsia="Calibri" w:cs="Calibri"/>
                <w:color w:val="000000" w:themeColor="text1"/>
                <w:sz w:val="18"/>
                <w:szCs w:val="18"/>
              </w:rPr>
              <w:t>Je pripravený samostatne aj tímovo koordinovať procesy plánovania, projektovania, revitalizácií, manažmentu povodí, posudzovania vplyvov na ŽP a implementácie udržateľných opatrení v krajine.</w:t>
            </w:r>
          </w:p>
          <w:p w:rsidRPr="009F5D4B" w:rsidR="009F5D4B" w:rsidP="009F5D4B" w:rsidRDefault="009F5D4B" w14:paraId="6213746C" w14:textId="5683194B">
            <w:pPr>
              <w:spacing w:line="240" w:lineRule="auto"/>
              <w:jc w:val="both"/>
              <w:rPr>
                <w:rFonts w:ascii="Calibri" w:hAnsi="Calibri" w:eastAsia="Calibri" w:cs="Calibri"/>
                <w:color w:val="000000" w:themeColor="text1"/>
                <w:sz w:val="18"/>
                <w:szCs w:val="18"/>
              </w:rPr>
            </w:pPr>
            <w:r w:rsidRPr="009F5D4B">
              <w:rPr>
                <w:rFonts w:ascii="Calibri" w:hAnsi="Calibri" w:eastAsia="Calibri" w:cs="Calibri"/>
                <w:color w:val="000000" w:themeColor="text1"/>
                <w:sz w:val="18"/>
                <w:szCs w:val="18"/>
              </w:rPr>
              <w:t>Uplatní sa vo verejnej správe, projekčných a vodohospodárskych organizáciách, výskumných a poradenských inštitúciách, podnikoch odpadového a vodného hospodárstva či v sektore pozemkových úprav.</w:t>
            </w:r>
          </w:p>
          <w:p w:rsidRPr="00344CAB" w:rsidR="00867191" w:rsidP="2D8210D3" w:rsidRDefault="009F5D4B" w14:paraId="2AF3B9D5" w14:textId="11A2AFB7">
            <w:pPr>
              <w:spacing w:after="0" w:line="240" w:lineRule="auto"/>
              <w:jc w:val="both"/>
              <w:rPr>
                <w:rFonts w:ascii="Calibri" w:hAnsi="Calibri" w:eastAsia="Calibri" w:cs="Calibri"/>
                <w:color w:val="000000" w:themeColor="text1"/>
                <w:sz w:val="18"/>
                <w:szCs w:val="18"/>
              </w:rPr>
            </w:pPr>
            <w:r w:rsidRPr="2D8210D3">
              <w:rPr>
                <w:rFonts w:ascii="Calibri" w:hAnsi="Calibri" w:eastAsia="Calibri" w:cs="Calibri"/>
                <w:color w:val="000000" w:themeColor="text1"/>
                <w:sz w:val="18"/>
                <w:szCs w:val="18"/>
              </w:rPr>
              <w:t>Konkrétne povolania zahŕňajú: krajinný inžinier, špecialista EIA, projektant vodných stavieb a vodozádržných opatrení, manažér odpadového a vodného hospodárstva, odborník pre územné plánovanie, pozemkové úpravy, krajinný ekológ, technický konzultant, odborník verejnej správy alebo výskumný pracovník. Absolvent je pripravený zastávať zodpovedné riadiace a expertné funkcie.</w:t>
            </w:r>
          </w:p>
        </w:tc>
      </w:tr>
    </w:tbl>
    <w:p w:rsidR="00631D3E" w:rsidP="00102356" w:rsidRDefault="00631D3E" w14:paraId="7E79D19B" w14:textId="77777777">
      <w:pPr>
        <w:spacing w:after="0" w:line="240" w:lineRule="auto"/>
        <w:jc w:val="both"/>
        <w:textAlignment w:val="baseline"/>
        <w:rPr>
          <w:rFonts w:ascii="Calibri" w:hAnsi="Calibri" w:eastAsia="Times New Roman" w:cs="Calibri"/>
          <w:b/>
          <w:bCs/>
          <w:lang w:eastAsia="sk-SK"/>
        </w:rPr>
      </w:pPr>
    </w:p>
    <w:p w:rsidRPr="00E9605C" w:rsidR="00631D3E" w:rsidP="00102356" w:rsidRDefault="00631D3E" w14:paraId="088DA4FB" w14:textId="33EB14F7">
      <w:pPr>
        <w:pStyle w:val="Odsekzoznamu"/>
        <w:numPr>
          <w:ilvl w:val="0"/>
          <w:numId w:val="38"/>
        </w:numPr>
        <w:spacing w:after="0" w:line="240" w:lineRule="auto"/>
        <w:jc w:val="both"/>
        <w:textAlignment w:val="baseline"/>
        <w:rPr>
          <w:rFonts w:ascii="Calibri" w:hAnsi="Calibri" w:eastAsia="Times New Roman" w:cs="Calibri"/>
          <w:b/>
          <w:bCs/>
          <w:lang w:eastAsia="sk-SK"/>
        </w:rPr>
      </w:pPr>
      <w:r w:rsidRPr="00E9605C">
        <w:rPr>
          <w:rFonts w:ascii="Calibri" w:hAnsi="Calibri" w:eastAsia="Times New Roman" w:cs="Calibri"/>
          <w:b/>
          <w:bCs/>
          <w:lang w:eastAsia="sk-SK"/>
        </w:rPr>
        <w:t>Vyjadrenie zamestnávateľov</w:t>
      </w:r>
      <w:r w:rsidRPr="00E9605C" w:rsidR="00E441AA">
        <w:rPr>
          <w:rFonts w:ascii="Calibri" w:hAnsi="Calibri" w:eastAsia="Times New Roman" w:cs="Calibri"/>
          <w:b/>
          <w:bCs/>
          <w:lang w:eastAsia="sk-SK"/>
        </w:rPr>
        <w:t xml:space="preserve"> </w:t>
      </w:r>
      <w:r w:rsidRPr="00E9605C" w:rsidR="00E441AA">
        <w:rPr>
          <w:rFonts w:ascii="Calibri" w:hAnsi="Calibri" w:eastAsia="Times New Roman" w:cs="Calibri"/>
          <w:b/>
          <w:bCs/>
          <w:i/>
          <w:iCs/>
          <w:color w:val="7F7F7F"/>
          <w:sz w:val="16"/>
          <w:szCs w:val="16"/>
          <w:lang w:eastAsia="sk-SK"/>
        </w:rPr>
        <w:t xml:space="preserve">( k absolventom a k ich </w:t>
      </w:r>
      <w:r w:rsidRPr="00E9605C" w:rsidR="00510A1B">
        <w:rPr>
          <w:rFonts w:ascii="Calibri" w:hAnsi="Calibri" w:eastAsia="Times New Roman" w:cs="Calibri"/>
          <w:b/>
          <w:bCs/>
          <w:i/>
          <w:iCs/>
          <w:color w:val="7F7F7F"/>
          <w:sz w:val="16"/>
          <w:szCs w:val="16"/>
          <w:lang w:eastAsia="sk-SK"/>
        </w:rPr>
        <w:t>schopnostiam a pripravenosti)</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867191" w:rsidTr="2D8210D3" w14:paraId="599B93CA" w14:textId="77777777">
        <w:trPr>
          <w:trHeight w:val="300"/>
        </w:trPr>
        <w:tc>
          <w:tcPr>
            <w:tcW w:w="9054" w:type="dxa"/>
            <w:tcBorders>
              <w:top w:val="single" w:color="auto" w:sz="6" w:space="0"/>
              <w:left w:val="single" w:color="auto" w:sz="6" w:space="0"/>
              <w:bottom w:val="single" w:color="auto" w:sz="6" w:space="0"/>
              <w:right w:val="single" w:color="auto" w:sz="6" w:space="0"/>
            </w:tcBorders>
            <w:hideMark/>
          </w:tcPr>
          <w:p w:rsidRPr="00344CAB" w:rsidR="00867191" w:rsidP="2D8210D3" w:rsidRDefault="4770C8DC" w14:paraId="12937A99" w14:textId="3D3F544E">
            <w:pPr>
              <w:pStyle w:val="Odsekzoznamu"/>
              <w:numPr>
                <w:ilvl w:val="0"/>
                <w:numId w:val="10"/>
              </w:numPr>
              <w:spacing w:after="0"/>
              <w:ind w:left="272" w:hanging="142"/>
              <w:jc w:val="both"/>
              <w:rPr>
                <w:rFonts w:ascii="Calibri" w:hAnsi="Calibri" w:eastAsia="Calibri" w:cs="Calibri"/>
                <w:i/>
                <w:iCs/>
                <w:sz w:val="18"/>
                <w:szCs w:val="18"/>
              </w:rPr>
            </w:pPr>
            <w:hyperlink r:id="rId11">
              <w:r w:rsidRPr="2D8210D3">
                <w:rPr>
                  <w:rStyle w:val="Hypertextovprepojenie"/>
                  <w:rFonts w:ascii="Calibri" w:hAnsi="Calibri" w:eastAsia="Calibri" w:cs="Calibri"/>
                  <w:i/>
                  <w:iCs/>
                  <w:color w:val="0563C1"/>
                  <w:sz w:val="18"/>
                  <w:szCs w:val="18"/>
                </w:rPr>
                <w:t>Komora pozemkových úprav SR</w:t>
              </w:r>
            </w:hyperlink>
            <w:r w:rsidRPr="2D8210D3">
              <w:rPr>
                <w:rFonts w:ascii="Calibri" w:hAnsi="Calibri" w:eastAsia="Calibri" w:cs="Calibri"/>
                <w:i/>
                <w:iCs/>
                <w:sz w:val="18"/>
                <w:szCs w:val="18"/>
              </w:rPr>
              <w:t xml:space="preserve"> – 1., 2. a 3. stupeň štúdia</w:t>
            </w:r>
          </w:p>
          <w:p w:rsidRPr="00344CAB" w:rsidR="00867191" w:rsidP="2D8210D3" w:rsidRDefault="72054856" w14:paraId="3F48DC2E" w14:textId="204BD7C7">
            <w:pPr>
              <w:pStyle w:val="Odsekzoznamu"/>
              <w:numPr>
                <w:ilvl w:val="0"/>
                <w:numId w:val="10"/>
              </w:numPr>
              <w:spacing w:after="0"/>
              <w:ind w:left="272" w:hanging="142"/>
              <w:jc w:val="both"/>
              <w:rPr>
                <w:rFonts w:ascii="Calibri" w:hAnsi="Calibri" w:eastAsia="Calibri" w:cs="Calibri"/>
                <w:sz w:val="18"/>
                <w:szCs w:val="18"/>
              </w:rPr>
            </w:pPr>
            <w:hyperlink r:id="rId12">
              <w:r w:rsidRPr="2D8210D3">
                <w:rPr>
                  <w:rStyle w:val="Hypertextovprepojenie"/>
                  <w:rFonts w:ascii="Calibri" w:hAnsi="Calibri" w:eastAsia="Calibri" w:cs="Calibri"/>
                  <w:i/>
                  <w:iCs/>
                  <w:sz w:val="18"/>
                  <w:szCs w:val="18"/>
                </w:rPr>
                <w:t>Slovenská komora stavebných inžinierov</w:t>
              </w:r>
            </w:hyperlink>
            <w:r w:rsidRPr="2D8210D3">
              <w:t xml:space="preserve"> - </w:t>
            </w:r>
            <w:r w:rsidRPr="2D8210D3">
              <w:rPr>
                <w:rFonts w:eastAsiaTheme="minorEastAsia"/>
                <w:i/>
                <w:iCs/>
                <w:sz w:val="18"/>
                <w:szCs w:val="18"/>
              </w:rPr>
              <w:t xml:space="preserve">2. stupeň štúdia </w:t>
            </w:r>
          </w:p>
          <w:p w:rsidRPr="00344CAB" w:rsidR="00867191" w:rsidP="2D8210D3" w:rsidRDefault="4770C8DC" w14:paraId="69E650E7" w14:textId="74607970">
            <w:pPr>
              <w:pStyle w:val="Odsekzoznamu"/>
              <w:numPr>
                <w:ilvl w:val="0"/>
                <w:numId w:val="10"/>
              </w:numPr>
              <w:spacing w:after="0"/>
              <w:ind w:left="272" w:hanging="142"/>
              <w:jc w:val="both"/>
              <w:rPr>
                <w:rFonts w:ascii="Calibri" w:hAnsi="Calibri" w:eastAsia="Calibri" w:cs="Calibri"/>
                <w:sz w:val="18"/>
                <w:szCs w:val="18"/>
              </w:rPr>
            </w:pPr>
            <w:r w:rsidRPr="2D8210D3">
              <w:rPr>
                <w:rFonts w:ascii="Calibri" w:hAnsi="Calibri" w:eastAsia="Calibri" w:cs="Calibri"/>
                <w:sz w:val="18"/>
                <w:szCs w:val="18"/>
              </w:rPr>
              <w:lastRenderedPageBreak/>
              <w:t xml:space="preserve">Stanovisko externých zainteresovaných strán – členov Programovej komisie študijného programu Krajinné inžinierstvo (potenciálnych zamestnávateľov absolventov) je súčasťou vyjadrení z pracovných porád:  </w:t>
            </w:r>
            <w:hyperlink r:id="rId13">
              <w:r w:rsidRPr="2D8210D3">
                <w:rPr>
                  <w:rStyle w:val="Hypertextovprepojenie"/>
                  <w:rFonts w:ascii="Calibri" w:hAnsi="Calibri" w:eastAsia="Calibri" w:cs="Calibri"/>
                  <w:color w:val="0563C1"/>
                  <w:sz w:val="18"/>
                  <w:szCs w:val="18"/>
                </w:rPr>
                <w:t>https://www.fzki.uniag.sk/sk/programove-komisie-fzki/</w:t>
              </w:r>
            </w:hyperlink>
            <w:r w:rsidRPr="2D8210D3">
              <w:rPr>
                <w:rFonts w:ascii="Calibri" w:hAnsi="Calibri" w:eastAsia="Calibri" w:cs="Calibri"/>
                <w:sz w:val="18"/>
                <w:szCs w:val="18"/>
              </w:rPr>
              <w:t xml:space="preserve"> </w:t>
            </w:r>
          </w:p>
          <w:p w:rsidRPr="00344CAB" w:rsidR="00867191" w:rsidP="2D8210D3" w:rsidRDefault="4770C8DC" w14:paraId="03362785" w14:textId="0AC5BEA0">
            <w:pPr>
              <w:spacing w:after="0"/>
              <w:ind w:right="58"/>
              <w:jc w:val="both"/>
            </w:pPr>
            <w:r w:rsidRPr="2D8210D3">
              <w:rPr>
                <w:rFonts w:ascii="Calibri" w:hAnsi="Calibri" w:eastAsia="Calibri" w:cs="Calibri"/>
                <w:sz w:val="18"/>
                <w:szCs w:val="18"/>
              </w:rPr>
              <w:t>Z hodnotenia (13.1.2022) vyplynuli nasledujúce kľúčové zistenia:</w:t>
            </w:r>
          </w:p>
          <w:p w:rsidRPr="00344CAB" w:rsidR="00867191" w:rsidP="2D8210D3" w:rsidRDefault="4770C8DC" w14:paraId="475E4E04" w14:textId="587DD3BF">
            <w:pPr>
              <w:pStyle w:val="Odsekzoznamu"/>
              <w:numPr>
                <w:ilvl w:val="0"/>
                <w:numId w:val="9"/>
              </w:numPr>
              <w:spacing w:after="0"/>
              <w:ind w:left="272" w:right="58" w:hanging="142"/>
              <w:jc w:val="both"/>
              <w:rPr>
                <w:rFonts w:ascii="Calibri" w:hAnsi="Calibri" w:eastAsia="Calibri" w:cs="Calibri"/>
                <w:sz w:val="18"/>
                <w:szCs w:val="18"/>
              </w:rPr>
            </w:pPr>
            <w:r w:rsidRPr="2D8210D3">
              <w:rPr>
                <w:rFonts w:ascii="Calibri" w:hAnsi="Calibri" w:eastAsia="Calibri" w:cs="Calibri"/>
                <w:sz w:val="18"/>
                <w:szCs w:val="18"/>
              </w:rPr>
              <w:t>Študijný program bol označený za tematicky veľmi potrebný pre prax, nakoľko oblasť životného prostredia je strategickou prioritou. Pozitívne bolo hodnotené zakomponovanie cirkulárnej ekonomiky do obsahu programu (Mgr. Martina Gaislová, MBA, JRK Slovensko s.r.o.).</w:t>
            </w:r>
          </w:p>
          <w:p w:rsidRPr="00344CAB" w:rsidR="00867191" w:rsidP="2D8210D3" w:rsidRDefault="4770C8DC" w14:paraId="75C69DFE" w14:textId="06ECD898">
            <w:pPr>
              <w:pStyle w:val="Odsekzoznamu"/>
              <w:numPr>
                <w:ilvl w:val="0"/>
                <w:numId w:val="9"/>
              </w:numPr>
              <w:spacing w:after="0"/>
              <w:ind w:left="272" w:right="58" w:hanging="142"/>
              <w:jc w:val="both"/>
              <w:rPr>
                <w:rFonts w:ascii="Calibri" w:hAnsi="Calibri" w:eastAsia="Calibri" w:cs="Calibri"/>
                <w:sz w:val="18"/>
                <w:szCs w:val="18"/>
              </w:rPr>
            </w:pPr>
            <w:r w:rsidRPr="2D8210D3">
              <w:rPr>
                <w:rFonts w:ascii="Calibri" w:hAnsi="Calibri" w:eastAsia="Calibri" w:cs="Calibri"/>
                <w:sz w:val="18"/>
                <w:szCs w:val="18"/>
              </w:rPr>
              <w:t>Program je komplexný a vyvážený. Jeho skladba predmetov garantuje poskytnutie potrebných vedomostí, zručností a kompetencií, čím vytvára vysoký potenciál pre úspešné uplatnenie absolventov v praxi (prof. Ing. Miroslav Dumbrovský, CSc., VUT Brno, Fakulta stavební).</w:t>
            </w:r>
          </w:p>
          <w:p w:rsidRPr="00344CAB" w:rsidR="00867191" w:rsidP="2D8210D3" w:rsidRDefault="4770C8DC" w14:paraId="1C99F6BE" w14:textId="3894FEAE">
            <w:pPr>
              <w:pStyle w:val="Odsekzoznamu"/>
              <w:numPr>
                <w:ilvl w:val="0"/>
                <w:numId w:val="9"/>
              </w:numPr>
              <w:spacing w:after="0"/>
              <w:ind w:left="272" w:right="58" w:hanging="142"/>
              <w:jc w:val="both"/>
              <w:rPr>
                <w:rFonts w:ascii="Calibri" w:hAnsi="Calibri" w:eastAsia="Calibri" w:cs="Calibri"/>
                <w:sz w:val="18"/>
                <w:szCs w:val="18"/>
              </w:rPr>
            </w:pPr>
            <w:r w:rsidRPr="2D8210D3">
              <w:rPr>
                <w:rFonts w:ascii="Calibri" w:hAnsi="Calibri" w:eastAsia="Calibri" w:cs="Calibri"/>
                <w:sz w:val="18"/>
                <w:szCs w:val="18"/>
              </w:rPr>
              <w:t>Program má široký koncepčný záber, avšak efektívne zahŕňa kľúčové predmety, ktorých obsah je nevyhnutný na dosiahnutie stanovených cieľov vzdelávania v odbore Krajinné inžinierstvo (Ing. Yvetta Velísková, PhD., Ústav hydrológie SAV).</w:t>
            </w:r>
          </w:p>
        </w:tc>
      </w:tr>
    </w:tbl>
    <w:p w:rsidR="0035684F" w:rsidP="00102356" w:rsidRDefault="0035684F" w14:paraId="29FB8F49" w14:textId="77777777">
      <w:pPr>
        <w:spacing w:after="0" w:line="240" w:lineRule="auto"/>
        <w:jc w:val="both"/>
        <w:textAlignment w:val="baseline"/>
        <w:rPr>
          <w:rFonts w:ascii="Calibri" w:hAnsi="Calibri" w:eastAsia="Times New Roman" w:cs="Calibri"/>
          <w:b/>
          <w:bCs/>
          <w:lang w:eastAsia="sk-SK"/>
        </w:rPr>
      </w:pPr>
    </w:p>
    <w:p w:rsidRPr="00E9605C" w:rsidR="0035684F" w:rsidP="00102356" w:rsidRDefault="00DE4CCD" w14:paraId="161C8C62" w14:textId="5033FC5C">
      <w:pPr>
        <w:pStyle w:val="Odsekzoznamu"/>
        <w:numPr>
          <w:ilvl w:val="0"/>
          <w:numId w:val="38"/>
        </w:numPr>
        <w:spacing w:after="0" w:line="240" w:lineRule="auto"/>
        <w:jc w:val="both"/>
        <w:textAlignment w:val="baseline"/>
        <w:rPr>
          <w:rFonts w:ascii="Calibri" w:hAnsi="Calibri" w:eastAsia="Times New Roman" w:cs="Calibri"/>
          <w:b/>
          <w:bCs/>
          <w:lang w:eastAsia="sk-SK"/>
        </w:rPr>
      </w:pPr>
      <w:r w:rsidRPr="00E9605C">
        <w:rPr>
          <w:rFonts w:ascii="Calibri" w:hAnsi="Calibri" w:eastAsia="Times New Roman" w:cs="Calibri"/>
          <w:b/>
          <w:bCs/>
          <w:lang w:eastAsia="sk-SK"/>
        </w:rPr>
        <w:t>Príklady úspešných absolventov</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867191" w:rsidTr="0200F980" w14:paraId="7B440020"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344CAB" w:rsidR="00867191" w:rsidP="0200F980" w:rsidRDefault="5AD33C7B" w14:paraId="79382DDA" w14:textId="6F86785E">
            <w:pPr>
              <w:spacing w:after="0" w:line="240" w:lineRule="auto"/>
              <w:jc w:val="both"/>
              <w:rPr>
                <w:rFonts w:ascii="Calibri" w:hAnsi="Calibri" w:eastAsia="Calibri" w:cs="Calibri"/>
                <w:color w:val="000000" w:themeColor="text1"/>
                <w:sz w:val="18"/>
                <w:szCs w:val="18"/>
              </w:rPr>
            </w:pPr>
            <w:r w:rsidRPr="0200F980">
              <w:rPr>
                <w:rFonts w:ascii="Calibri" w:hAnsi="Calibri" w:eastAsia="Calibri" w:cs="Calibri"/>
                <w:sz w:val="18"/>
                <w:szCs w:val="18"/>
              </w:rPr>
              <w:t xml:space="preserve">Absolventi sa úspešne uplatňujú v povolaniach súvisiacich so študijným programom. Majú uplatnenie v  pozíciách od riadiacich pracovníkov , odborných radcov a referentov v štátnej aj súkromnej sfére (, výskumných pracovníkov. Sú úspešní konatelia firiem, obchodní manažéri, vedúci projektov, koordinátori,  projektanti, zodpovední garanti a pod. Zo širokého spektra úspešných absolventov uvádzame napr.: </w:t>
            </w:r>
            <w:r w:rsidRPr="0200F980">
              <w:rPr>
                <w:rFonts w:ascii="Calibri" w:hAnsi="Calibri" w:eastAsia="Calibri" w:cs="Calibri"/>
                <w:b/>
                <w:bCs/>
                <w:sz w:val="18"/>
                <w:szCs w:val="18"/>
              </w:rPr>
              <w:t xml:space="preserve">Ing. Martin Pukančík- </w:t>
            </w:r>
            <w:r w:rsidRPr="0200F980">
              <w:rPr>
                <w:rFonts w:ascii="Calibri" w:hAnsi="Calibri" w:eastAsia="Calibri" w:cs="Calibri"/>
                <w:sz w:val="18"/>
                <w:szCs w:val="18"/>
              </w:rPr>
              <w:t>Košický samosprávny kraj, odbor regionálneho rozvoja, referát GIS – vedúci</w:t>
            </w:r>
            <w:r w:rsidRPr="0200F980">
              <w:rPr>
                <w:rFonts w:ascii="Calibri" w:hAnsi="Calibri" w:eastAsia="Calibri" w:cs="Calibri"/>
                <w:b/>
                <w:bCs/>
                <w:sz w:val="18"/>
                <w:szCs w:val="18"/>
              </w:rPr>
              <w:t xml:space="preserve">, Ing. Stanislava Dratvová - </w:t>
            </w:r>
            <w:r w:rsidRPr="0200F980">
              <w:rPr>
                <w:rFonts w:ascii="Calibri" w:hAnsi="Calibri" w:eastAsia="Calibri" w:cs="Calibri"/>
                <w:sz w:val="18"/>
                <w:szCs w:val="18"/>
              </w:rPr>
              <w:t xml:space="preserve">Danucem Slovensko a.s. - Environmentálny koordinátor, </w:t>
            </w:r>
            <w:r w:rsidRPr="0200F980">
              <w:rPr>
                <w:rFonts w:ascii="Calibri" w:hAnsi="Calibri" w:eastAsia="Calibri" w:cs="Calibri"/>
                <w:b/>
                <w:bCs/>
                <w:sz w:val="18"/>
                <w:szCs w:val="18"/>
              </w:rPr>
              <w:t>Ing. Kristína Buchová -</w:t>
            </w:r>
            <w:r w:rsidRPr="0200F980">
              <w:rPr>
                <w:rFonts w:ascii="Calibri" w:hAnsi="Calibri" w:eastAsia="Calibri" w:cs="Calibri"/>
                <w:sz w:val="18"/>
                <w:szCs w:val="18"/>
              </w:rPr>
              <w:t xml:space="preserve"> Odbor analýzy a hodnotenia informácií o poľnohospodárskej krajine, NPPC, </w:t>
            </w:r>
            <w:r w:rsidRPr="0200F980">
              <w:rPr>
                <w:rFonts w:ascii="Calibri" w:hAnsi="Calibri" w:eastAsia="Calibri" w:cs="Calibri"/>
                <w:b/>
                <w:bCs/>
                <w:sz w:val="18"/>
                <w:szCs w:val="18"/>
              </w:rPr>
              <w:t xml:space="preserve">Ing. Daniel Haraga - </w:t>
            </w:r>
            <w:r w:rsidRPr="0200F980">
              <w:rPr>
                <w:rFonts w:ascii="Calibri" w:hAnsi="Calibri" w:eastAsia="Calibri" w:cs="Calibri"/>
                <w:sz w:val="18"/>
                <w:szCs w:val="18"/>
              </w:rPr>
              <w:t xml:space="preserve">Topografický Ústav Banská Bystrica - odborný referent špecialista, </w:t>
            </w:r>
            <w:r w:rsidRPr="0200F980">
              <w:rPr>
                <w:rFonts w:ascii="Calibri" w:hAnsi="Calibri" w:eastAsia="Calibri" w:cs="Calibri"/>
                <w:b/>
                <w:bCs/>
                <w:sz w:val="18"/>
                <w:szCs w:val="18"/>
              </w:rPr>
              <w:t xml:space="preserve">Ing. Pavol Hort - </w:t>
            </w:r>
            <w:r w:rsidRPr="0200F980">
              <w:rPr>
                <w:rFonts w:ascii="Calibri" w:hAnsi="Calibri" w:eastAsia="Calibri" w:cs="Calibri"/>
                <w:sz w:val="18"/>
                <w:szCs w:val="18"/>
              </w:rPr>
              <w:t xml:space="preserve">Útvar hlavného architekta Mestský úrad Nitra - Referát urbanizmu a architektúry,  </w:t>
            </w:r>
            <w:r w:rsidRPr="0200F980">
              <w:rPr>
                <w:rFonts w:ascii="Calibri" w:hAnsi="Calibri" w:eastAsia="Calibri" w:cs="Calibri"/>
                <w:b/>
                <w:bCs/>
                <w:sz w:val="18"/>
                <w:szCs w:val="18"/>
              </w:rPr>
              <w:t>Ing. Peter Šurda PhD</w:t>
            </w:r>
            <w:r w:rsidRPr="0200F980">
              <w:rPr>
                <w:rFonts w:ascii="Calibri" w:hAnsi="Calibri" w:eastAsia="Calibri" w:cs="Calibri"/>
                <w:sz w:val="18"/>
                <w:szCs w:val="18"/>
              </w:rPr>
              <w:t xml:space="preserve">. – riaditeľ UH SAV vvi Bratislava, </w:t>
            </w:r>
            <w:r w:rsidRPr="0200F980">
              <w:rPr>
                <w:rFonts w:ascii="Calibri" w:hAnsi="Calibri" w:eastAsia="Calibri" w:cs="Calibri"/>
                <w:b/>
                <w:bCs/>
                <w:sz w:val="18"/>
                <w:szCs w:val="18"/>
              </w:rPr>
              <w:t xml:space="preserve">Ing. Michal Gembický, Ing. Igor Pavelka, Ing. Michaela Bollová - </w:t>
            </w:r>
            <w:r w:rsidRPr="0200F980">
              <w:rPr>
                <w:rFonts w:ascii="Calibri" w:hAnsi="Calibri" w:eastAsia="Calibri" w:cs="Calibri"/>
                <w:sz w:val="18"/>
                <w:szCs w:val="18"/>
              </w:rPr>
              <w:t xml:space="preserve">Slovenský vodohospodársky podnik, š.p, </w:t>
            </w:r>
            <w:r w:rsidRPr="0200F980">
              <w:rPr>
                <w:rFonts w:ascii="Calibri" w:hAnsi="Calibri" w:eastAsia="Calibri" w:cs="Calibri"/>
                <w:b/>
                <w:bCs/>
                <w:sz w:val="18"/>
                <w:szCs w:val="18"/>
              </w:rPr>
              <w:t xml:space="preserve">Ing. Jozef Hric - </w:t>
            </w:r>
            <w:r w:rsidRPr="0200F980">
              <w:rPr>
                <w:rFonts w:ascii="Calibri" w:hAnsi="Calibri" w:eastAsia="Calibri" w:cs="Calibri"/>
                <w:sz w:val="18"/>
                <w:szCs w:val="18"/>
              </w:rPr>
              <w:t xml:space="preserve">Vodovody a kanalizácie Praha – projektant, </w:t>
            </w:r>
            <w:r w:rsidRPr="0200F980">
              <w:rPr>
                <w:rFonts w:ascii="Calibri" w:hAnsi="Calibri" w:eastAsia="Calibri" w:cs="Calibri"/>
                <w:b/>
                <w:bCs/>
                <w:sz w:val="18"/>
                <w:szCs w:val="18"/>
              </w:rPr>
              <w:t xml:space="preserve">Ing. Natália Kasanická - </w:t>
            </w:r>
            <w:r w:rsidRPr="0200F980">
              <w:rPr>
                <w:rFonts w:ascii="Calibri" w:hAnsi="Calibri" w:eastAsia="Calibri" w:cs="Calibri"/>
                <w:sz w:val="18"/>
                <w:szCs w:val="18"/>
              </w:rPr>
              <w:t>AVE SK - projektová manažérka.</w:t>
            </w:r>
            <w:r w:rsidRPr="0200F980" w:rsidR="00867191">
              <w:rPr>
                <w:rFonts w:ascii="Calibri" w:hAnsi="Calibri" w:eastAsia="Calibri" w:cs="Calibri"/>
                <w:color w:val="000000" w:themeColor="text1"/>
                <w:sz w:val="18"/>
                <w:szCs w:val="18"/>
              </w:rPr>
              <w:t xml:space="preserve"> </w:t>
            </w:r>
          </w:p>
        </w:tc>
      </w:tr>
    </w:tbl>
    <w:p w:rsidR="0035684F" w:rsidP="00102356" w:rsidRDefault="0035684F" w14:paraId="7B8A9D56" w14:textId="77777777">
      <w:pPr>
        <w:spacing w:after="0" w:line="240" w:lineRule="auto"/>
        <w:jc w:val="both"/>
        <w:textAlignment w:val="baseline"/>
        <w:rPr>
          <w:rFonts w:ascii="Calibri" w:hAnsi="Calibri" w:eastAsia="Times New Roman" w:cs="Calibri"/>
          <w:b/>
          <w:bCs/>
          <w:color w:val="538135" w:themeColor="accent6" w:themeShade="BF"/>
          <w:sz w:val="28"/>
          <w:szCs w:val="28"/>
          <w:lang w:eastAsia="sk-SK"/>
        </w:rPr>
      </w:pPr>
    </w:p>
    <w:p w:rsidRPr="00E9605C" w:rsidR="00347B9C" w:rsidP="00102356" w:rsidRDefault="00347B9C" w14:paraId="6533467E" w14:textId="33B73B91">
      <w:pPr>
        <w:pStyle w:val="Odsekzoznamu"/>
        <w:numPr>
          <w:ilvl w:val="0"/>
          <w:numId w:val="38"/>
        </w:numPr>
        <w:spacing w:after="0" w:line="240" w:lineRule="auto"/>
        <w:jc w:val="both"/>
        <w:textAlignment w:val="baseline"/>
        <w:rPr>
          <w:rFonts w:ascii="Calibri" w:hAnsi="Calibri" w:eastAsia="Times New Roman" w:cs="Calibri"/>
          <w:b/>
          <w:bCs/>
          <w:lang w:eastAsia="sk-SK"/>
        </w:rPr>
      </w:pPr>
      <w:r w:rsidRPr="00E9605C">
        <w:rPr>
          <w:rFonts w:ascii="Calibri" w:hAnsi="Calibri" w:eastAsia="Times New Roman" w:cs="Calibri"/>
          <w:b/>
          <w:bCs/>
          <w:lang w:eastAsia="sk-SK"/>
        </w:rPr>
        <w:t>Hodnotenie kvality študijného programu zamestnávateľmi (spätná väzba)</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867191" w:rsidTr="2D8210D3" w14:paraId="13964F80"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344CAB" w:rsidR="00867191" w:rsidP="2D8210D3" w:rsidRDefault="31AD0A2A" w14:paraId="26F106AB" w14:textId="5E1E8B79">
            <w:pPr>
              <w:spacing w:after="0" w:line="240" w:lineRule="auto"/>
              <w:jc w:val="both"/>
            </w:pPr>
            <w:r w:rsidRPr="2D8210D3">
              <w:rPr>
                <w:rFonts w:ascii="Calibri" w:hAnsi="Calibri" w:eastAsia="Calibri" w:cs="Calibri"/>
                <w:sz w:val="18"/>
                <w:szCs w:val="18"/>
              </w:rPr>
              <w:t xml:space="preserve">Na základe výsledkov dotazníkového prieskumu </w:t>
            </w:r>
            <w:r w:rsidRPr="2D8210D3">
              <w:rPr>
                <w:rFonts w:ascii="Calibri" w:hAnsi="Calibri" w:eastAsia="Calibri" w:cs="Calibri"/>
                <w:b/>
                <w:bCs/>
                <w:sz w:val="18"/>
                <w:szCs w:val="18"/>
              </w:rPr>
              <w:t>„Miera spokojnosti zamestnávateľov s kvalitou absolventov študijných programov SPU (január 2023)</w:t>
            </w:r>
            <w:r w:rsidRPr="2D8210D3">
              <w:rPr>
                <w:rFonts w:ascii="Calibri" w:hAnsi="Calibri" w:eastAsia="Calibri" w:cs="Calibri"/>
                <w:sz w:val="18"/>
                <w:szCs w:val="18"/>
              </w:rPr>
              <w:t xml:space="preserve">“ </w:t>
            </w:r>
            <w:hyperlink r:id="rId14">
              <w:r w:rsidRPr="2D8210D3">
                <w:rPr>
                  <w:rStyle w:val="Hypertextovprepojenie"/>
                  <w:rFonts w:ascii="Calibri" w:hAnsi="Calibri" w:eastAsia="Calibri" w:cs="Calibri"/>
                  <w:sz w:val="18"/>
                  <w:szCs w:val="18"/>
                </w:rPr>
                <w:t>https://is.uniag.sk/dok_server/slozka.pl?id=44989;download=59814</w:t>
              </w:r>
            </w:hyperlink>
            <w:r w:rsidRPr="2D8210D3">
              <w:rPr>
                <w:rFonts w:ascii="Calibri" w:hAnsi="Calibri" w:eastAsia="Calibri" w:cs="Calibri"/>
                <w:sz w:val="18"/>
                <w:szCs w:val="18"/>
              </w:rPr>
              <w:t xml:space="preserve"> zamestnávatelia absolventov FZKI vo všeobecnosti pozitívne hodnotia ich </w:t>
            </w:r>
            <w:r w:rsidRPr="2D8210D3">
              <w:rPr>
                <w:rFonts w:ascii="Calibri" w:hAnsi="Calibri" w:eastAsia="Calibri" w:cs="Calibri"/>
                <w:b/>
                <w:bCs/>
                <w:sz w:val="18"/>
                <w:szCs w:val="18"/>
              </w:rPr>
              <w:t>kvalitné teoretické vedomosti, samostatnosť, komunikačné schopnosti, ochotu ďalej sa vzdelávať a znalosť počítačových programov</w:t>
            </w:r>
            <w:r w:rsidRPr="2D8210D3">
              <w:rPr>
                <w:rFonts w:ascii="Calibri" w:hAnsi="Calibri" w:eastAsia="Calibri" w:cs="Calibri"/>
                <w:sz w:val="18"/>
                <w:szCs w:val="18"/>
              </w:rPr>
              <w:t xml:space="preserve">, čo vnímajú ako kľúčové predpoklady pre úspešné uplatnenie v praxi. </w:t>
            </w:r>
            <w:r w:rsidRPr="2D8210D3">
              <w:rPr>
                <w:rFonts w:ascii="Calibri" w:hAnsi="Calibri" w:eastAsia="Calibri" w:cs="Calibri"/>
                <w:b/>
                <w:bCs/>
                <w:sz w:val="18"/>
                <w:szCs w:val="18"/>
              </w:rPr>
              <w:t>Až 73 %</w:t>
            </w:r>
            <w:r w:rsidRPr="2D8210D3">
              <w:rPr>
                <w:rFonts w:ascii="Calibri" w:hAnsi="Calibri" w:eastAsia="Calibri" w:cs="Calibri"/>
                <w:sz w:val="18"/>
                <w:szCs w:val="18"/>
              </w:rPr>
              <w:t xml:space="preserve"> zamestnávateľov uvádza, že absolventi disponujú potrebnými zručnosťami pre výkon práce, pričom </w:t>
            </w:r>
            <w:r w:rsidRPr="2D8210D3">
              <w:rPr>
                <w:rFonts w:ascii="Calibri" w:hAnsi="Calibri" w:eastAsia="Calibri" w:cs="Calibri"/>
                <w:b/>
                <w:bCs/>
                <w:sz w:val="18"/>
                <w:szCs w:val="18"/>
              </w:rPr>
              <w:t>celková úroveň absolventov je prevažne priemerná až nadpriemerná a v 18 % prípadov veľmi vysoká</w:t>
            </w:r>
            <w:r w:rsidRPr="2D8210D3">
              <w:rPr>
                <w:rFonts w:ascii="Calibri" w:hAnsi="Calibri" w:eastAsia="Calibri" w:cs="Calibri"/>
                <w:sz w:val="18"/>
                <w:szCs w:val="18"/>
              </w:rPr>
              <w:t xml:space="preserve">. V hodnotení </w:t>
            </w:r>
            <w:r w:rsidRPr="2D8210D3">
              <w:rPr>
                <w:rFonts w:ascii="Calibri" w:hAnsi="Calibri" w:eastAsia="Calibri" w:cs="Calibri"/>
                <w:b/>
                <w:bCs/>
                <w:sz w:val="18"/>
                <w:szCs w:val="18"/>
              </w:rPr>
              <w:t>samostatnosti, otvorenosti ďalšiemu vzdelávaniu a komunikácie</w:t>
            </w:r>
            <w:r w:rsidRPr="2D8210D3">
              <w:rPr>
                <w:rFonts w:ascii="Calibri" w:hAnsi="Calibri" w:eastAsia="Calibri" w:cs="Calibri"/>
                <w:sz w:val="18"/>
                <w:szCs w:val="18"/>
              </w:rPr>
              <w:t xml:space="preserve"> dosahujú absolventi FZKI porovnateľné alebo lepšie výsledky ako iné fakulty SPU. Zamestnávatelia najčastejšie očakávajú </w:t>
            </w:r>
            <w:r w:rsidRPr="2D8210D3">
              <w:rPr>
                <w:rFonts w:ascii="Calibri" w:hAnsi="Calibri" w:eastAsia="Calibri" w:cs="Calibri"/>
                <w:b/>
                <w:bCs/>
                <w:sz w:val="18"/>
                <w:szCs w:val="18"/>
              </w:rPr>
              <w:t>silné odborné vedomosti a efektívnu komunikáciu</w:t>
            </w:r>
            <w:r w:rsidRPr="2D8210D3">
              <w:rPr>
                <w:rFonts w:ascii="Calibri" w:hAnsi="Calibri" w:eastAsia="Calibri" w:cs="Calibri"/>
                <w:sz w:val="18"/>
                <w:szCs w:val="18"/>
              </w:rPr>
              <w:t xml:space="preserve">, čo absolventi FZKI podľa spätnej väzby napĺňajú. Ako priestor pre ďalšie zlepšenie uvádzajú najmä </w:t>
            </w:r>
            <w:r w:rsidRPr="2D8210D3">
              <w:rPr>
                <w:rFonts w:ascii="Calibri" w:hAnsi="Calibri" w:eastAsia="Calibri" w:cs="Calibri"/>
                <w:b/>
                <w:bCs/>
                <w:sz w:val="18"/>
                <w:szCs w:val="18"/>
              </w:rPr>
              <w:t>užšie prepájanie teórie s praxou a rozvoj praktických zručností</w:t>
            </w:r>
            <w:r w:rsidRPr="2D8210D3">
              <w:rPr>
                <w:rFonts w:ascii="Calibri" w:hAnsi="Calibri" w:eastAsia="Calibri" w:cs="Calibri"/>
                <w:sz w:val="18"/>
                <w:szCs w:val="18"/>
              </w:rPr>
              <w:t xml:space="preserve">, čo fakulta priebežne reflektuje v inovovaní študijných plánov. </w:t>
            </w:r>
            <w:r w:rsidRPr="2D8210D3">
              <w:rPr>
                <w:rFonts w:ascii="Calibri" w:hAnsi="Calibri" w:eastAsia="Calibri" w:cs="Calibri"/>
                <w:b/>
                <w:bCs/>
                <w:sz w:val="18"/>
                <w:szCs w:val="18"/>
              </w:rPr>
              <w:t>Celkovo sú zamestnávatelia s absolventmi FZKI spokojní (medián spokojnosti 3 na škále 1 = veľmi spokojný)</w:t>
            </w:r>
            <w:r w:rsidRPr="2D8210D3">
              <w:rPr>
                <w:rFonts w:ascii="Calibri" w:hAnsi="Calibri" w:eastAsia="Calibri" w:cs="Calibri"/>
                <w:sz w:val="18"/>
                <w:szCs w:val="18"/>
              </w:rPr>
              <w:t xml:space="preserve"> a potvrdzujú ich dobré predpoklady pre uplatnenie v praxi aj ďalší profesijný rast.</w:t>
            </w:r>
          </w:p>
          <w:p w:rsidRPr="00344CAB" w:rsidR="00867191" w:rsidP="2D8210D3" w:rsidRDefault="71DBC228" w14:paraId="17F45610" w14:textId="3B2EF73A">
            <w:pPr>
              <w:spacing w:after="0"/>
              <w:ind w:right="51"/>
              <w:jc w:val="both"/>
            </w:pPr>
            <w:r w:rsidRPr="2D8210D3">
              <w:rPr>
                <w:rFonts w:ascii="Calibri" w:hAnsi="Calibri" w:eastAsia="Calibri" w:cs="Calibri"/>
                <w:sz w:val="18"/>
                <w:szCs w:val="18"/>
              </w:rPr>
              <w:t>Potenciálni zamestnávatelia (reprezentanti externých zainteresovaných strán) zverejňujú v UIS (Portál ponúk) a na webovej stránke FZKI aktuálne ponuky pre realizáciu praxe počas štúdia, brigád i pre perspektívne zamestnanie, čím vyjadrujú dobré skúsenosti a spokojnosť s absolventami. Spätná väzba je zabezpečená aj nepretržitou aktualizáciou informácií prostredníctvom sociálnych sietí Facebook, Instagram a YouTube kanála FZKI. Kvalitu študijného programu prezentujú svojimi úspechmi  absolventi na rôznych súťažiach,  na ktorých sú členovia hodnotiacich komisií o. i. aj potenciálni zamestnávatelia (napr. súťaž Pre vodu (Ekopolis), súťaž mladých vedeckých pracovníkov – Cena SAPV a iné. Ku kvalite študijného programu sa opakovane pozitívne vyjadrujú aj členovia a členky komisií štátnych záverečných skúšok, z ktorých sú viacerí potenciálni zamestnávatelia. Hodnotiace hárky sú uložené na Študijnom oddelení. Hodnotenia sa nachádzajú aj v Správe o výsledkoch vzdelávania FZKI v časti Hodnotenie kvality vzdelávacieho procesu – Štátne skúšky.</w:t>
            </w:r>
          </w:p>
        </w:tc>
      </w:tr>
    </w:tbl>
    <w:p w:rsidR="002B6F49" w:rsidP="00102356" w:rsidRDefault="002B6F49" w14:paraId="2435EC6D" w14:textId="655BB824">
      <w:pPr>
        <w:spacing w:after="0" w:line="240" w:lineRule="auto"/>
        <w:jc w:val="both"/>
        <w:textAlignment w:val="baseline"/>
        <w:rPr>
          <w:rFonts w:ascii="Calibri" w:hAnsi="Calibri" w:eastAsia="Times New Roman" w:cs="Calibri"/>
          <w:i/>
          <w:iCs/>
          <w:color w:val="7F7F7F" w:themeColor="text1" w:themeTint="80"/>
          <w:sz w:val="18"/>
          <w:szCs w:val="18"/>
          <w:lang w:eastAsia="sk-SK"/>
        </w:rPr>
      </w:pPr>
      <w:r w:rsidRPr="00344CAB">
        <w:rPr>
          <w:rFonts w:ascii="Calibri" w:hAnsi="Calibri" w:eastAsia="Times New Roman" w:cs="Calibri"/>
          <w:b/>
          <w:bCs/>
          <w:color w:val="538135" w:themeColor="accent6" w:themeShade="BF"/>
          <w:sz w:val="28"/>
          <w:szCs w:val="28"/>
          <w:lang w:eastAsia="sk-SK"/>
        </w:rPr>
        <w:t>4.</w:t>
      </w:r>
      <w:r w:rsidRPr="00344CAB" w:rsidR="006A76C6">
        <w:rPr>
          <w:rFonts w:ascii="Calibri" w:hAnsi="Calibri" w:eastAsia="Times New Roman" w:cs="Calibri"/>
          <w:b/>
          <w:bCs/>
          <w:color w:val="538135" w:themeColor="accent6" w:themeShade="BF"/>
          <w:sz w:val="28"/>
          <w:szCs w:val="28"/>
          <w:lang w:eastAsia="sk-SK"/>
        </w:rPr>
        <w:t xml:space="preserve"> Štruktúra a obsah študijného programu</w:t>
      </w:r>
    </w:p>
    <w:p w:rsidR="00722B43" w:rsidP="00102356" w:rsidRDefault="00722B43" w14:paraId="7DB00924" w14:textId="77777777">
      <w:pPr>
        <w:spacing w:after="0" w:line="240" w:lineRule="auto"/>
        <w:jc w:val="both"/>
        <w:textAlignment w:val="baseline"/>
        <w:rPr>
          <w:rFonts w:ascii="Calibri" w:hAnsi="Calibri" w:eastAsia="Times New Roman" w:cs="Calibri"/>
          <w:i/>
          <w:color w:val="7F7F7F" w:themeColor="text1" w:themeTint="80"/>
          <w:sz w:val="18"/>
          <w:szCs w:val="18"/>
          <w:lang w:eastAsia="sk-SK"/>
        </w:rPr>
      </w:pPr>
    </w:p>
    <w:p w:rsidRPr="009B44F0" w:rsidR="00C338DA" w:rsidP="00722B43" w:rsidRDefault="00C338DA" w14:paraId="1EC11580" w14:textId="38E8EEBE">
      <w:pPr>
        <w:pStyle w:val="Odsekzoznamu"/>
        <w:numPr>
          <w:ilvl w:val="0"/>
          <w:numId w:val="48"/>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rsidRPr="009B44F0" w:rsidR="00C338DA" w:rsidP="00102356" w:rsidRDefault="003F2DCC" w14:paraId="22945F5F" w14:textId="1C244419">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t>Vnútorný systém zabezpečovania kvality na SPU</w:t>
      </w:r>
      <w:r w:rsidRPr="009B44F0">
        <w:rPr>
          <w:rFonts w:eastAsia="Times New Roman" w:cstheme="minorHAnsi"/>
          <w:b/>
          <w:bCs/>
          <w:sz w:val="18"/>
          <w:szCs w:val="18"/>
          <w:lang w:eastAsia="sk-SK"/>
        </w:rPr>
        <w:t xml:space="preserve">  </w:t>
      </w:r>
      <w:hyperlink w:history="1" r:id="rId15">
        <w:r w:rsidRPr="009B44F0">
          <w:rPr>
            <w:rStyle w:val="Hypertextovprepojenie"/>
            <w:rFonts w:eastAsia="Times New Roman" w:cstheme="minorHAnsi"/>
            <w:b/>
            <w:bCs/>
            <w:sz w:val="18"/>
            <w:szCs w:val="18"/>
            <w:lang w:eastAsia="sk-SK"/>
          </w:rPr>
          <w:t>https://www.uniag.sk/sk/vszk</w:t>
        </w:r>
      </w:hyperlink>
    </w:p>
    <w:p w:rsidRPr="009B44F0" w:rsidR="00722B43" w:rsidP="00722B43" w:rsidRDefault="002B6F49" w14:paraId="7BDDD36F" w14:textId="77777777">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rsidRPr="009B44F0" w:rsidR="00F22882" w:rsidP="00722B43" w:rsidRDefault="00F22882" w14:paraId="68BBB94E" w14:textId="0584DB1D">
      <w:pPr>
        <w:pStyle w:val="Odsekzoznamu"/>
        <w:numPr>
          <w:ilvl w:val="0"/>
          <w:numId w:val="48"/>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Pr="009B44F0" w:rsidR="00A674B2">
        <w:rPr>
          <w:rFonts w:eastAsia="Times New Roman" w:cstheme="minorHAnsi"/>
          <w:b/>
          <w:bCs/>
          <w:lang w:eastAsia="sk-SK"/>
        </w:rPr>
        <w:t xml:space="preserve"> modulov a</w:t>
      </w:r>
      <w:r w:rsidRPr="009B44F0">
        <w:rPr>
          <w:rFonts w:eastAsia="Times New Roman" w:cstheme="minorHAnsi"/>
          <w:b/>
          <w:bCs/>
          <w:lang w:eastAsia="sk-SK"/>
        </w:rPr>
        <w:t> </w:t>
      </w:r>
      <w:r w:rsidRPr="009B44F0" w:rsidR="00A674B2">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9B44F0" w:rsidR="00F22882" w:rsidTr="2D8210D3" w14:paraId="67393513" w14:textId="77777777">
        <w:trPr>
          <w:trHeight w:val="465"/>
        </w:trPr>
        <w:tc>
          <w:tcPr>
            <w:tcW w:w="9054" w:type="dxa"/>
            <w:tcBorders>
              <w:top w:val="single" w:color="auto" w:sz="6" w:space="0"/>
              <w:left w:val="single" w:color="auto" w:sz="6" w:space="0"/>
              <w:bottom w:val="single" w:color="auto" w:sz="6" w:space="0"/>
              <w:right w:val="single" w:color="auto" w:sz="6" w:space="0"/>
            </w:tcBorders>
            <w:hideMark/>
          </w:tcPr>
          <w:p w:rsidRPr="004B7E3A" w:rsidR="004B7E3A" w:rsidP="2D8210D3" w:rsidRDefault="3C49D46D" w14:paraId="3198BA2A" w14:textId="6BC603DF">
            <w:pPr>
              <w:jc w:val="both"/>
              <w:rPr>
                <w:rFonts w:eastAsia="Calibri"/>
                <w:color w:val="000000" w:themeColor="text1"/>
                <w:sz w:val="18"/>
                <w:szCs w:val="18"/>
              </w:rPr>
            </w:pPr>
            <w:r w:rsidRPr="2D8210D3">
              <w:rPr>
                <w:rFonts w:eastAsia="Calibri"/>
                <w:color w:val="000000" w:themeColor="text1"/>
                <w:sz w:val="18"/>
                <w:szCs w:val="18"/>
              </w:rPr>
              <w:t xml:space="preserve">Študijný plán programu  Krajinné inžinierstvo je rozdelený do štyroch vzájomne prepojených modulov – Voda v krajine, Pozemkové úpravy a GIS, Obehové a odpadové hospodárstvo a Krajinné a územné plánovanie. </w:t>
            </w:r>
          </w:p>
          <w:p w:rsidRPr="004B7E3A" w:rsidR="004B7E3A" w:rsidP="2D8210D3" w:rsidRDefault="1A742F05" w14:paraId="56A9D8FB" w14:textId="5FF59B59">
            <w:pPr>
              <w:jc w:val="both"/>
              <w:rPr>
                <w:rFonts w:eastAsia="Calibri"/>
                <w:color w:val="000000" w:themeColor="text1"/>
                <w:sz w:val="18"/>
                <w:szCs w:val="18"/>
              </w:rPr>
            </w:pPr>
            <w:r w:rsidRPr="2D8210D3">
              <w:rPr>
                <w:rFonts w:eastAsia="Calibri"/>
                <w:color w:val="000000" w:themeColor="text1"/>
                <w:sz w:val="18"/>
                <w:szCs w:val="18"/>
              </w:rPr>
              <w:t xml:space="preserve">Modul </w:t>
            </w:r>
            <w:r w:rsidRPr="2D8210D3">
              <w:rPr>
                <w:rFonts w:eastAsia="Calibri"/>
                <w:b/>
                <w:bCs/>
                <w:color w:val="000000" w:themeColor="text1"/>
                <w:sz w:val="18"/>
                <w:szCs w:val="18"/>
              </w:rPr>
              <w:t>Voda v krajine</w:t>
            </w:r>
            <w:r w:rsidRPr="2D8210D3">
              <w:rPr>
                <w:rFonts w:eastAsia="Calibri"/>
                <w:color w:val="000000" w:themeColor="text1"/>
                <w:sz w:val="18"/>
                <w:szCs w:val="18"/>
              </w:rPr>
              <w:t xml:space="preserve"> rozvíja schopnosť analyzovať a manažovať vodný režim územia, navrhovať technické a prírode blízke vodohospodárske opatrenia a riešiť adaptačné stratégie na extrémne hydrologické javy. </w:t>
            </w:r>
          </w:p>
          <w:p w:rsidRPr="004B7E3A" w:rsidR="004B7E3A" w:rsidP="2D8210D3" w:rsidRDefault="1A742F05" w14:paraId="7BD3FCDB" w14:textId="5ED7262B">
            <w:pPr>
              <w:jc w:val="both"/>
              <w:rPr>
                <w:rFonts w:eastAsia="Calibri"/>
                <w:color w:val="000000" w:themeColor="text1"/>
                <w:sz w:val="18"/>
                <w:szCs w:val="18"/>
              </w:rPr>
            </w:pPr>
            <w:r w:rsidRPr="2D8210D3">
              <w:rPr>
                <w:rFonts w:eastAsia="Calibri"/>
                <w:color w:val="000000" w:themeColor="text1"/>
                <w:sz w:val="18"/>
                <w:szCs w:val="18"/>
              </w:rPr>
              <w:lastRenderedPageBreak/>
              <w:t xml:space="preserve">Modul </w:t>
            </w:r>
            <w:r w:rsidRPr="2D8210D3">
              <w:rPr>
                <w:rFonts w:eastAsia="Calibri"/>
                <w:b/>
                <w:bCs/>
                <w:color w:val="000000" w:themeColor="text1"/>
                <w:sz w:val="18"/>
                <w:szCs w:val="18"/>
              </w:rPr>
              <w:t>Pozemkové úpravy a GIS</w:t>
            </w:r>
            <w:r w:rsidRPr="2D8210D3">
              <w:rPr>
                <w:rFonts w:eastAsia="Calibri"/>
                <w:color w:val="000000" w:themeColor="text1"/>
                <w:sz w:val="18"/>
                <w:szCs w:val="18"/>
              </w:rPr>
              <w:t xml:space="preserve"> pripravuje študentov na komplexné riešenie vlastníckych a priestorových vzťahov v krajine, tvorbu návrhov pozemkových úprav a profesionálne využívanie GIS a geodát pri plánovaní a modelovaní krajinných procesov. </w:t>
            </w:r>
          </w:p>
          <w:p w:rsidRPr="004B7E3A" w:rsidR="004B7E3A" w:rsidP="2D8210D3" w:rsidRDefault="1A742F05" w14:paraId="2AE0A6A5" w14:textId="539985BB">
            <w:pPr>
              <w:jc w:val="both"/>
              <w:rPr>
                <w:rFonts w:eastAsia="Calibri"/>
                <w:color w:val="000000" w:themeColor="text1"/>
                <w:sz w:val="18"/>
                <w:szCs w:val="18"/>
              </w:rPr>
            </w:pPr>
            <w:r w:rsidRPr="2D8210D3">
              <w:rPr>
                <w:rFonts w:eastAsia="Calibri"/>
                <w:color w:val="000000" w:themeColor="text1"/>
                <w:sz w:val="18"/>
                <w:szCs w:val="18"/>
              </w:rPr>
              <w:t xml:space="preserve">Modul </w:t>
            </w:r>
            <w:r w:rsidRPr="2D8210D3">
              <w:rPr>
                <w:rFonts w:eastAsia="Calibri"/>
                <w:b/>
                <w:bCs/>
                <w:color w:val="000000" w:themeColor="text1"/>
                <w:sz w:val="18"/>
                <w:szCs w:val="18"/>
              </w:rPr>
              <w:t>Obehové a odpadové hospodárstvo</w:t>
            </w:r>
            <w:r w:rsidRPr="2D8210D3">
              <w:rPr>
                <w:rFonts w:eastAsia="Calibri"/>
                <w:color w:val="000000" w:themeColor="text1"/>
                <w:sz w:val="18"/>
                <w:szCs w:val="18"/>
              </w:rPr>
              <w:t xml:space="preserve"> sa zameriava na udržateľné nakladanie s materiálovými tokmi, recykláciu, revitalizáciu území a využitie princípov cirkulárnej ekonomiky v krajinno-inžinierskej praxi. </w:t>
            </w:r>
          </w:p>
          <w:p w:rsidRPr="004B7E3A" w:rsidR="004B7E3A" w:rsidP="2D8210D3" w:rsidRDefault="1A742F05" w14:paraId="53BFF7E1" w14:textId="24BA97CE">
            <w:pPr>
              <w:jc w:val="both"/>
              <w:rPr>
                <w:rFonts w:eastAsia="Calibri"/>
                <w:color w:val="000000" w:themeColor="text1"/>
                <w:sz w:val="18"/>
                <w:szCs w:val="18"/>
              </w:rPr>
            </w:pPr>
            <w:r w:rsidRPr="2D8210D3">
              <w:rPr>
                <w:rFonts w:eastAsia="Calibri"/>
                <w:color w:val="000000" w:themeColor="text1"/>
                <w:sz w:val="18"/>
                <w:szCs w:val="18"/>
              </w:rPr>
              <w:t xml:space="preserve">Modul </w:t>
            </w:r>
            <w:r w:rsidRPr="2D8210D3">
              <w:rPr>
                <w:rFonts w:eastAsia="Calibri"/>
                <w:b/>
                <w:bCs/>
                <w:color w:val="000000" w:themeColor="text1"/>
                <w:sz w:val="18"/>
                <w:szCs w:val="18"/>
              </w:rPr>
              <w:t>Krajinné a územné plánovanie</w:t>
            </w:r>
            <w:r w:rsidRPr="2D8210D3">
              <w:rPr>
                <w:rFonts w:eastAsia="Calibri"/>
                <w:color w:val="000000" w:themeColor="text1"/>
                <w:sz w:val="18"/>
                <w:szCs w:val="18"/>
              </w:rPr>
              <w:t xml:space="preserve"> integruje ekologické, technické a spoločenské aspekty formovania krajiny, rozvíja schopnosť spracovať územnoplánovaciu dokumentáciu, participovať s verejnosťou a hodnotiť dopady zásahov do územia.</w:t>
            </w:r>
          </w:p>
          <w:p w:rsidRPr="009B44F0" w:rsidR="00F22882" w:rsidP="004B7E3A" w:rsidRDefault="004B7E3A" w14:paraId="74D9EBD5" w14:textId="638353F2">
            <w:pPr>
              <w:spacing w:line="240" w:lineRule="auto"/>
              <w:jc w:val="both"/>
              <w:rPr>
                <w:rFonts w:eastAsia="Calibri" w:cstheme="minorHAnsi"/>
                <w:color w:val="000000" w:themeColor="text1"/>
                <w:sz w:val="18"/>
                <w:szCs w:val="18"/>
              </w:rPr>
            </w:pPr>
            <w:r w:rsidRPr="004B7E3A">
              <w:rPr>
                <w:rFonts w:eastAsia="Calibri" w:cstheme="minorHAnsi"/>
                <w:color w:val="000000" w:themeColor="text1"/>
                <w:sz w:val="18"/>
                <w:szCs w:val="18"/>
              </w:rPr>
              <w:t>Modulová štruktúra umožňuje profiláciu podľa profesijných záujmov, podporuje interdisciplinárne myslenie a zároveň zabezpečuje komplexnú prípravu absolventa schopného pôsobiť v rôznych sférach krajinného inžinierstva v súlade s poslaním fakulty a univerzity.</w:t>
            </w:r>
          </w:p>
        </w:tc>
      </w:tr>
    </w:tbl>
    <w:p w:rsidRPr="009B44F0" w:rsidR="00D010D6" w:rsidP="00102356" w:rsidRDefault="00D010D6" w14:paraId="1A0B648C" w14:textId="77777777">
      <w:pPr>
        <w:spacing w:after="0" w:line="240" w:lineRule="auto"/>
        <w:jc w:val="both"/>
        <w:textAlignment w:val="baseline"/>
        <w:rPr>
          <w:rFonts w:eastAsia="Times New Roman" w:cstheme="minorHAnsi"/>
          <w:b/>
          <w:bCs/>
          <w:lang w:eastAsia="sk-SK"/>
        </w:rPr>
      </w:pPr>
    </w:p>
    <w:p w:rsidRPr="009B44F0" w:rsidR="00E35381" w:rsidP="009B44F0" w:rsidRDefault="000B1BC5" w14:paraId="17EF26B3" w14:textId="3DBE1DDD">
      <w:pPr>
        <w:pStyle w:val="Odsekzoznamu"/>
        <w:numPr>
          <w:ilvl w:val="0"/>
          <w:numId w:val="48"/>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Študijný plán</w:t>
      </w:r>
      <w:r w:rsidRPr="009B44F0" w:rsidR="00F22882">
        <w:rPr>
          <w:rFonts w:eastAsia="Times New Roman" w:cstheme="minorHAnsi"/>
          <w:b/>
          <w:bCs/>
          <w:lang w:eastAsia="sk-SK"/>
        </w:rPr>
        <w:t xml:space="preserve"> </w:t>
      </w:r>
      <w:r w:rsidRPr="009B44F0" w:rsidR="00045D98">
        <w:rPr>
          <w:rFonts w:eastAsia="Times New Roman" w:cstheme="minorHAnsi"/>
          <w:b/>
          <w:bCs/>
          <w:color w:val="FF0000"/>
          <w:sz w:val="16"/>
          <w:szCs w:val="16"/>
          <w:lang w:eastAsia="sk-SK"/>
        </w:rPr>
        <w:t>Príloha č. 1</w:t>
      </w:r>
      <w:r w:rsidRPr="009B44F0" w:rsidR="00520B46">
        <w:rPr>
          <w:rFonts w:eastAsia="Times New Roman" w:cstheme="minorHAnsi"/>
          <w:b/>
          <w:bCs/>
          <w:color w:val="FF0000"/>
          <w:lang w:eastAsia="sk-SK"/>
        </w:rPr>
        <w:t xml:space="preserve"> </w:t>
      </w:r>
    </w:p>
    <w:p w:rsidRPr="009B44F0" w:rsidR="00527621" w:rsidP="0052715E" w:rsidRDefault="00527621" w14:paraId="00A1692E" w14:textId="77777777">
      <w:pPr>
        <w:spacing w:after="0" w:line="240" w:lineRule="auto"/>
        <w:jc w:val="both"/>
        <w:textAlignment w:val="baseline"/>
        <w:rPr>
          <w:rFonts w:eastAsia="Times New Roman" w:cstheme="minorHAnsi"/>
          <w:b/>
          <w:bCs/>
          <w:lang w:eastAsia="sk-SK"/>
        </w:rPr>
      </w:pPr>
    </w:p>
    <w:p w:rsidRPr="009B44F0" w:rsidR="00933208" w:rsidP="009B44F0" w:rsidRDefault="00933208" w14:paraId="54B3FD2A" w14:textId="28E9C5C7">
      <w:pPr>
        <w:pStyle w:val="Odsekzoznamu"/>
        <w:numPr>
          <w:ilvl w:val="0"/>
          <w:numId w:val="48"/>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Priebeh štúdia</w:t>
      </w:r>
    </w:p>
    <w:p w:rsidR="0052715E" w:rsidP="0052715E" w:rsidRDefault="009171D3" w14:paraId="519752D7" w14:textId="030F026F">
      <w:pPr>
        <w:spacing w:after="0" w:line="240" w:lineRule="auto"/>
        <w:jc w:val="both"/>
        <w:textAlignment w:val="baseline"/>
        <w:rPr>
          <w:rFonts w:ascii="Calibri" w:hAnsi="Calibri" w:eastAsia="Times New Roman" w:cs="Calibri"/>
          <w:b/>
          <w:bCs/>
          <w:lang w:eastAsia="sk-SK"/>
        </w:rPr>
      </w:pPr>
      <w:r w:rsidRPr="00933208">
        <w:rPr>
          <w:rFonts w:ascii="Calibri" w:hAnsi="Calibri" w:eastAsia="Times New Roman" w:cs="Calibri"/>
          <w:b/>
          <w:bCs/>
          <w:i/>
          <w:iCs/>
          <w:sz w:val="16"/>
          <w:szCs w:val="16"/>
          <w:lang w:eastAsia="sk-SK"/>
        </w:rPr>
        <w:t>podmienky riadneho skončenia</w:t>
      </w:r>
      <w:r w:rsidRPr="00933208" w:rsidR="00933208">
        <w:rPr>
          <w:rFonts w:ascii="Calibri" w:hAnsi="Calibri" w:eastAsia="Times New Roman" w:cs="Calibri"/>
          <w:b/>
          <w:bCs/>
          <w:i/>
          <w:iCs/>
          <w:sz w:val="16"/>
          <w:szCs w:val="16"/>
          <w:lang w:eastAsia="sk-SK"/>
        </w:rPr>
        <w:t xml:space="preserve">, podmienky absolvovania </w:t>
      </w:r>
      <w:r w:rsidRPr="00933208" w:rsidR="0014309F">
        <w:rPr>
          <w:rFonts w:ascii="Calibri" w:hAnsi="Calibri" w:eastAsia="Times New Roman" w:cs="Calibr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Pr="00933208" w:rsidR="00933208">
        <w:rPr>
          <w:rFonts w:ascii="Calibri" w:hAnsi="Calibri" w:eastAsia="Times New Roman" w:cs="Calibri"/>
          <w:b/>
          <w:bCs/>
          <w:i/>
          <w:iCs/>
          <w:sz w:val="16"/>
          <w:szCs w:val="16"/>
          <w:lang w:eastAsia="sk-SK"/>
        </w:rPr>
        <w:t xml:space="preserve">,  </w:t>
      </w:r>
      <w:r w:rsidRPr="00933208" w:rsidR="0052715E">
        <w:rPr>
          <w:rFonts w:ascii="Calibri" w:hAnsi="Calibri" w:eastAsia="Times New Roman" w:cs="Calibri"/>
          <w:b/>
          <w:bCs/>
          <w:i/>
          <w:iCs/>
          <w:sz w:val="16"/>
          <w:szCs w:val="16"/>
          <w:lang w:eastAsia="sk-SK"/>
        </w:rPr>
        <w:t>podmienky absolvovania jednotlivých častí študijného programu a postup študenta v študijnom programe v</w:t>
      </w:r>
      <w:r w:rsidR="00933208">
        <w:rPr>
          <w:rFonts w:ascii="Calibri" w:hAnsi="Calibri" w:eastAsia="Times New Roman" w:cs="Calibri"/>
          <w:b/>
          <w:bCs/>
          <w:i/>
          <w:iCs/>
          <w:sz w:val="16"/>
          <w:szCs w:val="16"/>
          <w:lang w:eastAsia="sk-SK"/>
        </w:rPr>
        <w:t> </w:t>
      </w:r>
      <w:r w:rsidRPr="00933208" w:rsidR="0052715E">
        <w:rPr>
          <w:rFonts w:ascii="Calibri" w:hAnsi="Calibri" w:eastAsia="Times New Roman" w:cs="Calibri"/>
          <w:b/>
          <w:bCs/>
          <w:i/>
          <w:iCs/>
          <w:sz w:val="16"/>
          <w:szCs w:val="16"/>
          <w:lang w:eastAsia="sk-SK"/>
        </w:rPr>
        <w:t>štruktúre</w:t>
      </w:r>
      <w:r w:rsidR="00933208">
        <w:rPr>
          <w:rFonts w:ascii="Calibri" w:hAnsi="Calibri" w:eastAsia="Times New Roman" w:cs="Calibri"/>
          <w:b/>
          <w:bCs/>
          <w:i/>
          <w:iCs/>
          <w:sz w:val="16"/>
          <w:szCs w:val="16"/>
          <w:lang w:eastAsia="sk-SK"/>
        </w:rPr>
        <w:t xml:space="preserve">, </w:t>
      </w:r>
      <w:r w:rsidRPr="00933208" w:rsidR="0052715E">
        <w:rPr>
          <w:rFonts w:ascii="Calibri" w:hAnsi="Calibri" w:eastAsia="Times New Roman" w:cs="Calibri"/>
          <w:b/>
          <w:bCs/>
          <w:i/>
          <w:iCs/>
          <w:sz w:val="16"/>
          <w:szCs w:val="16"/>
          <w:lang w:eastAsia="sk-SK"/>
        </w:rPr>
        <w:t>pravidlá pre overovanie výstupov vzdelávania a hodnotenie študentov a možnosti opravných postupov voči tomuto hodnoteniu</w:t>
      </w:r>
      <w:r w:rsidRPr="00933208" w:rsidR="00933208">
        <w:rPr>
          <w:rFonts w:ascii="Calibri" w:hAnsi="Calibri" w:eastAsia="Times New Roman" w:cs="Calibri"/>
          <w:b/>
          <w:bCs/>
          <w:i/>
          <w:iCs/>
          <w:sz w:val="16"/>
          <w:szCs w:val="16"/>
          <w:lang w:eastAsia="sk-SK"/>
        </w:rPr>
        <w:t>, podmienky</w:t>
      </w:r>
      <w:r w:rsidRPr="00933208" w:rsidR="0052715E">
        <w:rPr>
          <w:rFonts w:ascii="Calibri" w:hAnsi="Calibri" w:eastAsia="Times New Roman" w:cs="Calibri"/>
          <w:b/>
          <w:bCs/>
          <w:i/>
          <w:iCs/>
          <w:sz w:val="16"/>
          <w:szCs w:val="16"/>
          <w:lang w:eastAsia="sk-SK"/>
        </w:rPr>
        <w:t xml:space="preserve"> uznávania štúdia, alebo časti štúdia.</w:t>
      </w:r>
      <w:r w:rsidR="0052715E">
        <w:rPr>
          <w:rFonts w:ascii="Calibri" w:hAnsi="Calibri" w:eastAsia="Times New Roman" w:cs="Calibri"/>
          <w:b/>
          <w:bCs/>
          <w:lang w:eastAsia="sk-SK"/>
        </w:rPr>
        <w:t xml:space="preserve"> </w:t>
      </w:r>
    </w:p>
    <w:p w:rsidR="000302DF" w:rsidP="0052715E" w:rsidRDefault="000302DF" w14:paraId="3549AAA3" w14:textId="77777777">
      <w:pPr>
        <w:spacing w:after="0" w:line="240" w:lineRule="auto"/>
        <w:jc w:val="both"/>
        <w:textAlignment w:val="baseline"/>
        <w:rPr>
          <w:rFonts w:ascii="Segoe UI" w:hAnsi="Segoe UI" w:eastAsia="Times New Roman" w:cs="Segoe UI"/>
          <w:sz w:val="18"/>
          <w:szCs w:val="18"/>
          <w:lang w:eastAsia="sk-SK"/>
        </w:rPr>
      </w:pPr>
    </w:p>
    <w:p w:rsidR="00933208" w:rsidP="0052715E" w:rsidRDefault="00933208" w14:paraId="47696C05" w14:textId="0461C184">
      <w:pPr>
        <w:spacing w:after="0" w:line="240" w:lineRule="auto"/>
        <w:jc w:val="both"/>
        <w:textAlignment w:val="baseline"/>
        <w:rPr>
          <w:rFonts w:ascii="Segoe UI" w:hAnsi="Segoe UI" w:eastAsia="Times New Roman" w:cs="Segoe UI"/>
          <w:b/>
          <w:bCs/>
          <w:sz w:val="18"/>
          <w:szCs w:val="18"/>
          <w:lang w:eastAsia="sk-SK"/>
        </w:rPr>
      </w:pPr>
      <w:r>
        <w:rPr>
          <w:rFonts w:ascii="Segoe UI" w:hAnsi="Segoe UI" w:eastAsia="Times New Roman" w:cs="Segoe UI"/>
          <w:sz w:val="18"/>
          <w:szCs w:val="18"/>
          <w:lang w:eastAsia="sk-SK"/>
        </w:rPr>
        <w:t>Študijný poriadok</w:t>
      </w:r>
      <w:r w:rsidR="000302DF">
        <w:rPr>
          <w:rFonts w:ascii="Segoe UI" w:hAnsi="Segoe UI" w:eastAsia="Times New Roman" w:cs="Segoe UI"/>
          <w:sz w:val="18"/>
          <w:szCs w:val="18"/>
          <w:lang w:eastAsia="sk-SK"/>
        </w:rPr>
        <w:t xml:space="preserve">: </w:t>
      </w:r>
      <w:r>
        <w:rPr>
          <w:rFonts w:ascii="Segoe UI" w:hAnsi="Segoe UI" w:eastAsia="Times New Roman" w:cs="Segoe UI"/>
          <w:b/>
          <w:bCs/>
          <w:sz w:val="18"/>
          <w:szCs w:val="18"/>
          <w:lang w:eastAsia="sk-SK"/>
        </w:rPr>
        <w:t xml:space="preserve">  </w:t>
      </w:r>
      <w:hyperlink w:history="1" r:id="rId16">
        <w:r w:rsidRPr="00A22C66" w:rsidR="000302DF">
          <w:rPr>
            <w:rStyle w:val="Hypertextovprepojenie"/>
            <w:rFonts w:ascii="Segoe UI" w:hAnsi="Segoe UI" w:eastAsia="Times New Roman" w:cs="Segoe UI"/>
            <w:b/>
            <w:bCs/>
            <w:sz w:val="18"/>
            <w:szCs w:val="18"/>
            <w:lang w:eastAsia="sk-SK"/>
          </w:rPr>
          <w:t>https://is.uniag.sk/dok_server/slozka.pl?id=3169;download=62041</w:t>
        </w:r>
      </w:hyperlink>
    </w:p>
    <w:p w:rsidR="000302DF" w:rsidP="0052715E" w:rsidRDefault="000302DF" w14:paraId="2C90296B" w14:textId="44D9B123">
      <w:pPr>
        <w:spacing w:after="0" w:line="240" w:lineRule="auto"/>
        <w:jc w:val="both"/>
        <w:textAlignment w:val="baseline"/>
        <w:rPr>
          <w:rFonts w:ascii="Segoe UI" w:hAnsi="Segoe UI" w:eastAsia="Times New Roman" w:cs="Segoe UI"/>
          <w:sz w:val="18"/>
          <w:szCs w:val="18"/>
          <w:lang w:eastAsia="sk-SK"/>
        </w:rPr>
      </w:pPr>
      <w:r w:rsidRPr="000302DF">
        <w:rPr>
          <w:rFonts w:ascii="Segoe UI" w:hAnsi="Segoe UI" w:eastAsia="Times New Roman" w:cs="Segoe UI"/>
          <w:sz w:val="18"/>
          <w:szCs w:val="18"/>
          <w:lang w:eastAsia="sk-SK"/>
        </w:rPr>
        <w:t>Predpisy súvisiace so štúdiom</w:t>
      </w:r>
      <w:r w:rsidR="003E5955">
        <w:rPr>
          <w:rFonts w:ascii="Segoe UI" w:hAnsi="Segoe UI" w:eastAsia="Times New Roman" w:cs="Segoe UI"/>
          <w:sz w:val="18"/>
          <w:szCs w:val="18"/>
          <w:lang w:eastAsia="sk-SK"/>
        </w:rPr>
        <w:t xml:space="preserve"> </w:t>
      </w:r>
      <w:hyperlink w:history="1" r:id="rId17">
        <w:r w:rsidRPr="00A22C66" w:rsidR="003E5955">
          <w:rPr>
            <w:rStyle w:val="Hypertextovprepojenie"/>
            <w:rFonts w:ascii="Segoe UI" w:hAnsi="Segoe UI" w:eastAsia="Times New Roman" w:cs="Segoe UI"/>
            <w:sz w:val="18"/>
            <w:szCs w:val="18"/>
            <w:lang w:eastAsia="sk-SK"/>
          </w:rPr>
          <w:t>https://www.uniag.sk/sk/predpisy-suvisiace-so-studiom</w:t>
        </w:r>
      </w:hyperlink>
    </w:p>
    <w:p w:rsidR="0052715E" w:rsidP="00102356" w:rsidRDefault="0052715E" w14:paraId="073CBCA2" w14:textId="77777777">
      <w:pPr>
        <w:spacing w:after="0" w:line="240" w:lineRule="auto"/>
        <w:jc w:val="both"/>
        <w:textAlignment w:val="baseline"/>
        <w:rPr>
          <w:rFonts w:ascii="Calibri" w:hAnsi="Calibri" w:eastAsia="Times New Roman" w:cs="Calibri"/>
          <w:b/>
          <w:bCs/>
          <w:color w:val="538135" w:themeColor="accent6" w:themeShade="BF"/>
          <w:sz w:val="28"/>
          <w:szCs w:val="28"/>
          <w:lang w:eastAsia="sk-SK"/>
        </w:rPr>
      </w:pPr>
    </w:p>
    <w:p w:rsidR="00226ED5" w:rsidP="00102356" w:rsidRDefault="0037048B" w14:paraId="783BBFF1" w14:textId="7FBE5E18">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5. Informačné listy predmetov študijného programu</w:t>
      </w:r>
    </w:p>
    <w:p w:rsidRPr="001B7ED8" w:rsidR="00226ED5" w:rsidP="00102356" w:rsidRDefault="00141FD5" w14:paraId="273F69E7" w14:textId="2D40E93D">
      <w:pPr>
        <w:spacing w:after="0" w:line="240" w:lineRule="auto"/>
        <w:jc w:val="both"/>
        <w:textAlignment w:val="baseline"/>
        <w:rPr>
          <w:rFonts w:ascii="Calibri" w:hAnsi="Calibri" w:eastAsia="Times New Roman" w:cs="Calibri"/>
          <w:b/>
          <w:bCs/>
          <w:color w:val="FF0000"/>
          <w:sz w:val="16"/>
          <w:szCs w:val="16"/>
          <w:lang w:eastAsia="sk-SK"/>
        </w:rPr>
      </w:pPr>
      <w:r w:rsidRPr="001B7ED8">
        <w:rPr>
          <w:rFonts w:ascii="Calibri" w:hAnsi="Calibri" w:eastAsia="Times New Roman" w:cs="Calibri"/>
          <w:b/>
          <w:bCs/>
          <w:color w:val="FF0000"/>
          <w:sz w:val="16"/>
          <w:szCs w:val="16"/>
          <w:lang w:eastAsia="sk-SK"/>
        </w:rPr>
        <w:t>Sú prílohou</w:t>
      </w:r>
      <w:r w:rsidRPr="001B7ED8" w:rsidR="00305A5A">
        <w:rPr>
          <w:rFonts w:ascii="Calibri" w:hAnsi="Calibri" w:eastAsia="Times New Roman" w:cs="Calibri"/>
          <w:b/>
          <w:bCs/>
          <w:color w:val="FF0000"/>
          <w:sz w:val="16"/>
          <w:szCs w:val="16"/>
          <w:lang w:eastAsia="sk-SK"/>
        </w:rPr>
        <w:t xml:space="preserve"> č. 2</w:t>
      </w:r>
      <w:r w:rsidRPr="001B7ED8">
        <w:rPr>
          <w:rFonts w:ascii="Calibri" w:hAnsi="Calibri" w:eastAsia="Times New Roman" w:cs="Calibri"/>
          <w:b/>
          <w:bCs/>
          <w:color w:val="FF0000"/>
          <w:sz w:val="16"/>
          <w:szCs w:val="16"/>
          <w:lang w:eastAsia="sk-SK"/>
        </w:rPr>
        <w:t xml:space="preserve"> opisu v zmysle predpísanej šablóny a budú </w:t>
      </w:r>
      <w:r w:rsidRPr="001B7ED8" w:rsidR="00226ED5">
        <w:rPr>
          <w:rFonts w:ascii="Calibri" w:hAnsi="Calibri" w:eastAsia="Times New Roman" w:cs="Calibri"/>
          <w:b/>
          <w:bCs/>
          <w:color w:val="FF0000"/>
          <w:sz w:val="16"/>
          <w:szCs w:val="16"/>
          <w:lang w:eastAsia="sk-SK"/>
        </w:rPr>
        <w:t>bude prelinkované zo systému UIS</w:t>
      </w:r>
    </w:p>
    <w:p w:rsidRPr="00344CAB" w:rsidR="0037048B" w:rsidP="00102356" w:rsidRDefault="0037048B" w14:paraId="2C9592F9" w14:textId="3D260FDF">
      <w:pPr>
        <w:spacing w:after="0" w:line="240" w:lineRule="auto"/>
        <w:jc w:val="both"/>
        <w:textAlignment w:val="baseline"/>
        <w:rPr>
          <w:rFonts w:ascii="Calibri" w:hAnsi="Calibri" w:eastAsia="Times New Roman" w:cs="Calibri"/>
          <w:i/>
          <w:iCs/>
          <w:color w:val="7F7F7F" w:themeColor="text1" w:themeTint="80"/>
          <w:sz w:val="18"/>
          <w:szCs w:val="18"/>
          <w:lang w:eastAsia="sk-SK"/>
        </w:rPr>
      </w:pPr>
      <w:r w:rsidRPr="00344CAB">
        <w:rPr>
          <w:rFonts w:ascii="Calibri" w:hAnsi="Calibri" w:eastAsia="Times New Roman" w:cs="Calibri"/>
          <w:i/>
          <w:iCs/>
          <w:color w:val="7F7F7F" w:themeColor="text1" w:themeTint="80"/>
          <w:sz w:val="18"/>
          <w:szCs w:val="18"/>
          <w:lang w:eastAsia="sk-SK"/>
        </w:rPr>
        <w:t xml:space="preserve"> </w:t>
      </w:r>
    </w:p>
    <w:p w:rsidRPr="00344CAB" w:rsidR="00530B39" w:rsidP="00102356" w:rsidRDefault="00530B39" w14:paraId="2604D0BD" w14:textId="133DF010">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7.Personálne zabezpečenie študijného programu</w:t>
      </w:r>
    </w:p>
    <w:p w:rsidRPr="006F0952" w:rsidR="008D26FA" w:rsidP="00102356" w:rsidRDefault="008D26FA" w14:paraId="69C3D719" w14:textId="6AC5DF6D">
      <w:pPr>
        <w:spacing w:after="0" w:line="240" w:lineRule="auto"/>
        <w:jc w:val="both"/>
        <w:textAlignment w:val="baseline"/>
        <w:rPr>
          <w:rFonts w:ascii="Calibri" w:hAnsi="Calibri" w:eastAsia="Times New Roman" w:cs="Calibri"/>
          <w:b/>
          <w:color w:val="FF0000"/>
          <w:lang w:eastAsia="sk-SK"/>
        </w:rPr>
      </w:pPr>
    </w:p>
    <w:p w:rsidR="006F0952" w:rsidP="00904B82" w:rsidRDefault="006F0952" w14:paraId="05FFDFEB" w14:textId="48D6BB0A">
      <w:pPr>
        <w:pStyle w:val="Odsekzoznamu"/>
        <w:numPr>
          <w:ilvl w:val="0"/>
          <w:numId w:val="43"/>
        </w:numPr>
        <w:spacing w:after="0" w:line="240" w:lineRule="auto"/>
        <w:jc w:val="both"/>
        <w:textAlignment w:val="baseline"/>
        <w:rPr>
          <w:rFonts w:ascii="Calibri" w:hAnsi="Calibri" w:eastAsia="Times New Roman" w:cs="Calibri"/>
          <w:b/>
          <w:bCs/>
          <w:lang w:eastAsia="sk-SK"/>
        </w:rPr>
      </w:pPr>
      <w:bookmarkStart w:name="_Hlk89461382" w:id="0"/>
      <w:r w:rsidRPr="0044468B">
        <w:rPr>
          <w:rFonts w:ascii="Calibri" w:hAnsi="Calibri" w:eastAsia="Times New Roman" w:cs="Calibri"/>
          <w:b/>
          <w:bCs/>
          <w:lang w:eastAsia="sk-SK"/>
        </w:rPr>
        <w:t>Osoba zodpovedná za uskutočňovanie, rozvoj a kvalitu študijného programu a učitelia profilových predmetov garantujúci úroveň tvorivých činnosti študijného programu (</w:t>
      </w:r>
      <w:r w:rsidRPr="0044468B" w:rsidR="0044468B">
        <w:rPr>
          <w:rFonts w:ascii="Calibri" w:hAnsi="Calibri" w:eastAsia="Times New Roman" w:cs="Calibri"/>
          <w:b/>
          <w:bCs/>
          <w:lang w:eastAsia="sk-SK"/>
        </w:rPr>
        <w:t>„</w:t>
      </w:r>
      <w:r w:rsidRPr="0044468B">
        <w:rPr>
          <w:rFonts w:ascii="Calibri" w:hAnsi="Calibri" w:eastAsia="Times New Roman" w:cs="Calibri"/>
          <w:b/>
          <w:bCs/>
          <w:lang w:eastAsia="sk-SK"/>
        </w:rPr>
        <w:t>pätica</w:t>
      </w:r>
      <w:r w:rsidRPr="0044468B" w:rsidR="0044468B">
        <w:rPr>
          <w:rFonts w:ascii="Calibri" w:hAnsi="Calibri" w:eastAsia="Times New Roman" w:cs="Calibri"/>
          <w:b/>
          <w:bCs/>
          <w:lang w:eastAsia="sk-SK"/>
        </w:rPr>
        <w:t>“</w:t>
      </w:r>
      <w:r w:rsidRPr="0044468B">
        <w:rPr>
          <w:rFonts w:ascii="Calibri" w:hAnsi="Calibri" w:eastAsia="Times New Roman" w:cs="Calibri"/>
          <w:b/>
          <w:bCs/>
          <w:lang w:eastAsia="sk-SK"/>
        </w:rPr>
        <w:t>)</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64"/>
      </w:tblGrid>
      <w:tr w:rsidRPr="00344CAB" w:rsidR="00712AC6" w:rsidTr="00712AC6" w14:paraId="3FFFA411"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00712AC6" w:rsidP="00102356" w:rsidRDefault="00712AC6" w14:paraId="1C87AEEC" w14:textId="77777777">
            <w:pPr>
              <w:spacing w:after="0" w:line="240" w:lineRule="auto"/>
              <w:jc w:val="both"/>
              <w:textAlignment w:val="baseline"/>
              <w:rPr>
                <w:rFonts w:ascii="Calibri" w:hAnsi="Calibri" w:eastAsia="Times New Roman" w:cs="Calibri"/>
                <w:b/>
                <w:sz w:val="18"/>
                <w:szCs w:val="18"/>
                <w:lang w:eastAsia="sk-SK"/>
              </w:rPr>
            </w:pPr>
            <w:r w:rsidRPr="00294BEF">
              <w:rPr>
                <w:rFonts w:ascii="Calibri" w:hAnsi="Calibri" w:eastAsia="Times New Roman" w:cs="Calibri"/>
                <w:b/>
                <w:sz w:val="18"/>
                <w:szCs w:val="18"/>
                <w:lang w:eastAsia="sk-SK"/>
              </w:rPr>
              <w:t>Osoba zodpovedná za uskutočňovanie, rozvoj a kvalitu študijného programu</w:t>
            </w:r>
          </w:p>
          <w:p w:rsidRPr="00294BEF" w:rsidR="00E35C6B" w:rsidP="00102356" w:rsidRDefault="00E35C6B" w14:paraId="1A5FF5CD" w14:textId="1C4E63E9">
            <w:pPr>
              <w:spacing w:after="0" w:line="240" w:lineRule="auto"/>
              <w:jc w:val="both"/>
              <w:textAlignment w:val="baseline"/>
              <w:rPr>
                <w:rFonts w:ascii="Calibri" w:hAnsi="Calibri" w:eastAsia="Times New Roman" w:cs="Calibri"/>
                <w:b/>
                <w:sz w:val="18"/>
                <w:szCs w:val="18"/>
                <w:lang w:eastAsia="sk-SK"/>
              </w:rPr>
            </w:pPr>
            <w:hyperlink r:id="rId18">
              <w:r w:rsidRPr="61DF39A3">
                <w:rPr>
                  <w:rStyle w:val="Hypertextovprepojenie"/>
                  <w:rFonts w:ascii="Calibri" w:hAnsi="Calibri" w:cs="Calibri"/>
                  <w:sz w:val="18"/>
                  <w:szCs w:val="18"/>
                </w:rPr>
                <w:t>prof. Ing. Dušan Igaz, PhD.</w:t>
              </w:r>
            </w:hyperlink>
          </w:p>
        </w:tc>
      </w:tr>
      <w:tr w:rsidRPr="00344CAB" w:rsidR="00712AC6" w:rsidTr="00712AC6" w14:paraId="0727CDB3"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00712AC6" w:rsidP="00102356" w:rsidRDefault="001C71F9" w14:paraId="044046F5" w14:textId="77777777">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Učiteľ zabezpečujúci profilový predmet</w:t>
            </w:r>
          </w:p>
          <w:p w:rsidRPr="00344CAB" w:rsidR="005570A1" w:rsidP="00102356" w:rsidRDefault="005570A1" w14:paraId="2F6E2987" w14:textId="30EEDD0D">
            <w:pPr>
              <w:spacing w:after="0" w:line="240" w:lineRule="auto"/>
              <w:jc w:val="both"/>
              <w:textAlignment w:val="baseline"/>
              <w:rPr>
                <w:rFonts w:ascii="Calibri" w:hAnsi="Calibri" w:eastAsia="Times New Roman" w:cs="Calibri"/>
                <w:sz w:val="18"/>
                <w:szCs w:val="18"/>
                <w:lang w:eastAsia="sk-SK"/>
              </w:rPr>
            </w:pPr>
            <w:hyperlink r:id="rId19">
              <w:r w:rsidRPr="46CDB587">
                <w:rPr>
                  <w:rStyle w:val="Hypertextovprepojenie"/>
                  <w:rFonts w:ascii="Calibri" w:hAnsi="Calibri" w:eastAsia="Times New Roman" w:cs="Calibri"/>
                  <w:sz w:val="18"/>
                  <w:szCs w:val="18"/>
                  <w:lang w:eastAsia="sk-SK"/>
                </w:rPr>
                <w:t>prof. Ing. Peter Halaj, CSc.</w:t>
              </w:r>
            </w:hyperlink>
          </w:p>
        </w:tc>
      </w:tr>
      <w:tr w:rsidRPr="00344CAB" w:rsidR="00712AC6" w:rsidTr="00712AC6" w14:paraId="4E064406"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00712AC6" w:rsidP="00102356" w:rsidRDefault="001C71F9" w14:paraId="71F11869" w14:textId="77777777">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Učiteľ zabezpečujúci profilový predmet</w:t>
            </w:r>
          </w:p>
          <w:p w:rsidRPr="00344CAB" w:rsidR="00831A40" w:rsidP="00102356" w:rsidRDefault="00831A40" w14:paraId="1A6A5E9F" w14:textId="49427ADE">
            <w:pPr>
              <w:spacing w:after="0" w:line="240" w:lineRule="auto"/>
              <w:jc w:val="both"/>
              <w:textAlignment w:val="baseline"/>
              <w:rPr>
                <w:rFonts w:ascii="Calibri" w:hAnsi="Calibri" w:eastAsia="Times New Roman" w:cs="Calibri"/>
                <w:sz w:val="18"/>
                <w:szCs w:val="18"/>
                <w:lang w:eastAsia="sk-SK"/>
              </w:rPr>
            </w:pPr>
            <w:hyperlink r:id="rId20">
              <w:r w:rsidRPr="46CDB587">
                <w:rPr>
                  <w:rStyle w:val="Hypertextovprepojenie"/>
                  <w:rFonts w:ascii="Calibri" w:hAnsi="Calibri" w:eastAsia="Times New Roman" w:cs="Calibri"/>
                  <w:sz w:val="18"/>
                  <w:szCs w:val="18"/>
                  <w:lang w:eastAsia="sk-SK"/>
                </w:rPr>
                <w:t>prof. Ing. Zlatica Muchová, PhD.</w:t>
              </w:r>
            </w:hyperlink>
          </w:p>
        </w:tc>
      </w:tr>
      <w:tr w:rsidRPr="00344CAB" w:rsidR="00712AC6" w:rsidTr="00712AC6" w14:paraId="158CC532"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00712AC6" w:rsidP="00102356" w:rsidRDefault="001C71F9" w14:paraId="129339F4" w14:textId="77777777">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Učiteľ zabezpečujúci profilový predmet</w:t>
            </w:r>
          </w:p>
          <w:p w:rsidRPr="00344CAB" w:rsidR="00FF788C" w:rsidP="00102356" w:rsidRDefault="00FF788C" w14:paraId="2AEED25B" w14:textId="352300FC">
            <w:pPr>
              <w:spacing w:after="0" w:line="240" w:lineRule="auto"/>
              <w:jc w:val="both"/>
              <w:textAlignment w:val="baseline"/>
              <w:rPr>
                <w:rFonts w:ascii="Calibri" w:hAnsi="Calibri" w:eastAsia="Times New Roman" w:cs="Calibri"/>
                <w:sz w:val="18"/>
                <w:szCs w:val="18"/>
                <w:lang w:eastAsia="sk-SK"/>
              </w:rPr>
            </w:pPr>
            <w:hyperlink r:id="rId21">
              <w:r w:rsidRPr="46CDB587">
                <w:rPr>
                  <w:rStyle w:val="Hypertextovprepojenie"/>
                  <w:rFonts w:ascii="Calibri" w:hAnsi="Calibri" w:eastAsia="Times New Roman" w:cs="Calibri"/>
                  <w:sz w:val="18"/>
                  <w:szCs w:val="18"/>
                  <w:lang w:eastAsia="sk-SK"/>
                </w:rPr>
                <w:t>doc. Ing. Ján Horák, PhD.</w:t>
              </w:r>
            </w:hyperlink>
          </w:p>
        </w:tc>
      </w:tr>
      <w:tr w:rsidRPr="00344CAB" w:rsidR="00712AC6" w:rsidTr="00712AC6" w14:paraId="13DCC34E"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00712AC6" w:rsidP="00102356" w:rsidRDefault="001C71F9" w14:paraId="579AA7B0" w14:textId="77777777">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Učiteľ zabezpečujúci profilový predmet</w:t>
            </w:r>
          </w:p>
          <w:p w:rsidRPr="00344CAB" w:rsidR="009D6986" w:rsidP="00102356" w:rsidRDefault="004B68C6" w14:paraId="4D45EA5B" w14:textId="57A2ADBF">
            <w:pPr>
              <w:spacing w:after="0" w:line="240" w:lineRule="auto"/>
              <w:jc w:val="both"/>
              <w:textAlignment w:val="baseline"/>
              <w:rPr>
                <w:rFonts w:ascii="Calibri" w:hAnsi="Calibri" w:eastAsia="Times New Roman" w:cs="Calibri"/>
                <w:sz w:val="18"/>
                <w:szCs w:val="18"/>
                <w:lang w:eastAsia="sk-SK"/>
              </w:rPr>
            </w:pPr>
            <w:hyperlink w:history="1" r:id="rId22">
              <w:r w:rsidRPr="00993040">
                <w:rPr>
                  <w:rStyle w:val="Hypertextovprepojenie"/>
                  <w:rFonts w:cstheme="minorHAnsi"/>
                  <w:sz w:val="18"/>
                  <w:szCs w:val="18"/>
                </w:rPr>
                <w:t>doc. Ing. Lenka Lackóová, PhD.</w:t>
              </w:r>
            </w:hyperlink>
          </w:p>
        </w:tc>
      </w:tr>
    </w:tbl>
    <w:p w:rsidRPr="006F0952" w:rsidR="00C906CE" w:rsidP="00102356" w:rsidRDefault="00C906CE" w14:paraId="69172822" w14:textId="77777777">
      <w:pPr>
        <w:spacing w:after="0" w:line="240" w:lineRule="auto"/>
        <w:jc w:val="both"/>
        <w:textAlignment w:val="baseline"/>
        <w:rPr>
          <w:rFonts w:ascii="Calibri" w:hAnsi="Calibri" w:eastAsia="Times New Roman" w:cs="Calibri"/>
          <w:b/>
          <w:color w:val="FF0000"/>
          <w:lang w:eastAsia="sk-SK"/>
        </w:rPr>
      </w:pPr>
    </w:p>
    <w:p w:rsidRPr="00505F71" w:rsidR="00A90A29" w:rsidP="00467BD6" w:rsidRDefault="0053126F" w14:paraId="7A388538" w14:textId="58C351D9">
      <w:pPr>
        <w:pStyle w:val="Odsekzoznamu"/>
        <w:numPr>
          <w:ilvl w:val="0"/>
          <w:numId w:val="43"/>
        </w:numPr>
        <w:spacing w:after="0" w:line="240" w:lineRule="auto"/>
        <w:jc w:val="both"/>
        <w:textAlignment w:val="baseline"/>
        <w:rPr>
          <w:rFonts w:ascii="Calibri" w:hAnsi="Calibri" w:eastAsia="Times New Roman" w:cs="Calibri"/>
          <w:b/>
          <w:bCs/>
          <w:color w:val="FF0000"/>
          <w:sz w:val="16"/>
          <w:szCs w:val="16"/>
          <w:lang w:eastAsia="sk-SK"/>
        </w:rPr>
      </w:pPr>
      <w:r w:rsidRPr="00505F71">
        <w:rPr>
          <w:rFonts w:ascii="Calibri" w:hAnsi="Calibri" w:eastAsia="Times New Roman" w:cs="Calibri"/>
          <w:b/>
          <w:bCs/>
          <w:lang w:eastAsia="sk-SK"/>
        </w:rPr>
        <w:t xml:space="preserve">Zoznam osôb zabezpečujúcich </w:t>
      </w:r>
      <w:r w:rsidRPr="00505F71">
        <w:rPr>
          <w:rFonts w:ascii="Calibri" w:hAnsi="Calibri" w:eastAsia="Times New Roman" w:cs="Calibri"/>
          <w:b/>
          <w:bCs/>
          <w:u w:val="single"/>
          <w:lang w:eastAsia="sk-SK"/>
        </w:rPr>
        <w:t>profilové predmety</w:t>
      </w:r>
      <w:r w:rsidRPr="00505F71">
        <w:rPr>
          <w:rFonts w:ascii="Calibri" w:hAnsi="Calibri" w:eastAsia="Times New Roman" w:cs="Calibri"/>
          <w:b/>
          <w:bCs/>
          <w:lang w:eastAsia="sk-SK"/>
        </w:rPr>
        <w:t xml:space="preserve"> študijného programu s priradením k predmetu </w:t>
      </w:r>
      <w:r w:rsidRPr="00505F71" w:rsidR="004B62C2">
        <w:rPr>
          <w:rFonts w:ascii="Calibri" w:hAnsi="Calibri" w:eastAsia="Times New Roman" w:cs="Calibri"/>
          <w:b/>
          <w:bCs/>
          <w:color w:val="FF0000"/>
          <w:sz w:val="16"/>
          <w:szCs w:val="16"/>
          <w:lang w:eastAsia="sk-SK"/>
        </w:rPr>
        <w:t>(zoznam osôb je súčasťou študijného plánu)</w:t>
      </w:r>
      <w:r w:rsidRPr="00505F71" w:rsidR="005C7137">
        <w:rPr>
          <w:rFonts w:ascii="Calibri" w:hAnsi="Calibri" w:eastAsia="Times New Roman" w:cs="Calibri"/>
          <w:b/>
          <w:bCs/>
          <w:color w:val="FF0000"/>
          <w:sz w:val="16"/>
          <w:szCs w:val="16"/>
          <w:lang w:eastAsia="sk-SK"/>
        </w:rPr>
        <w:t xml:space="preserve"> </w:t>
      </w:r>
      <w:r w:rsidRPr="00505F71" w:rsidR="00CE08FF">
        <w:rPr>
          <w:rFonts w:ascii="Calibri" w:hAnsi="Calibri" w:eastAsia="Times New Roman" w:cs="Calibri"/>
          <w:b/>
          <w:bCs/>
          <w:color w:val="FF0000"/>
          <w:sz w:val="16"/>
          <w:szCs w:val="16"/>
          <w:lang w:eastAsia="sk-SK"/>
        </w:rPr>
        <w:t xml:space="preserve">mená osôb budú </w:t>
      </w:r>
      <w:r w:rsidRPr="00505F71" w:rsidR="003E553E">
        <w:rPr>
          <w:rFonts w:ascii="Calibri" w:hAnsi="Calibri" w:eastAsia="Times New Roman" w:cs="Calibri"/>
          <w:b/>
          <w:bCs/>
          <w:color w:val="FF0000"/>
          <w:sz w:val="16"/>
          <w:szCs w:val="16"/>
          <w:lang w:eastAsia="sk-SK"/>
        </w:rPr>
        <w:t>prelinkované zo systému UIS</w:t>
      </w:r>
    </w:p>
    <w:tbl>
      <w:tblPr>
        <w:tblW w:w="920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78"/>
        <w:gridCol w:w="2693"/>
        <w:gridCol w:w="2835"/>
      </w:tblGrid>
      <w:tr w:rsidRPr="00993040" w:rsidR="00454722" w:rsidTr="08440FDC" w14:paraId="1FAB7D7F" w14:textId="2C80A6E0">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454722" w:rsidP="0095292D" w:rsidRDefault="00454722" w14:paraId="63752223" w14:textId="5F8965FC">
            <w:pPr>
              <w:spacing w:after="0" w:line="240" w:lineRule="auto"/>
              <w:jc w:val="both"/>
              <w:textAlignment w:val="baseline"/>
              <w:rPr>
                <w:rFonts w:eastAsia="Times New Roman" w:cstheme="minorHAnsi"/>
                <w:b/>
                <w:sz w:val="18"/>
                <w:szCs w:val="18"/>
                <w:lang w:eastAsia="sk-SK"/>
              </w:rPr>
            </w:pPr>
            <w:r w:rsidRPr="00993040">
              <w:rPr>
                <w:rFonts w:eastAsia="Times New Roman" w:cstheme="minorHAnsi"/>
                <w:b/>
                <w:sz w:val="18"/>
                <w:szCs w:val="18"/>
                <w:lang w:eastAsia="sk-SK"/>
              </w:rPr>
              <w:t>Osoba zabezpečujúca profilový predmet</w:t>
            </w:r>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454722" w:rsidP="0095292D" w:rsidRDefault="00454722" w14:paraId="45F504EB" w14:textId="791DB4DE">
            <w:pPr>
              <w:spacing w:after="0" w:line="240" w:lineRule="auto"/>
              <w:jc w:val="both"/>
              <w:textAlignment w:val="baseline"/>
              <w:rPr>
                <w:rFonts w:eastAsia="Times New Roman" w:cstheme="minorHAnsi"/>
                <w:b/>
                <w:sz w:val="18"/>
                <w:szCs w:val="18"/>
                <w:lang w:eastAsia="sk-SK"/>
              </w:rPr>
            </w:pPr>
            <w:r w:rsidRPr="00993040">
              <w:rPr>
                <w:rFonts w:eastAsia="Times New Roman" w:cstheme="minorHAnsi"/>
                <w:b/>
                <w:sz w:val="18"/>
                <w:szCs w:val="18"/>
                <w:lang w:eastAsia="sk-SK"/>
              </w:rPr>
              <w:t>Profilový predmet</w:t>
            </w:r>
            <w:r w:rsidR="00DE2426">
              <w:rPr>
                <w:rFonts w:eastAsia="Times New Roman" w:cstheme="minorHAnsi"/>
                <w:b/>
                <w:sz w:val="18"/>
                <w:szCs w:val="18"/>
                <w:lang w:eastAsia="sk-SK"/>
              </w:rPr>
              <w:t xml:space="preserve"> </w:t>
            </w:r>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454722" w:rsidP="0095292D" w:rsidRDefault="004373DF" w14:paraId="5E8EA7AE" w14:textId="1FC8C72D">
            <w:pPr>
              <w:spacing w:after="0" w:line="240" w:lineRule="auto"/>
              <w:jc w:val="both"/>
              <w:textAlignment w:val="baseline"/>
              <w:rPr>
                <w:rFonts w:eastAsia="Times New Roman" w:cstheme="minorHAnsi"/>
                <w:b/>
                <w:sz w:val="18"/>
                <w:szCs w:val="18"/>
                <w:lang w:eastAsia="sk-SK"/>
              </w:rPr>
            </w:pPr>
            <w:r w:rsidRPr="00993040">
              <w:rPr>
                <w:rFonts w:eastAsia="Times New Roman" w:cstheme="minorHAnsi"/>
                <w:b/>
                <w:sz w:val="18"/>
                <w:szCs w:val="18"/>
                <w:lang w:eastAsia="sk-SK"/>
              </w:rPr>
              <w:t>Poznámka</w:t>
            </w:r>
            <w:r w:rsidR="00C342FA">
              <w:rPr>
                <w:rFonts w:eastAsia="Times New Roman" w:cstheme="minorHAnsi"/>
                <w:b/>
                <w:sz w:val="18"/>
                <w:szCs w:val="18"/>
                <w:lang w:eastAsia="sk-SK"/>
              </w:rPr>
              <w:t xml:space="preserve">:  </w:t>
            </w:r>
            <w:r w:rsidR="00C342FA">
              <w:rPr>
                <w:rFonts w:eastAsia="Times New Roman" w:cstheme="minorHAnsi"/>
                <w:b/>
                <w:sz w:val="18"/>
                <w:szCs w:val="18"/>
                <w:lang w:eastAsia="sk-SK"/>
              </w:rPr>
              <w:t xml:space="preserve">predmety pre AR 2026/27 je možné vyhľadať v Katalógu predmetov: </w:t>
            </w:r>
            <w:hyperlink w:history="1" r:id="rId23">
              <w:r w:rsidRPr="00E914A9" w:rsidR="00C342FA">
                <w:rPr>
                  <w:rStyle w:val="Hypertextovprepojenie"/>
                  <w:rFonts w:eastAsia="Times New Roman" w:cstheme="minorHAnsi"/>
                  <w:b/>
                  <w:sz w:val="18"/>
                  <w:szCs w:val="18"/>
                  <w:lang w:eastAsia="sk-SK"/>
                </w:rPr>
                <w:t>https://is.uniag.sk/katalog/</w:t>
              </w:r>
            </w:hyperlink>
          </w:p>
        </w:tc>
      </w:tr>
      <w:tr w:rsidRPr="00993040" w:rsidR="00454722" w:rsidTr="08440FDC" w14:paraId="691EB867" w14:textId="363783A4">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B37634" w:rsidRDefault="00B37634" w14:paraId="10FA3061" w14:textId="16F33140">
            <w:pPr>
              <w:jc w:val="both"/>
              <w:rPr>
                <w:rFonts w:cstheme="minorHAnsi"/>
                <w:color w:val="467886"/>
                <w:sz w:val="18"/>
                <w:szCs w:val="18"/>
                <w:u w:val="single"/>
              </w:rPr>
            </w:pPr>
            <w:hyperlink w:history="1" r:id="rId24">
              <w:r w:rsidRPr="001E33E0">
                <w:rPr>
                  <w:rStyle w:val="Hypertextovprepojenie"/>
                  <w:rFonts w:cstheme="minorHAnsi"/>
                  <w:sz w:val="18"/>
                  <w:szCs w:val="18"/>
                </w:rPr>
                <w:t>prof. Ing. Ľuboš Jurík, PhD.</w:t>
              </w:r>
            </w:hyperlink>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D67EED" w:rsidRDefault="00D67EED" w14:paraId="2B419B80" w14:textId="543D9D90">
            <w:pPr>
              <w:jc w:val="both"/>
              <w:rPr>
                <w:rFonts w:cstheme="minorHAnsi"/>
                <w:color w:val="467886"/>
                <w:sz w:val="18"/>
                <w:szCs w:val="18"/>
                <w:u w:val="single"/>
              </w:rPr>
            </w:pPr>
            <w:hyperlink w:history="1" r:id="rId25">
              <w:r w:rsidRPr="001E33E0">
                <w:rPr>
                  <w:rStyle w:val="Hypertextovprepojenie"/>
                  <w:rFonts w:cstheme="minorHAnsi"/>
                  <w:sz w:val="18"/>
                  <w:szCs w:val="18"/>
                </w:rPr>
                <w:t>Vodné stavby</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454722" w:rsidP="0095292D" w:rsidRDefault="00454722" w14:paraId="0AC1FB81" w14:textId="13FEA661">
            <w:pPr>
              <w:spacing w:after="0" w:line="240" w:lineRule="auto"/>
              <w:jc w:val="both"/>
              <w:textAlignment w:val="baseline"/>
              <w:rPr>
                <w:rFonts w:eastAsia="Times New Roman" w:cstheme="minorHAnsi"/>
                <w:sz w:val="18"/>
                <w:szCs w:val="18"/>
                <w:lang w:eastAsia="sk-SK"/>
              </w:rPr>
            </w:pPr>
          </w:p>
        </w:tc>
      </w:tr>
      <w:tr w:rsidRPr="00993040" w:rsidR="00454722" w:rsidTr="08440FDC" w14:paraId="6E402EA9" w14:textId="0F6E2D56">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C96B23" w:rsidRDefault="00C96B23" w14:paraId="4C0B72CE" w14:textId="54C08DB1">
            <w:pPr>
              <w:jc w:val="both"/>
              <w:rPr>
                <w:rFonts w:cstheme="minorHAnsi"/>
                <w:color w:val="467886"/>
                <w:sz w:val="18"/>
                <w:szCs w:val="18"/>
                <w:u w:val="single"/>
              </w:rPr>
            </w:pPr>
            <w:hyperlink w:history="1" r:id="rId27">
              <w:r w:rsidRPr="001E33E0">
                <w:rPr>
                  <w:rStyle w:val="Hypertextovprepojenie"/>
                  <w:rFonts w:cstheme="minorHAnsi"/>
                  <w:sz w:val="18"/>
                  <w:szCs w:val="18"/>
                </w:rPr>
                <w:t xml:space="preserve">prof. Ing. Viliam Bárek, CSc. </w:t>
              </w:r>
            </w:hyperlink>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6B17BE" w:rsidRDefault="00BE3B0F" w14:paraId="7FC25001" w14:textId="28B2E944">
            <w:pPr>
              <w:jc w:val="both"/>
              <w:rPr>
                <w:rFonts w:cstheme="minorHAnsi"/>
                <w:color w:val="467886"/>
                <w:sz w:val="18"/>
                <w:szCs w:val="18"/>
                <w:u w:val="single"/>
              </w:rPr>
            </w:pPr>
            <w:hyperlink w:history="1" r:id="rId28">
              <w:r w:rsidRPr="001E33E0">
                <w:rPr>
                  <w:rStyle w:val="Hypertextovprepojenie"/>
                  <w:rFonts w:cstheme="minorHAnsi"/>
                  <w:sz w:val="18"/>
                  <w:szCs w:val="18"/>
                </w:rPr>
                <w:t>Závlahy</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454722" w:rsidP="0095292D" w:rsidRDefault="00454722" w14:paraId="10CE01C7" w14:textId="785C15EE">
            <w:pPr>
              <w:spacing w:after="0" w:line="240" w:lineRule="auto"/>
              <w:jc w:val="both"/>
              <w:textAlignment w:val="baseline"/>
              <w:rPr>
                <w:rFonts w:eastAsia="Times New Roman" w:cstheme="minorHAnsi"/>
                <w:sz w:val="18"/>
                <w:szCs w:val="18"/>
                <w:lang w:eastAsia="sk-SK"/>
              </w:rPr>
            </w:pPr>
          </w:p>
        </w:tc>
      </w:tr>
      <w:tr w:rsidRPr="00993040" w:rsidR="00454722" w:rsidTr="08440FDC" w14:paraId="6BDEAE5C" w14:textId="5CFA2B0F">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8440FDC" w:rsidRDefault="00BE3B0F" w14:paraId="2F4B03D4" w14:textId="10E61D74">
            <w:pPr>
              <w:jc w:val="both"/>
              <w:rPr>
                <w:rFonts w:cs="Calibri" w:cstheme="minorAscii"/>
                <w:color w:val="467886"/>
                <w:sz w:val="18"/>
                <w:szCs w:val="18"/>
                <w:u w:val="single"/>
              </w:rPr>
            </w:pPr>
            <w:hyperlink r:id="Rb0b8410e52c7443d">
              <w:r w:rsidRPr="08440FDC" w:rsidR="0EA2E1AB">
                <w:rPr>
                  <w:rStyle w:val="Hypertextovprepojenie"/>
                  <w:rFonts w:cs="Calibri" w:cstheme="minorAscii"/>
                  <w:sz w:val="18"/>
                  <w:szCs w:val="18"/>
                </w:rPr>
                <w:t xml:space="preserve">doc. Ing. Ján Horák, PhD. </w:t>
              </w:r>
            </w:hyperlink>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8440FDC" w:rsidRDefault="00A04712" w14:paraId="46A8FFFB" w14:textId="4C65F0CD">
            <w:pPr>
              <w:jc w:val="both"/>
              <w:rPr>
                <w:highlight w:val="yellow"/>
              </w:rPr>
            </w:pPr>
            <w:hyperlink r:id="Rc16a5b72edd3427a">
              <w:r w:rsidRPr="08440FDC" w:rsidR="4B058BB8">
                <w:rPr>
                  <w:rStyle w:val="Hypertextovprepojenie"/>
                  <w:rFonts w:cs="Calibri" w:cstheme="minorAscii"/>
                  <w:sz w:val="18"/>
                  <w:szCs w:val="18"/>
                  <w:highlight w:val="yellow"/>
                </w:rPr>
                <w:t>Projekčný ateliér</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454722" w:rsidP="0095292D" w:rsidRDefault="00454722" w14:paraId="0452CBD9" w14:textId="22C6FB72">
            <w:pPr>
              <w:spacing w:after="0" w:line="240" w:lineRule="auto"/>
              <w:jc w:val="both"/>
              <w:textAlignment w:val="baseline"/>
              <w:rPr>
                <w:rFonts w:eastAsia="Times New Roman" w:cstheme="minorHAnsi"/>
                <w:sz w:val="18"/>
                <w:szCs w:val="18"/>
                <w:lang w:eastAsia="sk-SK"/>
              </w:rPr>
            </w:pPr>
          </w:p>
        </w:tc>
      </w:tr>
      <w:tr w:rsidR="08440FDC" w:rsidTr="08440FDC" w14:paraId="2F28DAD6">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4E62C6E" w:rsidP="08440FDC" w:rsidRDefault="24E62C6E" w14:paraId="7298C9D8" w14:textId="071F1A74">
            <w:pPr>
              <w:jc w:val="both"/>
              <w:rPr>
                <w:rFonts w:cs="Calibri" w:cstheme="minorAscii"/>
                <w:color w:val="467886"/>
                <w:sz w:val="18"/>
                <w:szCs w:val="18"/>
                <w:highlight w:val="yellow"/>
                <w:u w:val="single"/>
              </w:rPr>
            </w:pPr>
            <w:hyperlink r:id="R49ca1cfc3aa44c2f">
              <w:r w:rsidRPr="08440FDC" w:rsidR="24E62C6E">
                <w:rPr>
                  <w:rStyle w:val="Hypertextovprepojenie"/>
                  <w:rFonts w:cs="Calibri" w:cstheme="minorAscii"/>
                  <w:sz w:val="18"/>
                  <w:szCs w:val="18"/>
                  <w:highlight w:val="yellow"/>
                </w:rPr>
                <w:t>doc. Ing. Tatiana Kaletová, PhD.</w:t>
              </w:r>
            </w:hyperlink>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4E62C6E" w:rsidP="08440FDC" w:rsidRDefault="24E62C6E" w14:paraId="292E31B9" w14:textId="7D692BB6">
            <w:pPr>
              <w:jc w:val="both"/>
              <w:rPr>
                <w:rFonts w:cs="Calibri" w:cstheme="minorAscii"/>
                <w:color w:val="0000FF"/>
                <w:sz w:val="18"/>
                <w:szCs w:val="18"/>
                <w:highlight w:val="yellow"/>
              </w:rPr>
            </w:pPr>
            <w:hyperlink r:id="Ree41653732ae4db1">
              <w:r w:rsidRPr="08440FDC" w:rsidR="24E62C6E">
                <w:rPr>
                  <w:rStyle w:val="Hypertextovprepojenie"/>
                  <w:rFonts w:cs="Calibri" w:cstheme="minorAscii"/>
                  <w:sz w:val="18"/>
                  <w:szCs w:val="18"/>
                  <w:highlight w:val="yellow"/>
                </w:rPr>
                <w:t>Lesotechnické meliorácie</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08440FDC" w:rsidP="08440FDC" w:rsidRDefault="08440FDC" w14:paraId="2FD2DFA6" w14:textId="52A39A1B">
            <w:pPr>
              <w:pStyle w:val="Normlny"/>
              <w:spacing w:line="240" w:lineRule="auto"/>
              <w:jc w:val="both"/>
              <w:rPr>
                <w:rFonts w:eastAsia="Times New Roman" w:cs="Calibri" w:cstheme="minorAscii"/>
                <w:sz w:val="18"/>
                <w:szCs w:val="18"/>
                <w:lang w:eastAsia="sk-SK"/>
              </w:rPr>
            </w:pPr>
          </w:p>
        </w:tc>
      </w:tr>
      <w:tr w:rsidR="08440FDC" w:rsidTr="08440FDC" w14:paraId="49221062">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08440FDC" w:rsidP="08440FDC" w:rsidRDefault="08440FDC" w14:paraId="7EBD86E9" w14:textId="085DBAD3">
            <w:pPr>
              <w:pStyle w:val="Normlny"/>
              <w:jc w:val="both"/>
              <w:rPr>
                <w:rFonts w:cs="Calibri" w:cstheme="minorAscii"/>
                <w:sz w:val="18"/>
                <w:szCs w:val="18"/>
                <w:highlight w:val="yellow"/>
              </w:rPr>
            </w:pPr>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0ECC9871" w:rsidP="08440FDC" w:rsidRDefault="0ECC9871" w14:paraId="709739AA" w14:textId="78068E5A">
            <w:pPr>
              <w:jc w:val="both"/>
              <w:rPr>
                <w:rFonts w:cs="Calibri" w:cstheme="minorAscii"/>
                <w:color w:val="467886"/>
                <w:sz w:val="18"/>
                <w:szCs w:val="18"/>
                <w:highlight w:val="yellow"/>
                <w:u w:val="single"/>
              </w:rPr>
            </w:pPr>
            <w:hyperlink r:id="R6d634626411e4827">
              <w:r w:rsidRPr="08440FDC" w:rsidR="0ECC9871">
                <w:rPr>
                  <w:rStyle w:val="Hypertextovprepojenie"/>
                  <w:rFonts w:cs="Calibri" w:cstheme="minorAscii"/>
                  <w:sz w:val="18"/>
                  <w:szCs w:val="18"/>
                  <w:highlight w:val="yellow"/>
                </w:rPr>
                <w:t>Vodovody a kanalizácie na vidieku</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08440FDC" w:rsidP="08440FDC" w:rsidRDefault="08440FDC" w14:paraId="3EC05ADD" w14:textId="30ED6E5F">
            <w:pPr>
              <w:pStyle w:val="Normlny"/>
              <w:spacing w:line="240" w:lineRule="auto"/>
              <w:jc w:val="both"/>
              <w:rPr>
                <w:rFonts w:eastAsia="Times New Roman" w:cs="Calibri" w:cstheme="minorAscii"/>
                <w:sz w:val="18"/>
                <w:szCs w:val="18"/>
                <w:lang w:eastAsia="sk-SK"/>
              </w:rPr>
            </w:pPr>
          </w:p>
        </w:tc>
      </w:tr>
      <w:tr w:rsidRPr="00993040" w:rsidR="00454722" w:rsidTr="08440FDC" w14:paraId="419531B3"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EB52D9" w:rsidRDefault="00D27A78" w14:paraId="303578F8" w14:textId="591BA3C5">
            <w:pPr>
              <w:jc w:val="both"/>
              <w:rPr>
                <w:rFonts w:cstheme="minorHAnsi"/>
                <w:color w:val="467886"/>
                <w:sz w:val="18"/>
                <w:szCs w:val="18"/>
                <w:u w:val="single"/>
              </w:rPr>
            </w:pPr>
            <w:hyperlink w:history="1" r:id="rId31">
              <w:r w:rsidRPr="001E33E0">
                <w:rPr>
                  <w:rStyle w:val="Hypertextovprepojenie"/>
                  <w:rFonts w:cstheme="minorHAnsi"/>
                  <w:sz w:val="18"/>
                  <w:szCs w:val="18"/>
                </w:rPr>
                <w:t>prof. Ing. Dušan Igaz, PhD.</w:t>
              </w:r>
            </w:hyperlink>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EB52D9" w:rsidRDefault="00D27A78" w14:paraId="665E47B0" w14:textId="61B845AA">
            <w:pPr>
              <w:jc w:val="both"/>
              <w:rPr>
                <w:rFonts w:cstheme="minorHAnsi"/>
                <w:color w:val="467886"/>
                <w:sz w:val="18"/>
                <w:szCs w:val="18"/>
                <w:u w:val="single"/>
              </w:rPr>
            </w:pPr>
            <w:hyperlink w:history="1" r:id="rId32">
              <w:r w:rsidRPr="001E33E0">
                <w:rPr>
                  <w:rStyle w:val="Hypertextovprepojenie"/>
                  <w:rFonts w:cstheme="minorHAnsi"/>
                  <w:sz w:val="18"/>
                  <w:szCs w:val="18"/>
                </w:rPr>
                <w:t>Integrovaný manažment povodia</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454722" w:rsidP="0095292D" w:rsidRDefault="00454722" w14:paraId="0E6E8947" w14:textId="1E4208F4">
            <w:pPr>
              <w:spacing w:after="0" w:line="240" w:lineRule="auto"/>
              <w:jc w:val="both"/>
              <w:textAlignment w:val="baseline"/>
              <w:rPr>
                <w:rFonts w:eastAsia="Times New Roman" w:cstheme="minorHAnsi"/>
                <w:sz w:val="18"/>
                <w:szCs w:val="18"/>
                <w:lang w:eastAsia="sk-SK"/>
              </w:rPr>
            </w:pPr>
          </w:p>
        </w:tc>
      </w:tr>
      <w:tr w:rsidRPr="00993040" w:rsidR="00454722" w:rsidTr="08440FDC" w14:paraId="0352A18A"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6D00C6" w:rsidRDefault="006D00C6" w14:paraId="7407BACC" w14:textId="3493349E">
            <w:pPr>
              <w:jc w:val="both"/>
              <w:rPr>
                <w:rFonts w:cstheme="minorHAnsi"/>
                <w:color w:val="467886"/>
                <w:sz w:val="18"/>
                <w:szCs w:val="18"/>
                <w:u w:val="single"/>
              </w:rPr>
            </w:pPr>
            <w:hyperlink w:history="1" r:id="rId33">
              <w:r w:rsidRPr="001E33E0">
                <w:rPr>
                  <w:rStyle w:val="Hypertextovprepojenie"/>
                  <w:rFonts w:cstheme="minorHAnsi"/>
                  <w:sz w:val="18"/>
                  <w:szCs w:val="18"/>
                </w:rPr>
                <w:t xml:space="preserve">prof. Ing. Peter Halaj, CSc. </w:t>
              </w:r>
            </w:hyperlink>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7B1CAE" w:rsidRDefault="006D00C6" w14:paraId="00EBFCFC" w14:textId="44D81ADF">
            <w:pPr>
              <w:jc w:val="both"/>
              <w:rPr>
                <w:rFonts w:cstheme="minorHAnsi"/>
                <w:color w:val="467886"/>
                <w:sz w:val="18"/>
                <w:szCs w:val="18"/>
                <w:u w:val="single"/>
              </w:rPr>
            </w:pPr>
            <w:hyperlink w:history="1" r:id="rId34">
              <w:r w:rsidRPr="001E33E0">
                <w:rPr>
                  <w:rStyle w:val="Hypertextovprepojenie"/>
                  <w:rFonts w:cstheme="minorHAnsi"/>
                  <w:sz w:val="18"/>
                  <w:szCs w:val="18"/>
                </w:rPr>
                <w:t>Úpravy a revitalizácie tokov</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454722" w:rsidP="0095292D" w:rsidRDefault="00454722" w14:paraId="6796128D" w14:textId="6AE8D2CD">
            <w:pPr>
              <w:spacing w:after="0" w:line="240" w:lineRule="auto"/>
              <w:jc w:val="both"/>
              <w:textAlignment w:val="baseline"/>
              <w:rPr>
                <w:rFonts w:eastAsia="Times New Roman" w:cstheme="minorHAnsi"/>
                <w:sz w:val="18"/>
                <w:szCs w:val="18"/>
                <w:lang w:eastAsia="sk-SK"/>
              </w:rPr>
            </w:pPr>
          </w:p>
        </w:tc>
      </w:tr>
      <w:tr w:rsidRPr="00993040" w:rsidR="00454722" w:rsidTr="08440FDC" w14:paraId="36B99C81"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95292D" w:rsidRDefault="00454722" w14:paraId="6E317D02" w14:textId="77777777">
            <w:pPr>
              <w:spacing w:after="0" w:line="240" w:lineRule="auto"/>
              <w:jc w:val="both"/>
              <w:textAlignment w:val="baseline"/>
              <w:rPr>
                <w:rFonts w:eastAsia="Times New Roman" w:cstheme="minorHAnsi"/>
                <w:color w:val="000000" w:themeColor="text1"/>
                <w:sz w:val="18"/>
                <w:szCs w:val="18"/>
                <w:lang w:eastAsia="sk-SK"/>
              </w:rPr>
            </w:pPr>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600DAF" w:rsidRDefault="006D00C6" w14:paraId="477D2541" w14:textId="36E774C3">
            <w:pPr>
              <w:jc w:val="both"/>
              <w:rPr>
                <w:rFonts w:cstheme="minorHAnsi"/>
                <w:color w:val="000000" w:themeColor="text1"/>
                <w:sz w:val="18"/>
                <w:szCs w:val="18"/>
              </w:rPr>
            </w:pPr>
            <w:hyperlink w:history="1" r:id="rId35">
              <w:r w:rsidRPr="004B7E3A">
                <w:rPr>
                  <w:rStyle w:val="Hypertextovprepojenie"/>
                  <w:rFonts w:cstheme="minorHAnsi"/>
                  <w:sz w:val="18"/>
                  <w:szCs w:val="18"/>
                </w:rPr>
                <w:t>Projektovanie odvodňovacích stavieb a obnova mokradí</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454722" w:rsidP="0095292D" w:rsidRDefault="00454722" w14:paraId="7B95A3CB" w14:textId="01161701">
            <w:pPr>
              <w:spacing w:after="0" w:line="240" w:lineRule="auto"/>
              <w:jc w:val="both"/>
              <w:textAlignment w:val="baseline"/>
              <w:rPr>
                <w:rFonts w:eastAsia="Times New Roman" w:cstheme="minorHAnsi"/>
                <w:sz w:val="18"/>
                <w:szCs w:val="18"/>
                <w:lang w:eastAsia="sk-SK"/>
              </w:rPr>
            </w:pPr>
          </w:p>
        </w:tc>
      </w:tr>
      <w:tr w:rsidRPr="00993040" w:rsidR="00454722" w:rsidTr="08440FDC" w14:paraId="46FCB471"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600DAF" w:rsidRDefault="00454722" w14:paraId="11CAB6B4" w14:textId="0BDB6276">
            <w:pPr>
              <w:jc w:val="both"/>
              <w:rPr>
                <w:rFonts w:cstheme="minorHAnsi"/>
                <w:color w:val="467886"/>
                <w:sz w:val="18"/>
                <w:szCs w:val="18"/>
                <w:u w:val="single"/>
              </w:rPr>
            </w:pPr>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5942E0" w:rsidRDefault="00D92E12" w14:paraId="11953FD3" w14:textId="63756553">
            <w:pPr>
              <w:jc w:val="both"/>
              <w:rPr>
                <w:rFonts w:cstheme="minorHAnsi"/>
                <w:color w:val="467886"/>
                <w:sz w:val="18"/>
                <w:szCs w:val="18"/>
                <w:u w:val="single"/>
              </w:rPr>
            </w:pPr>
            <w:hyperlink w:history="1" r:id="rId36">
              <w:r w:rsidRPr="001E33E0">
                <w:rPr>
                  <w:rStyle w:val="Hypertextovprepojenie"/>
                  <w:rFonts w:cstheme="minorHAnsi"/>
                  <w:sz w:val="18"/>
                  <w:szCs w:val="18"/>
                </w:rPr>
                <w:t>Organizácia a rozpočtovanie stavieb</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454722" w:rsidP="00536E9F" w:rsidRDefault="00454722" w14:paraId="28CFCD1E" w14:textId="48E285DA">
            <w:pPr>
              <w:spacing w:after="0" w:line="240" w:lineRule="auto"/>
              <w:jc w:val="center"/>
              <w:textAlignment w:val="baseline"/>
              <w:rPr>
                <w:rFonts w:eastAsia="Times New Roman" w:cstheme="minorHAnsi"/>
                <w:sz w:val="18"/>
                <w:szCs w:val="18"/>
                <w:lang w:eastAsia="sk-SK"/>
              </w:rPr>
            </w:pPr>
          </w:p>
        </w:tc>
      </w:tr>
      <w:tr w:rsidRPr="00993040" w:rsidR="00454722" w:rsidTr="08440FDC" w14:paraId="4B8D96EE"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5942E0" w:rsidRDefault="00D92E12" w14:paraId="4BB4EC26" w14:textId="44ED004D">
            <w:pPr>
              <w:jc w:val="both"/>
              <w:rPr>
                <w:rFonts w:cstheme="minorHAnsi"/>
                <w:color w:val="467886"/>
                <w:sz w:val="18"/>
                <w:szCs w:val="18"/>
                <w:u w:val="single"/>
              </w:rPr>
            </w:pPr>
            <w:hyperlink w:history="1" r:id="rId37">
              <w:r w:rsidRPr="001E33E0">
                <w:rPr>
                  <w:rStyle w:val="Hypertextovprepojenie"/>
                  <w:rFonts w:cstheme="minorHAnsi"/>
                  <w:sz w:val="18"/>
                  <w:szCs w:val="18"/>
                </w:rPr>
                <w:t>doc. Ing. Lenka Lackóová, PhD.</w:t>
              </w:r>
            </w:hyperlink>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5942E0" w:rsidRDefault="009D5FA8" w14:paraId="791B5D1F" w14:textId="35823F2C">
            <w:pPr>
              <w:jc w:val="both"/>
              <w:rPr>
                <w:rFonts w:cstheme="minorHAnsi"/>
                <w:color w:val="467886"/>
                <w:sz w:val="18"/>
                <w:szCs w:val="18"/>
                <w:u w:val="single"/>
              </w:rPr>
            </w:pPr>
            <w:hyperlink w:history="1" r:id="rId38">
              <w:r w:rsidRPr="001E33E0">
                <w:rPr>
                  <w:rStyle w:val="Hypertextovprepojenie"/>
                  <w:rFonts w:cstheme="minorHAnsi"/>
                  <w:sz w:val="18"/>
                  <w:szCs w:val="18"/>
                </w:rPr>
                <w:t>Posudzovanie vplyvov na životné prostredie</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454722" w:rsidP="0095292D" w:rsidRDefault="00454722" w14:paraId="76D45A00" w14:textId="0424213A">
            <w:pPr>
              <w:spacing w:after="0" w:line="240" w:lineRule="auto"/>
              <w:jc w:val="both"/>
              <w:textAlignment w:val="baseline"/>
              <w:rPr>
                <w:rFonts w:eastAsia="Times New Roman" w:cstheme="minorHAnsi"/>
                <w:sz w:val="18"/>
                <w:szCs w:val="18"/>
                <w:lang w:eastAsia="sk-SK"/>
              </w:rPr>
            </w:pPr>
          </w:p>
        </w:tc>
      </w:tr>
      <w:tr w:rsidRPr="00993040" w:rsidR="00454722" w:rsidTr="08440FDC" w14:paraId="45F7A819"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8B756A" w:rsidRDefault="00454722" w14:paraId="09886234" w14:textId="357DCB97">
            <w:pPr>
              <w:jc w:val="both"/>
              <w:rPr>
                <w:rFonts w:cstheme="minorHAnsi"/>
                <w:color w:val="467886"/>
                <w:sz w:val="18"/>
                <w:szCs w:val="18"/>
                <w:u w:val="single"/>
              </w:rPr>
            </w:pPr>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BE7211" w:rsidRDefault="007F44A5" w14:paraId="715B7FD9" w14:textId="2FB9A7E0">
            <w:pPr>
              <w:jc w:val="both"/>
              <w:rPr>
                <w:rFonts w:cstheme="minorHAnsi"/>
                <w:color w:val="C00000"/>
                <w:sz w:val="18"/>
                <w:szCs w:val="18"/>
              </w:rPr>
            </w:pPr>
            <w:r w:rsidRPr="001E33E0">
              <w:rPr>
                <w:rFonts w:cstheme="minorHAnsi"/>
                <w:color w:val="000000" w:themeColor="text1"/>
                <w:sz w:val="18"/>
                <w:szCs w:val="18"/>
              </w:rPr>
              <w:t>Krajinné plánovanie</w:t>
            </w:r>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454722" w:rsidP="00935BF2" w:rsidRDefault="00384ED8" w14:paraId="502C1392" w14:textId="44135218">
            <w:pPr>
              <w:spacing w:after="0" w:line="240" w:lineRule="auto"/>
              <w:jc w:val="center"/>
              <w:textAlignment w:val="baseline"/>
              <w:rPr>
                <w:rFonts w:eastAsia="Times New Roman" w:cstheme="minorHAnsi"/>
                <w:sz w:val="18"/>
                <w:szCs w:val="18"/>
                <w:lang w:eastAsia="sk-SK"/>
              </w:rPr>
            </w:pPr>
            <w:hyperlink w:history="1" r:id="rId40">
              <w:r w:rsidRPr="00384ED8">
                <w:rPr>
                  <w:rStyle w:val="Hypertextovprepojenie"/>
                  <w:rFonts w:eastAsia="Times New Roman" w:cstheme="minorHAnsi"/>
                  <w:sz w:val="18"/>
                  <w:szCs w:val="18"/>
                  <w:lang w:eastAsia="sk-SK"/>
                </w:rPr>
                <w:t>Z15-0262-I Kraji</w:t>
              </w:r>
              <w:r w:rsidRPr="00384ED8">
                <w:rPr>
                  <w:rStyle w:val="Hypertextovprepojenie"/>
                  <w:rFonts w:eastAsia="Times New Roman" w:cstheme="minorHAnsi"/>
                  <w:sz w:val="18"/>
                  <w:szCs w:val="18"/>
                  <w:lang w:eastAsia="sk-SK"/>
                </w:rPr>
                <w:t>n</w:t>
              </w:r>
              <w:r w:rsidRPr="00384ED8">
                <w:rPr>
                  <w:rStyle w:val="Hypertextovprepojenie"/>
                  <w:rFonts w:eastAsia="Times New Roman" w:cstheme="minorHAnsi"/>
                  <w:sz w:val="18"/>
                  <w:szCs w:val="18"/>
                  <w:lang w:eastAsia="sk-SK"/>
                </w:rPr>
                <w:t>né plánovanie</w:t>
              </w:r>
            </w:hyperlink>
          </w:p>
        </w:tc>
      </w:tr>
      <w:tr w:rsidRPr="00993040" w:rsidR="00454722" w:rsidTr="08440FDC" w14:paraId="35DFB86A"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BE7211" w:rsidRDefault="0075370A" w14:paraId="0ACB56B8" w14:textId="3979D5D0">
            <w:pPr>
              <w:jc w:val="both"/>
              <w:rPr>
                <w:rFonts w:cstheme="minorHAnsi"/>
                <w:color w:val="467886"/>
                <w:sz w:val="18"/>
                <w:szCs w:val="18"/>
                <w:u w:val="single"/>
              </w:rPr>
            </w:pPr>
            <w:hyperlink w:history="1" r:id="rId41">
              <w:r w:rsidRPr="001E33E0">
                <w:rPr>
                  <w:rStyle w:val="Hypertextovprepojenie"/>
                  <w:rFonts w:cstheme="minorHAnsi"/>
                  <w:sz w:val="18"/>
                  <w:szCs w:val="18"/>
                </w:rPr>
                <w:t xml:space="preserve">prof. Ing. Zlatica Muchová, PhD. </w:t>
              </w:r>
            </w:hyperlink>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454722" w:rsidP="00E410FA" w:rsidRDefault="0075370A" w14:paraId="2BE89E26" w14:textId="08E0BAAA">
            <w:pPr>
              <w:jc w:val="both"/>
              <w:rPr>
                <w:rFonts w:cstheme="minorHAnsi"/>
                <w:color w:val="467886"/>
                <w:sz w:val="18"/>
                <w:szCs w:val="18"/>
                <w:u w:val="single"/>
              </w:rPr>
            </w:pPr>
            <w:hyperlink w:history="1" r:id="rId42">
              <w:r w:rsidRPr="001E33E0">
                <w:rPr>
                  <w:rStyle w:val="Hypertextovprepojenie"/>
                  <w:rFonts w:cstheme="minorHAnsi"/>
                  <w:sz w:val="18"/>
                  <w:szCs w:val="18"/>
                </w:rPr>
                <w:t>Pozemkové úpravy</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454722" w:rsidP="0095292D" w:rsidRDefault="00454722" w14:paraId="35CA8867" w14:textId="1D9D057F">
            <w:pPr>
              <w:spacing w:after="0" w:line="240" w:lineRule="auto"/>
              <w:jc w:val="both"/>
              <w:textAlignment w:val="baseline"/>
              <w:rPr>
                <w:rFonts w:eastAsia="Times New Roman" w:cstheme="minorHAnsi"/>
                <w:sz w:val="18"/>
                <w:szCs w:val="18"/>
                <w:lang w:eastAsia="sk-SK"/>
              </w:rPr>
            </w:pPr>
          </w:p>
        </w:tc>
      </w:tr>
      <w:tr w:rsidRPr="00993040" w:rsidR="00BE7211" w:rsidTr="08440FDC" w14:paraId="2DE07815"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BE7211" w:rsidP="00BE7211" w:rsidRDefault="00BE7211" w14:paraId="23DE67AC" w14:textId="689E9071">
            <w:pPr>
              <w:jc w:val="both"/>
              <w:rPr>
                <w:rFonts w:cstheme="minorHAnsi"/>
                <w:color w:val="467886"/>
                <w:sz w:val="18"/>
                <w:szCs w:val="18"/>
                <w:u w:val="single"/>
              </w:rPr>
            </w:pPr>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BE7211" w:rsidP="00DC3D9B" w:rsidRDefault="0075370A" w14:paraId="263BFEF6" w14:textId="56FA1CAD">
            <w:pPr>
              <w:jc w:val="both"/>
              <w:rPr>
                <w:rFonts w:cstheme="minorHAnsi"/>
                <w:color w:val="000000"/>
                <w:sz w:val="18"/>
                <w:szCs w:val="18"/>
              </w:rPr>
            </w:pPr>
            <w:hyperlink w:history="1" r:id="rId43">
              <w:r w:rsidRPr="004B7E3A">
                <w:rPr>
                  <w:rStyle w:val="Hypertextovprepojenie"/>
                  <w:rFonts w:cstheme="minorHAnsi"/>
                  <w:sz w:val="18"/>
                  <w:szCs w:val="18"/>
                </w:rPr>
                <w:t>Projekt funkčného usporiadania územia</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BE7211" w:rsidP="0095292D" w:rsidRDefault="00BE7211" w14:paraId="66B0F629" w14:textId="77777777">
            <w:pPr>
              <w:spacing w:after="0" w:line="240" w:lineRule="auto"/>
              <w:jc w:val="both"/>
              <w:textAlignment w:val="baseline"/>
              <w:rPr>
                <w:rFonts w:eastAsia="Times New Roman" w:cstheme="minorHAnsi"/>
                <w:sz w:val="18"/>
                <w:szCs w:val="18"/>
                <w:lang w:eastAsia="sk-SK"/>
              </w:rPr>
            </w:pPr>
          </w:p>
        </w:tc>
      </w:tr>
      <w:tr w:rsidRPr="00993040" w:rsidR="00BE7211" w:rsidTr="08440FDC" w14:paraId="7A20C0E5"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BE7211" w:rsidP="00BE7211" w:rsidRDefault="00A76F91" w14:paraId="0525D68B" w14:textId="2CFDA3CB">
            <w:pPr>
              <w:jc w:val="both"/>
              <w:rPr>
                <w:rFonts w:cstheme="minorHAnsi"/>
                <w:color w:val="467886"/>
                <w:sz w:val="18"/>
                <w:szCs w:val="18"/>
                <w:u w:val="single"/>
              </w:rPr>
            </w:pPr>
            <w:hyperlink w:history="1" r:id="rId44">
              <w:r w:rsidRPr="001E33E0">
                <w:rPr>
                  <w:rStyle w:val="Hypertextovprepojenie"/>
                  <w:rFonts w:cstheme="minorHAnsi"/>
                  <w:sz w:val="18"/>
                  <w:szCs w:val="18"/>
                </w:rPr>
                <w:t xml:space="preserve">prof. JUDr. Ing. Jarmila Lazíková, PhD. </w:t>
              </w:r>
            </w:hyperlink>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BE7211" w:rsidP="00755F0C" w:rsidRDefault="00A76F91" w14:paraId="17A44DD8" w14:textId="04CF1531">
            <w:pPr>
              <w:jc w:val="both"/>
              <w:rPr>
                <w:rFonts w:cstheme="minorHAnsi"/>
                <w:color w:val="467886"/>
                <w:sz w:val="18"/>
                <w:szCs w:val="18"/>
                <w:u w:val="single"/>
              </w:rPr>
            </w:pPr>
            <w:hyperlink w:history="1" r:id="rId45">
              <w:r w:rsidRPr="001E33E0">
                <w:rPr>
                  <w:rStyle w:val="Hypertextovprepojenie"/>
                  <w:rFonts w:cstheme="minorHAnsi"/>
                  <w:sz w:val="18"/>
                  <w:szCs w:val="18"/>
                </w:rPr>
                <w:t>Agrárne právo EÚ</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BE7211" w:rsidP="0095292D" w:rsidRDefault="00BE7211" w14:paraId="154B058D" w14:textId="77777777">
            <w:pPr>
              <w:spacing w:after="0" w:line="240" w:lineRule="auto"/>
              <w:jc w:val="both"/>
              <w:textAlignment w:val="baseline"/>
              <w:rPr>
                <w:rFonts w:eastAsia="Times New Roman" w:cstheme="minorHAnsi"/>
                <w:sz w:val="18"/>
                <w:szCs w:val="18"/>
                <w:lang w:eastAsia="sk-SK"/>
              </w:rPr>
            </w:pPr>
          </w:p>
        </w:tc>
      </w:tr>
      <w:tr w:rsidRPr="00993040" w:rsidR="00BE7211" w:rsidTr="08440FDC" w14:paraId="702DE823" w14:textId="77777777">
        <w:trPr>
          <w:trHeight w:val="186"/>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BE7211" w:rsidP="00BE7211" w:rsidRDefault="004C4FC5" w14:paraId="1EF5C8F2" w14:textId="23EE7FBE">
            <w:pPr>
              <w:jc w:val="both"/>
              <w:rPr>
                <w:rFonts w:cstheme="minorHAnsi"/>
                <w:color w:val="467886"/>
                <w:sz w:val="18"/>
                <w:szCs w:val="18"/>
                <w:u w:val="single"/>
              </w:rPr>
            </w:pPr>
            <w:hyperlink w:history="1" r:id="rId46">
              <w:r w:rsidRPr="001E33E0">
                <w:rPr>
                  <w:rStyle w:val="Hypertextovprepojenie"/>
                  <w:rFonts w:cstheme="minorHAnsi"/>
                  <w:sz w:val="18"/>
                  <w:szCs w:val="18"/>
                </w:rPr>
                <w:t>Ing. Mária Tárníková, PhD.</w:t>
              </w:r>
            </w:hyperlink>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BE7211" w:rsidP="00755F0C" w:rsidRDefault="004C4FC5" w14:paraId="562A9E31" w14:textId="3ECCEF82">
            <w:pPr>
              <w:jc w:val="both"/>
              <w:rPr>
                <w:rFonts w:cstheme="minorHAnsi"/>
                <w:color w:val="000000"/>
                <w:sz w:val="18"/>
                <w:szCs w:val="18"/>
              </w:rPr>
            </w:pPr>
            <w:hyperlink w:history="1" r:id="rId47">
              <w:r w:rsidRPr="004A5AAE">
                <w:rPr>
                  <w:rStyle w:val="Hypertextovprepojenie"/>
                  <w:rFonts w:cstheme="minorHAnsi"/>
                  <w:sz w:val="18"/>
                  <w:szCs w:val="18"/>
                </w:rPr>
                <w:t>Pokročilé techniky GIS</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BE7211" w:rsidP="00944CCA" w:rsidRDefault="00944CCA" w14:paraId="3C039312" w14:textId="3535E386">
            <w:pPr>
              <w:spacing w:after="0" w:line="240" w:lineRule="auto"/>
              <w:jc w:val="center"/>
              <w:textAlignment w:val="baseline"/>
              <w:rPr>
                <w:rFonts w:eastAsia="Times New Roman" w:cstheme="minorHAnsi"/>
                <w:sz w:val="18"/>
                <w:szCs w:val="18"/>
                <w:lang w:eastAsia="sk-SK"/>
              </w:rPr>
            </w:pPr>
            <w:r w:rsidRPr="00993040">
              <w:rPr>
                <w:rFonts w:eastAsia="Times New Roman" w:cstheme="minorHAnsi"/>
                <w:sz w:val="18"/>
                <w:szCs w:val="18"/>
                <w:lang w:eastAsia="sk-SK"/>
              </w:rPr>
              <w:t>zmena na profilový</w:t>
            </w:r>
          </w:p>
        </w:tc>
      </w:tr>
      <w:tr w:rsidRPr="00993040" w:rsidR="00755F0C" w:rsidTr="08440FDC" w14:paraId="4CD6944B"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755F0C" w:rsidP="08440FDC" w:rsidRDefault="004C4FC5" w14:paraId="317A561F" w14:textId="00E9084B">
            <w:pPr>
              <w:jc w:val="both"/>
              <w:rPr>
                <w:rFonts w:cs="Calibri" w:cstheme="minorAscii"/>
                <w:color w:val="467886"/>
                <w:sz w:val="18"/>
                <w:szCs w:val="18"/>
                <w:u w:val="single"/>
              </w:rPr>
            </w:pPr>
            <w:hyperlink r:id="Rbb61c36a9e7f4b11">
              <w:r w:rsidRPr="08440FDC" w:rsidR="63BB3D73">
                <w:rPr>
                  <w:rStyle w:val="Hypertextovprepojenie"/>
                  <w:rFonts w:cs="Calibri" w:cstheme="minorAscii"/>
                  <w:sz w:val="18"/>
                  <w:szCs w:val="18"/>
                </w:rPr>
                <w:t xml:space="preserve">doc. Ing. Klaudia Halászová, PhD. </w:t>
              </w:r>
            </w:hyperlink>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755F0C" w:rsidP="08440FDC" w:rsidRDefault="0034533E" w14:paraId="3D46A5CC" w14:textId="37257800">
            <w:pPr>
              <w:jc w:val="both"/>
              <w:rPr>
                <w:rFonts w:cs="Calibri" w:cstheme="minorAscii"/>
                <w:color w:val="000000"/>
                <w:sz w:val="18"/>
                <w:szCs w:val="18"/>
              </w:rPr>
            </w:pPr>
            <w:hyperlink r:id="Rfe9d0700ed224867">
              <w:r w:rsidRPr="08440FDC" w:rsidR="7615CB3E">
                <w:rPr>
                  <w:rStyle w:val="Hypertextovprepojenie"/>
                  <w:rFonts w:cs="Calibri" w:cstheme="minorAscii"/>
                  <w:sz w:val="18"/>
                  <w:szCs w:val="18"/>
                </w:rPr>
                <w:t>Environmentálne záťaže</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755F0C" w:rsidP="0095292D" w:rsidRDefault="00755F0C" w14:paraId="5A536856" w14:textId="77777777">
            <w:pPr>
              <w:spacing w:after="0" w:line="240" w:lineRule="auto"/>
              <w:jc w:val="both"/>
              <w:textAlignment w:val="baseline"/>
              <w:rPr>
                <w:rFonts w:eastAsia="Times New Roman" w:cstheme="minorHAnsi"/>
                <w:sz w:val="18"/>
                <w:szCs w:val="18"/>
                <w:lang w:eastAsia="sk-SK"/>
              </w:rPr>
            </w:pPr>
          </w:p>
        </w:tc>
      </w:tr>
      <w:tr w:rsidR="08440FDC" w:rsidTr="08440FDC" w14:paraId="73C1E2F8">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08440FDC" w:rsidP="08440FDC" w:rsidRDefault="08440FDC" w14:paraId="7688BCE5" w14:textId="758022FA">
            <w:pPr>
              <w:pStyle w:val="Normlny"/>
              <w:jc w:val="both"/>
              <w:rPr>
                <w:rFonts w:cs="Calibri" w:cstheme="minorAscii"/>
                <w:sz w:val="18"/>
                <w:szCs w:val="18"/>
              </w:rPr>
            </w:pPr>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68E2127C" w:rsidP="08440FDC" w:rsidRDefault="68E2127C" w14:paraId="7ED8D599" w14:textId="13EADC78">
            <w:pPr>
              <w:jc w:val="both"/>
              <w:rPr>
                <w:rFonts w:cs="Calibri" w:cstheme="minorAscii"/>
                <w:color w:val="000000" w:themeColor="text1" w:themeTint="FF" w:themeShade="FF"/>
                <w:sz w:val="18"/>
                <w:szCs w:val="18"/>
                <w:highlight w:val="yellow"/>
              </w:rPr>
            </w:pPr>
            <w:hyperlink r:id="Re31353ef3b3d4295">
              <w:r w:rsidRPr="08440FDC" w:rsidR="68E2127C">
                <w:rPr>
                  <w:rStyle w:val="Hypertextovprepojenie"/>
                  <w:rFonts w:cs="Calibri" w:cstheme="minorAscii"/>
                  <w:sz w:val="18"/>
                  <w:szCs w:val="18"/>
                  <w:highlight w:val="yellow"/>
                </w:rPr>
                <w:t>Environmentálne manažérske systémy</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08440FDC" w:rsidP="08440FDC" w:rsidRDefault="08440FDC" w14:paraId="12B7BAFD" w14:textId="4E380036">
            <w:pPr>
              <w:pStyle w:val="Normlny"/>
              <w:spacing w:line="240" w:lineRule="auto"/>
              <w:jc w:val="both"/>
              <w:rPr>
                <w:rFonts w:eastAsia="Times New Roman" w:cs="Calibri" w:cstheme="minorAscii"/>
                <w:sz w:val="18"/>
                <w:szCs w:val="18"/>
                <w:lang w:eastAsia="sk-SK"/>
              </w:rPr>
            </w:pPr>
          </w:p>
        </w:tc>
      </w:tr>
      <w:tr w:rsidRPr="00993040" w:rsidR="00755F0C" w:rsidTr="08440FDC" w14:paraId="6BA4C6B0"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755F0C" w:rsidP="00BE7211" w:rsidRDefault="0034533E" w14:paraId="66A348C0" w14:textId="67FB383D">
            <w:pPr>
              <w:jc w:val="both"/>
              <w:rPr>
                <w:rFonts w:cstheme="minorHAnsi"/>
                <w:color w:val="467886"/>
                <w:sz w:val="18"/>
                <w:szCs w:val="18"/>
                <w:u w:val="single"/>
              </w:rPr>
            </w:pPr>
            <w:hyperlink w:history="1" r:id="rId50">
              <w:r w:rsidRPr="001E33E0">
                <w:rPr>
                  <w:rStyle w:val="Hypertextovprepojenie"/>
                  <w:rFonts w:cstheme="minorHAnsi"/>
                  <w:sz w:val="18"/>
                  <w:szCs w:val="18"/>
                </w:rPr>
                <w:t xml:space="preserve">doc. Ing. Lucia Tátošová, PhD. </w:t>
              </w:r>
            </w:hyperlink>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755F0C" w:rsidP="00755F0C" w:rsidRDefault="0034533E" w14:paraId="212AD72D" w14:textId="6A3B3D8A">
            <w:pPr>
              <w:jc w:val="both"/>
              <w:rPr>
                <w:rFonts w:cstheme="minorHAnsi"/>
                <w:color w:val="467886"/>
                <w:sz w:val="18"/>
                <w:szCs w:val="18"/>
                <w:u w:val="single"/>
              </w:rPr>
            </w:pPr>
            <w:hyperlink w:history="1" r:id="rId51">
              <w:r w:rsidRPr="001E33E0">
                <w:rPr>
                  <w:rStyle w:val="Hypertextovprepojenie"/>
                  <w:rFonts w:cstheme="minorHAnsi"/>
                  <w:sz w:val="18"/>
                  <w:szCs w:val="18"/>
                </w:rPr>
                <w:t>Zakladanie a rekultivácie skládok</w:t>
              </w:r>
            </w:hyperlink>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755F0C" w:rsidP="0095292D" w:rsidRDefault="00755F0C" w14:paraId="038DA2A2" w14:textId="77777777">
            <w:pPr>
              <w:spacing w:after="0" w:line="240" w:lineRule="auto"/>
              <w:jc w:val="both"/>
              <w:textAlignment w:val="baseline"/>
              <w:rPr>
                <w:rFonts w:eastAsia="Times New Roman" w:cstheme="minorHAnsi"/>
                <w:sz w:val="18"/>
                <w:szCs w:val="18"/>
                <w:lang w:eastAsia="sk-SK"/>
              </w:rPr>
            </w:pPr>
          </w:p>
        </w:tc>
      </w:tr>
      <w:tr w:rsidRPr="00993040" w:rsidR="00EA29B0" w:rsidTr="08440FDC" w14:paraId="0EF8542A"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EA29B0" w:rsidP="00BE7211" w:rsidRDefault="00032AFE" w14:paraId="12E176D4" w14:textId="27CC5EA9">
            <w:pPr>
              <w:jc w:val="both"/>
              <w:rPr>
                <w:rFonts w:cstheme="minorHAnsi"/>
                <w:color w:val="467886"/>
                <w:sz w:val="18"/>
                <w:szCs w:val="18"/>
                <w:u w:val="single"/>
              </w:rPr>
            </w:pPr>
            <w:hyperlink w:history="1" r:id="rId52">
              <w:r w:rsidRPr="001E33E0">
                <w:rPr>
                  <w:rStyle w:val="Hypertextovprepojenie"/>
                  <w:rFonts w:cstheme="minorHAnsi"/>
                  <w:sz w:val="18"/>
                  <w:szCs w:val="18"/>
                </w:rPr>
                <w:t>prof. JUDr. Eleonóra Marišová, PhD.</w:t>
              </w:r>
            </w:hyperlink>
          </w:p>
        </w:tc>
        <w:tc>
          <w:tcPr>
            <w:tcW w:w="26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1E33E0" w:rsidR="00EA29B0" w:rsidP="00755F0C" w:rsidRDefault="009D38C4" w14:paraId="6E986EEA" w14:textId="1A90F2B5">
            <w:pPr>
              <w:jc w:val="both"/>
              <w:rPr>
                <w:rFonts w:cstheme="minorHAnsi"/>
                <w:color w:val="C00000"/>
                <w:sz w:val="18"/>
                <w:szCs w:val="18"/>
              </w:rPr>
            </w:pPr>
            <w:r w:rsidRPr="001E33E0">
              <w:rPr>
                <w:rFonts w:cstheme="minorHAnsi"/>
                <w:color w:val="000000" w:themeColor="text1"/>
                <w:sz w:val="18"/>
                <w:szCs w:val="18"/>
              </w:rPr>
              <w:t>Územné plánovanie a stavebné konanie</w:t>
            </w:r>
          </w:p>
        </w:tc>
        <w:tc>
          <w:tcPr>
            <w:tcW w:w="283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993040" w:rsidR="00EA29B0" w:rsidP="0073750E" w:rsidRDefault="000C6512" w14:paraId="68E40748" w14:textId="388BA6D8">
            <w:pPr>
              <w:spacing w:after="0" w:line="240" w:lineRule="auto"/>
              <w:jc w:val="center"/>
              <w:textAlignment w:val="baseline"/>
              <w:rPr>
                <w:rFonts w:eastAsia="Times New Roman" w:cstheme="minorHAnsi"/>
                <w:sz w:val="18"/>
                <w:szCs w:val="18"/>
                <w:lang w:eastAsia="sk-SK"/>
              </w:rPr>
            </w:pPr>
            <w:hyperlink w:history="1" r:id="rId53">
              <w:r w:rsidRPr="000C6512">
                <w:rPr>
                  <w:rStyle w:val="Hypertextovprepojenie"/>
                  <w:rFonts w:eastAsia="Times New Roman" w:cstheme="minorHAnsi"/>
                  <w:sz w:val="18"/>
                  <w:szCs w:val="18"/>
                  <w:lang w:eastAsia="sk-SK"/>
                </w:rPr>
                <w:t>U15-0224-I Urbanizmus, územné plánovanie a stavebné konanie</w:t>
              </w:r>
            </w:hyperlink>
          </w:p>
        </w:tc>
      </w:tr>
    </w:tbl>
    <w:p w:rsidRPr="00344CAB" w:rsidR="0004427E" w:rsidP="007B1917" w:rsidRDefault="0004427E" w14:paraId="51C73CE3" w14:textId="77777777">
      <w:pPr>
        <w:spacing w:after="0" w:line="240" w:lineRule="auto"/>
        <w:jc w:val="both"/>
        <w:textAlignment w:val="baseline"/>
        <w:rPr>
          <w:rFonts w:ascii="Calibri" w:hAnsi="Calibri" w:eastAsia="Times New Roman" w:cs="Calibri"/>
          <w:b/>
          <w:bCs/>
          <w:lang w:eastAsia="sk-SK"/>
        </w:rPr>
      </w:pPr>
    </w:p>
    <w:bookmarkEnd w:id="0"/>
    <w:p w:rsidRPr="003D1846" w:rsidR="00513FB8" w:rsidP="003D1846" w:rsidRDefault="00704C1E" w14:paraId="25CB1164" w14:textId="37DFF1BC">
      <w:pPr>
        <w:pStyle w:val="Odsekzoznamu"/>
        <w:numPr>
          <w:ilvl w:val="0"/>
          <w:numId w:val="45"/>
        </w:numPr>
        <w:spacing w:after="0" w:line="240" w:lineRule="auto"/>
        <w:jc w:val="both"/>
        <w:textAlignment w:val="baseline"/>
        <w:rPr>
          <w:rFonts w:ascii="Calibri" w:hAnsi="Calibri" w:eastAsia="Times New Roman" w:cs="Calibri"/>
          <w:b/>
          <w:bCs/>
          <w:lang w:eastAsia="sk-SK"/>
        </w:rPr>
      </w:pPr>
      <w:r w:rsidRPr="003D1846">
        <w:rPr>
          <w:rFonts w:ascii="Calibri" w:hAnsi="Calibri" w:eastAsia="Times New Roman" w:cs="Calibri"/>
          <w:b/>
          <w:bCs/>
          <w:lang w:eastAsia="sk-SK"/>
        </w:rPr>
        <w:t xml:space="preserve">Študijný poradca študijného programu (s uvedením kontaktu a s informáciou o prístupe k poradenstvu a o rozvrhu konzultácií)  </w:t>
      </w:r>
      <w:r w:rsidRPr="003D1846" w:rsidR="005D0BD9">
        <w:rPr>
          <w:rFonts w:ascii="Calibri" w:hAnsi="Calibri" w:eastAsia="Times New Roman" w:cs="Calibri"/>
          <w:b/>
          <w:bCs/>
          <w:color w:val="FF0000"/>
          <w:sz w:val="16"/>
          <w:szCs w:val="16"/>
          <w:lang w:eastAsia="sk-SK"/>
        </w:rPr>
        <w:t>bude prelinkované zo systému UIS</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A1062F" w:rsidTr="00A1062F" w14:paraId="14F17CED" w14:textId="77777777">
        <w:trPr>
          <w:trHeight w:val="1329"/>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344CAB" w:rsidR="00A1062F" w:rsidP="004B6DB2" w:rsidRDefault="00B364E5" w14:paraId="25BB13C0" w14:textId="0A7B3E2C">
            <w:pPr>
              <w:spacing w:after="0" w:line="240" w:lineRule="auto"/>
              <w:jc w:val="both"/>
              <w:textAlignment w:val="baseline"/>
              <w:rPr>
                <w:rFonts w:ascii="Times New Roman" w:hAnsi="Times New Roman" w:eastAsia="Times New Roman" w:cs="Times New Roman"/>
                <w:b/>
                <w:bCs/>
                <w:sz w:val="16"/>
                <w:szCs w:val="16"/>
                <w:lang w:eastAsia="sk-SK"/>
              </w:rPr>
            </w:pPr>
            <w:r w:rsidRPr="00853A6F">
              <w:rPr>
                <w:rFonts w:cstheme="minorHAnsi"/>
                <w:b/>
                <w:bCs/>
                <w:i/>
                <w:iCs/>
                <w:sz w:val="16"/>
                <w:szCs w:val="16"/>
              </w:rPr>
              <w:t>Študijní poradcovia a ich činnosti:</w:t>
            </w:r>
            <w:r w:rsidRPr="00FF65FB">
              <w:rPr>
                <w:rFonts w:ascii="Calibri" w:hAnsi="Calibri" w:eastAsia="Times New Roman" w:cs="Calibri"/>
                <w:b/>
                <w:i/>
                <w:color w:val="7F7F7F"/>
                <w:sz w:val="16"/>
                <w:szCs w:val="16"/>
                <w:lang w:eastAsia="sk-SK"/>
              </w:rPr>
              <w:t xml:space="preserve"> </w:t>
            </w:r>
            <w:hyperlink w:history="1" r:id="rId54">
              <w:r w:rsidRPr="00FF65FB">
                <w:rPr>
                  <w:rStyle w:val="Hypertextovprepojenie"/>
                  <w:rFonts w:ascii="Calibri" w:hAnsi="Calibri" w:eastAsia="Times New Roman" w:cs="Calibri"/>
                  <w:b/>
                  <w:i/>
                  <w:sz w:val="16"/>
                  <w:szCs w:val="16"/>
                  <w:lang w:eastAsia="sk-SK"/>
                </w:rPr>
                <w:t>http://www.fzki.uniag.sk/sk/studijni-poradcovia/</w:t>
              </w:r>
            </w:hyperlink>
          </w:p>
        </w:tc>
      </w:tr>
    </w:tbl>
    <w:p w:rsidR="007837A4" w:rsidP="00102356" w:rsidRDefault="007837A4" w14:paraId="36F83825" w14:textId="77777777">
      <w:pPr>
        <w:spacing w:after="0" w:line="240" w:lineRule="auto"/>
        <w:jc w:val="both"/>
        <w:textAlignment w:val="baseline"/>
        <w:rPr>
          <w:rFonts w:ascii="Segoe UI" w:hAnsi="Segoe UI" w:eastAsia="Times New Roman" w:cs="Segoe UI"/>
          <w:sz w:val="18"/>
          <w:szCs w:val="18"/>
          <w:lang w:eastAsia="sk-SK"/>
        </w:rPr>
      </w:pPr>
    </w:p>
    <w:p w:rsidR="00513FB8" w:rsidP="00102356" w:rsidRDefault="00513FB8" w14:paraId="2A9B7FA8" w14:textId="77777777">
      <w:pPr>
        <w:spacing w:after="0" w:line="240" w:lineRule="auto"/>
        <w:jc w:val="both"/>
        <w:textAlignment w:val="baseline"/>
        <w:rPr>
          <w:rFonts w:ascii="Calibri" w:hAnsi="Calibri" w:eastAsia="Times New Roman" w:cs="Calibri"/>
          <w:b/>
          <w:lang w:eastAsia="sk-SK"/>
        </w:rPr>
      </w:pPr>
    </w:p>
    <w:p w:rsidRPr="00805F8C" w:rsidR="00A0753B" w:rsidP="00805F8C" w:rsidRDefault="00A0753B" w14:paraId="1A28275D" w14:textId="254998C2">
      <w:pPr>
        <w:pStyle w:val="Odsekzoznamu"/>
        <w:numPr>
          <w:ilvl w:val="0"/>
          <w:numId w:val="45"/>
        </w:numPr>
        <w:spacing w:after="0" w:line="240" w:lineRule="auto"/>
        <w:jc w:val="both"/>
        <w:textAlignment w:val="baseline"/>
        <w:rPr>
          <w:rFonts w:ascii="Calibri" w:hAnsi="Calibri" w:eastAsia="Times New Roman" w:cs="Calibri"/>
          <w:b/>
          <w:color w:val="FF0000"/>
          <w:lang w:eastAsia="sk-SK"/>
        </w:rPr>
      </w:pPr>
      <w:r w:rsidRPr="00805F8C">
        <w:rPr>
          <w:rFonts w:ascii="Calibri" w:hAnsi="Calibri" w:eastAsia="Times New Roman" w:cs="Calibri"/>
          <w:b/>
          <w:bCs/>
          <w:lang w:eastAsia="sk-SK"/>
        </w:rPr>
        <w:t>Iný podporný</w:t>
      </w:r>
      <w:r w:rsidRPr="00805F8C" w:rsidR="0033741B">
        <w:rPr>
          <w:rFonts w:ascii="Calibri" w:hAnsi="Calibri" w:eastAsia="Times New Roman" w:cs="Calibri"/>
          <w:b/>
          <w:bCs/>
          <w:lang w:eastAsia="sk-SK"/>
        </w:rPr>
        <w:t xml:space="preserve"> </w:t>
      </w:r>
      <w:r w:rsidRPr="00805F8C">
        <w:rPr>
          <w:rFonts w:ascii="Calibri" w:hAnsi="Calibri" w:eastAsia="Times New Roman" w:cs="Calibri"/>
          <w:b/>
          <w:bCs/>
          <w:lang w:eastAsia="sk-SK"/>
        </w:rPr>
        <w:t xml:space="preserve">personál študijného programu – priradený študijný referent, kariérny poradca, </w:t>
      </w:r>
      <w:r w:rsidRPr="00805F8C" w:rsidR="000D264F">
        <w:rPr>
          <w:rFonts w:ascii="Calibri" w:hAnsi="Calibri" w:eastAsia="Times New Roman" w:cs="Calibri"/>
          <w:b/>
          <w:bCs/>
          <w:lang w:eastAsia="sk-SK"/>
        </w:rPr>
        <w:t xml:space="preserve">koordinátor praxe, </w:t>
      </w:r>
      <w:r w:rsidRPr="00805F8C">
        <w:rPr>
          <w:rFonts w:ascii="Calibri" w:hAnsi="Calibri" w:eastAsia="Times New Roman" w:cs="Calibri"/>
          <w:b/>
          <w:bCs/>
          <w:lang w:eastAsia="sk-SK"/>
        </w:rPr>
        <w:t xml:space="preserve"> </w:t>
      </w:r>
      <w:r w:rsidRPr="00805F8C" w:rsidR="007837A4">
        <w:rPr>
          <w:rFonts w:ascii="Calibri" w:hAnsi="Calibri" w:eastAsia="Times New Roman" w:cs="Calibri"/>
          <w:b/>
          <w:bCs/>
          <w:lang w:eastAsia="sk-SK"/>
        </w:rPr>
        <w:t>koordinátor mobilít, koordinátor pre študentov so špecifickými potrebami</w:t>
      </w:r>
      <w:r w:rsidRPr="00805F8C">
        <w:rPr>
          <w:rFonts w:ascii="Calibri" w:hAnsi="Calibri" w:eastAsia="Times New Roman" w:cs="Calibri"/>
          <w:b/>
          <w:bCs/>
          <w:lang w:eastAsia="sk-SK"/>
        </w:rPr>
        <w:t xml:space="preserve"> (s kontaktami)</w:t>
      </w:r>
      <w:r w:rsidRPr="00805F8C" w:rsidR="00A84CD2">
        <w:rPr>
          <w:rFonts w:ascii="Calibri" w:hAnsi="Calibri" w:eastAsia="Times New Roman" w:cs="Calibri"/>
          <w:b/>
          <w:bCs/>
          <w:color w:val="FF0000"/>
          <w:lang w:eastAsia="sk-SK"/>
        </w:rPr>
        <w:t xml:space="preserve"> </w:t>
      </w:r>
      <w:r w:rsidRPr="00805F8C" w:rsidR="00A84CD2">
        <w:rPr>
          <w:rFonts w:ascii="Calibri" w:hAnsi="Calibri" w:eastAsia="Times New Roman" w:cs="Calibri"/>
          <w:b/>
          <w:bCs/>
          <w:color w:val="FF0000"/>
          <w:sz w:val="16"/>
          <w:szCs w:val="16"/>
          <w:lang w:eastAsia="sk-SK"/>
        </w:rPr>
        <w:t>bude prelinkované zo systému UIS</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88"/>
        <w:gridCol w:w="2966"/>
      </w:tblGrid>
      <w:tr w:rsidRPr="00BA62C4" w:rsidR="008A68DD" w:rsidTr="4FF70117" w14:paraId="31D51F35" w14:textId="77777777">
        <w:trPr>
          <w:trHeight w:val="300"/>
        </w:trPr>
        <w:tc>
          <w:tcPr>
            <w:tcW w:w="6088"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A62C4" w:rsidR="008A68DD" w:rsidP="00084B8B" w:rsidRDefault="008A68DD" w14:paraId="0B0678F1" w14:textId="77777777">
            <w:pPr>
              <w:spacing w:after="0" w:line="240" w:lineRule="auto"/>
              <w:ind w:left="113"/>
              <w:jc w:val="both"/>
              <w:textAlignment w:val="baseline"/>
              <w:rPr>
                <w:rFonts w:ascii="Times New Roman" w:hAnsi="Times New Roman" w:eastAsia="Times New Roman" w:cs="Times New Roman"/>
                <w:b/>
                <w:bCs/>
                <w:sz w:val="24"/>
                <w:szCs w:val="24"/>
                <w:lang w:eastAsia="sk-SK"/>
              </w:rPr>
            </w:pPr>
            <w:r>
              <w:rPr>
                <w:rFonts w:ascii="Calibri" w:hAnsi="Calibri" w:eastAsia="Times New Roman" w:cs="Calibri"/>
                <w:b/>
                <w:bCs/>
                <w:i/>
                <w:iCs/>
                <w:sz w:val="16"/>
                <w:szCs w:val="16"/>
                <w:lang w:eastAsia="sk-SK"/>
              </w:rPr>
              <w:t>Podporný personál študijného programu</w:t>
            </w:r>
          </w:p>
        </w:tc>
        <w:tc>
          <w:tcPr>
            <w:tcW w:w="2966"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A62C4" w:rsidR="008A68DD" w:rsidP="00084B8B" w:rsidRDefault="008A68DD" w14:paraId="125A6B5A" w14:textId="77777777">
            <w:pPr>
              <w:spacing w:after="0" w:line="240" w:lineRule="auto"/>
              <w:ind w:left="113"/>
              <w:jc w:val="both"/>
              <w:textAlignment w:val="baseline"/>
              <w:rPr>
                <w:rFonts w:ascii="Times New Roman" w:hAnsi="Times New Roman" w:eastAsia="Times New Roman" w:cs="Times New Roman"/>
                <w:b/>
                <w:bCs/>
                <w:sz w:val="24"/>
                <w:szCs w:val="24"/>
                <w:lang w:eastAsia="sk-SK"/>
              </w:rPr>
            </w:pPr>
            <w:r w:rsidRPr="00BA62C4">
              <w:rPr>
                <w:rFonts w:ascii="Calibri" w:hAnsi="Calibri" w:eastAsia="Times New Roman" w:cs="Calibri"/>
                <w:b/>
                <w:bCs/>
                <w:i/>
                <w:iCs/>
                <w:sz w:val="16"/>
                <w:szCs w:val="16"/>
                <w:lang w:eastAsia="sk-SK"/>
              </w:rPr>
              <w:t>Odkazy na dôkazy</w:t>
            </w:r>
            <w:r w:rsidRPr="00BA62C4">
              <w:rPr>
                <w:rFonts w:ascii="Calibri" w:hAnsi="Calibri" w:eastAsia="Times New Roman" w:cs="Calibri"/>
                <w:b/>
                <w:bCs/>
                <w:sz w:val="16"/>
                <w:szCs w:val="16"/>
                <w:lang w:eastAsia="sk-SK"/>
              </w:rPr>
              <w:t> </w:t>
            </w:r>
          </w:p>
        </w:tc>
      </w:tr>
      <w:tr w:rsidRPr="003E6C9C" w:rsidR="008A68DD" w:rsidTr="4FF70117" w14:paraId="2E546E96"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1750B2" w:rsidR="008A68DD" w:rsidP="00084B8B" w:rsidRDefault="008A68DD" w14:paraId="581B00FB" w14:textId="77777777">
            <w:pPr>
              <w:spacing w:after="0" w:line="240" w:lineRule="auto"/>
              <w:ind w:left="113"/>
              <w:textAlignment w:val="baseline"/>
              <w:rPr>
                <w:rFonts w:eastAsiaTheme="minorEastAsia"/>
                <w:b/>
                <w:bCs/>
                <w:color w:val="000000" w:themeColor="text1"/>
                <w:sz w:val="16"/>
                <w:szCs w:val="16"/>
                <w:lang w:eastAsia="sk-SK"/>
              </w:rPr>
            </w:pPr>
            <w:r w:rsidRPr="1113A252">
              <w:rPr>
                <w:rFonts w:eastAsiaTheme="minorEastAsia"/>
                <w:b/>
                <w:bCs/>
                <w:color w:val="000000" w:themeColor="text1"/>
                <w:sz w:val="16"/>
                <w:szCs w:val="16"/>
                <w:lang w:eastAsia="sk-SK"/>
              </w:rPr>
              <w:t>Študijné oddelenie FZKI SPU v Nitre</w:t>
            </w:r>
          </w:p>
          <w:p w:rsidRPr="003E6C9C" w:rsidR="008A68DD" w:rsidP="00084B8B" w:rsidRDefault="008A68DD" w14:paraId="1F017706" w14:textId="77777777">
            <w:pPr>
              <w:spacing w:after="0" w:line="240" w:lineRule="auto"/>
              <w:ind w:left="113"/>
              <w:textAlignment w:val="baseline"/>
              <w:rPr>
                <w:rFonts w:eastAsia="Times New Roman" w:cstheme="minorHAnsi"/>
                <w:color w:val="7F7F7F" w:themeColor="text1" w:themeTint="80"/>
                <w:sz w:val="16"/>
                <w:szCs w:val="16"/>
                <w:lang w:eastAsia="sk-SK"/>
              </w:rPr>
            </w:pP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163FF2DB" w14:textId="77777777">
            <w:pPr>
              <w:spacing w:after="0" w:line="240" w:lineRule="auto"/>
              <w:ind w:left="113"/>
              <w:jc w:val="both"/>
              <w:textAlignment w:val="baseline"/>
              <w:rPr>
                <w:rFonts w:eastAsia="Times New Roman" w:cstheme="minorHAnsi"/>
                <w:color w:val="7F7F7F"/>
                <w:sz w:val="16"/>
                <w:szCs w:val="16"/>
                <w:lang w:eastAsia="sk-SK"/>
              </w:rPr>
            </w:pPr>
            <w:hyperlink w:history="1" r:id="rId55">
              <w:r w:rsidRPr="003E6C9C">
                <w:rPr>
                  <w:rStyle w:val="Hypertextovprepojenie"/>
                  <w:rFonts w:eastAsia="Times New Roman" w:cstheme="minorHAnsi"/>
                  <w:sz w:val="16"/>
                  <w:szCs w:val="16"/>
                  <w:lang w:eastAsia="sk-SK"/>
                </w:rPr>
                <w:t>http://www.fzki.uniag.sk/sk/studijne-oddelenie/</w:t>
              </w:r>
            </w:hyperlink>
            <w:r w:rsidRPr="003E6C9C">
              <w:rPr>
                <w:rFonts w:eastAsia="Times New Roman" w:cstheme="minorHAnsi"/>
                <w:color w:val="7F7F7F"/>
                <w:sz w:val="16"/>
                <w:szCs w:val="16"/>
                <w:lang w:eastAsia="sk-SK"/>
              </w:rPr>
              <w:t xml:space="preserve"> </w:t>
            </w:r>
          </w:p>
        </w:tc>
      </w:tr>
      <w:tr w:rsidRPr="003E6C9C" w:rsidR="008A68DD" w:rsidTr="4FF70117" w14:paraId="01CD67C8"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78233EB7"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Koordinátorka (fakultná) pre študentov so špecifickými potrebami:</w:t>
            </w:r>
          </w:p>
          <w:p w:rsidRPr="003E6C9C" w:rsidR="008A68DD" w:rsidP="00084B8B" w:rsidRDefault="008A68DD" w14:paraId="7B29E498" w14:textId="77777777">
            <w:pPr>
              <w:spacing w:after="0" w:line="240" w:lineRule="auto"/>
              <w:ind w:left="113"/>
              <w:textAlignment w:val="baseline"/>
              <w:rPr>
                <w:rFonts w:eastAsia="Times New Roman" w:cstheme="minorHAnsi"/>
                <w:color w:val="7F7F7F" w:themeColor="text1" w:themeTint="80"/>
                <w:sz w:val="16"/>
                <w:szCs w:val="16"/>
                <w:lang w:eastAsia="sk-SK"/>
              </w:rPr>
            </w:pPr>
            <w:hyperlink w:tgtFrame="_blank" w:history="1" r:id="rId56">
              <w:r w:rsidRPr="003E6C9C">
                <w:rPr>
                  <w:rStyle w:val="Hypertextovprepojenie"/>
                  <w:rFonts w:cstheme="minorHAnsi"/>
                  <w:color w:val="FF823D"/>
                  <w:sz w:val="16"/>
                  <w:szCs w:val="16"/>
                  <w:shd w:val="clear" w:color="auto" w:fill="FFFFFF"/>
                </w:rPr>
                <w:t>doc. Ing. arch. Roberta Štěpánková, PhD.</w:t>
              </w:r>
            </w:hyperlink>
            <w:r>
              <w:rPr>
                <w:rStyle w:val="Hypertextovprepojenie"/>
                <w:rFonts w:cstheme="minorHAnsi"/>
                <w:color w:val="FF823D"/>
                <w:sz w:val="16"/>
                <w:szCs w:val="16"/>
                <w:shd w:val="clear" w:color="auto" w:fill="FFFFFF"/>
              </w:rPr>
              <w:t xml:space="preserve"> </w:t>
            </w:r>
            <w:r w:rsidRPr="00FE5095">
              <w:rPr>
                <w:rStyle w:val="Hypertextovprepojenie"/>
                <w:rFonts w:cstheme="minorHAnsi"/>
                <w:color w:val="auto"/>
                <w:sz w:val="16"/>
                <w:szCs w:val="16"/>
                <w:u w:val="none"/>
                <w:shd w:val="clear" w:color="auto" w:fill="FFFFFF"/>
              </w:rPr>
              <w:t>– prodekanka pre vzdelávaciu činnosť FZKI SPU v</w:t>
            </w:r>
            <w:r>
              <w:rPr>
                <w:rStyle w:val="Hypertextovprepojenie"/>
                <w:rFonts w:cstheme="minorHAnsi"/>
                <w:color w:val="auto"/>
                <w:sz w:val="16"/>
                <w:szCs w:val="16"/>
                <w:u w:val="none"/>
                <w:shd w:val="clear" w:color="auto" w:fill="FFFFFF"/>
              </w:rPr>
              <w:t> </w:t>
            </w:r>
            <w:r w:rsidRPr="00FE5095">
              <w:rPr>
                <w:rStyle w:val="Hypertextovprepojenie"/>
                <w:rFonts w:cstheme="minorHAnsi"/>
                <w:color w:val="auto"/>
                <w:sz w:val="16"/>
                <w:szCs w:val="16"/>
                <w:u w:val="none"/>
                <w:shd w:val="clear" w:color="auto" w:fill="FFFFFF"/>
              </w:rPr>
              <w:t>Nitre</w:t>
            </w:r>
            <w:r>
              <w:rPr>
                <w:rStyle w:val="Hypertextovprepojenie"/>
                <w:rFonts w:cstheme="minorHAnsi"/>
                <w:color w:val="auto"/>
                <w:sz w:val="16"/>
                <w:szCs w:val="16"/>
                <w:u w:val="none"/>
                <w:shd w:val="clear" w:color="auto" w:fill="FFFFFF"/>
              </w:rPr>
              <w:t xml:space="preserve">; </w:t>
            </w:r>
            <w:r w:rsidRPr="003E6C9C">
              <w:rPr>
                <w:rFonts w:eastAsia="Times New Roman" w:cstheme="minorHAnsi"/>
                <w:color w:val="000000" w:themeColor="text1"/>
                <w:sz w:val="16"/>
                <w:szCs w:val="16"/>
                <w:lang w:eastAsia="sk-SK"/>
              </w:rPr>
              <w:t xml:space="preserve">e-mail: </w:t>
            </w:r>
            <w:hyperlink w:history="1" r:id="rId57">
              <w:r w:rsidRPr="003E6C9C">
                <w:rPr>
                  <w:rStyle w:val="Hypertextovprepojenie"/>
                  <w:rFonts w:eastAsia="Times New Roman" w:cstheme="minorHAnsi"/>
                  <w:sz w:val="16"/>
                  <w:szCs w:val="16"/>
                  <w:lang w:eastAsia="sk-SK"/>
                </w:rPr>
                <w:t>roberta.stepankova@uniag.sk</w:t>
              </w:r>
            </w:hyperlink>
            <w:r>
              <w:rPr>
                <w:rStyle w:val="Hypertextovprepojenie"/>
                <w:rFonts w:eastAsia="Times New Roman" w:cstheme="minorHAnsi"/>
                <w:sz w:val="16"/>
                <w:szCs w:val="16"/>
                <w:lang w:eastAsia="sk-SK"/>
              </w:rPr>
              <w:t>;</w:t>
            </w:r>
            <w:r>
              <w:rPr>
                <w:rStyle w:val="Hypertextovprepojenie"/>
              </w:rPr>
              <w:t xml:space="preserve"> </w:t>
            </w:r>
            <w:r w:rsidRPr="003E6C9C">
              <w:rPr>
                <w:rFonts w:eastAsia="Times New Roman" w:cstheme="minorHAnsi"/>
                <w:color w:val="000000" w:themeColor="text1"/>
                <w:sz w:val="16"/>
                <w:szCs w:val="16"/>
                <w:lang w:eastAsia="sk-SK"/>
              </w:rPr>
              <w:t>tel.: 037641-5429</w:t>
            </w: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11338DA3" w14:textId="77777777">
            <w:pPr>
              <w:spacing w:after="0" w:line="240" w:lineRule="auto"/>
              <w:ind w:left="113"/>
              <w:jc w:val="both"/>
              <w:textAlignment w:val="baseline"/>
              <w:rPr>
                <w:rFonts w:eastAsia="Times New Roman" w:cstheme="minorHAnsi"/>
                <w:color w:val="7F7F7F"/>
                <w:sz w:val="16"/>
                <w:szCs w:val="16"/>
                <w:lang w:eastAsia="sk-SK"/>
              </w:rPr>
            </w:pPr>
            <w:hyperlink w:history="1" r:id="rId58">
              <w:r w:rsidRPr="003E6C9C">
                <w:rPr>
                  <w:rStyle w:val="Hypertextovprepojenie"/>
                  <w:rFonts w:eastAsia="Times New Roman" w:cstheme="minorHAnsi"/>
                  <w:sz w:val="16"/>
                  <w:szCs w:val="16"/>
                  <w:lang w:eastAsia="sk-SK"/>
                </w:rPr>
                <w:t>http://www.fzki.uniag.sk/sk/studenti-so-specifickymi-potrebami/</w:t>
              </w:r>
            </w:hyperlink>
            <w:r w:rsidRPr="003E6C9C">
              <w:rPr>
                <w:rFonts w:eastAsia="Times New Roman" w:cstheme="minorHAnsi"/>
                <w:color w:val="7F7F7F"/>
                <w:sz w:val="16"/>
                <w:szCs w:val="16"/>
                <w:lang w:eastAsia="sk-SK"/>
              </w:rPr>
              <w:t xml:space="preserve"> </w:t>
            </w:r>
          </w:p>
        </w:tc>
      </w:tr>
      <w:tr w:rsidRPr="003E6C9C" w:rsidR="008A68DD" w:rsidTr="4FF70117" w14:paraId="272E18DD"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401314A9"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Univerzitná koordinátorka pre študentov so špecifickými potrebami:</w:t>
            </w:r>
          </w:p>
          <w:p w:rsidRPr="003E6C9C" w:rsidR="008A68DD" w:rsidP="00084B8B" w:rsidRDefault="008A68DD" w14:paraId="370C694B" w14:textId="77777777">
            <w:pPr>
              <w:spacing w:after="0" w:line="240" w:lineRule="auto"/>
              <w:ind w:left="113"/>
              <w:textAlignment w:val="baseline"/>
              <w:rPr>
                <w:rFonts w:eastAsia="Times New Roman" w:cstheme="minorHAnsi"/>
                <w:color w:val="000000" w:themeColor="text1"/>
                <w:sz w:val="16"/>
                <w:szCs w:val="16"/>
                <w:lang w:eastAsia="sk-SK"/>
              </w:rPr>
            </w:pPr>
            <w:r w:rsidRPr="003E6C9C">
              <w:rPr>
                <w:rFonts w:eastAsia="Times New Roman" w:cstheme="minorHAnsi"/>
                <w:color w:val="000000" w:themeColor="text1"/>
                <w:sz w:val="16"/>
                <w:szCs w:val="16"/>
                <w:lang w:eastAsia="sk-SK"/>
              </w:rPr>
              <w:t>Mgr. et Mgr. Jana Rybanská, PhD.,</w:t>
            </w:r>
            <w:r>
              <w:rPr>
                <w:rFonts w:eastAsia="Times New Roman" w:cstheme="minorHAnsi"/>
                <w:color w:val="000000" w:themeColor="text1"/>
                <w:sz w:val="16"/>
                <w:szCs w:val="16"/>
                <w:lang w:eastAsia="sk-SK"/>
              </w:rPr>
              <w:t xml:space="preserve"> </w:t>
            </w:r>
            <w:r w:rsidRPr="003E6C9C">
              <w:rPr>
                <w:rFonts w:eastAsia="Times New Roman" w:cstheme="minorHAnsi"/>
                <w:color w:val="000000" w:themeColor="text1"/>
                <w:sz w:val="16"/>
                <w:szCs w:val="16"/>
                <w:lang w:eastAsia="sk-SK"/>
              </w:rPr>
              <w:t>Univerzitné poradenské a podporné centrum SPU v Nitre</w:t>
            </w:r>
          </w:p>
          <w:p w:rsidRPr="003E6C9C" w:rsidR="008A68DD" w:rsidP="00084B8B" w:rsidRDefault="008A68DD" w14:paraId="7230412D" w14:textId="77777777">
            <w:pPr>
              <w:spacing w:after="0" w:line="240" w:lineRule="auto"/>
              <w:ind w:left="113"/>
              <w:textAlignment w:val="baseline"/>
              <w:rPr>
                <w:rFonts w:eastAsia="Times New Roman" w:cstheme="minorHAnsi"/>
                <w:color w:val="7F7F7F" w:themeColor="text1" w:themeTint="80"/>
                <w:sz w:val="16"/>
                <w:szCs w:val="16"/>
                <w:lang w:eastAsia="sk-SK"/>
              </w:rPr>
            </w:pPr>
            <w:r w:rsidRPr="003E6C9C">
              <w:rPr>
                <w:rFonts w:eastAsia="Times New Roman" w:cstheme="minorHAnsi"/>
                <w:color w:val="000000" w:themeColor="text1"/>
                <w:sz w:val="16"/>
                <w:szCs w:val="16"/>
                <w:lang w:eastAsia="sk-SK"/>
              </w:rPr>
              <w:t xml:space="preserve">tel.: 037/641 4754, e-mail: </w:t>
            </w:r>
            <w:hyperlink w:history="1" r:id="rId59">
              <w:r w:rsidRPr="003E6C9C">
                <w:rPr>
                  <w:rStyle w:val="Hypertextovprepojenie"/>
                  <w:rFonts w:eastAsia="Times New Roman" w:cstheme="minorHAnsi"/>
                  <w:sz w:val="16"/>
                  <w:szCs w:val="16"/>
                  <w:lang w:eastAsia="sk-SK"/>
                </w:rPr>
                <w:t>jana.rybanska@uniag.sk</w:t>
              </w:r>
            </w:hyperlink>
            <w:r w:rsidRPr="003E6C9C">
              <w:rPr>
                <w:rFonts w:eastAsia="Times New Roman" w:cstheme="minorHAnsi"/>
                <w:color w:val="7F7F7F" w:themeColor="text1" w:themeTint="80"/>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404160DF" w14:textId="77777777">
            <w:pPr>
              <w:spacing w:after="0" w:line="240" w:lineRule="auto"/>
              <w:ind w:left="113"/>
              <w:jc w:val="both"/>
              <w:textAlignment w:val="baseline"/>
              <w:rPr>
                <w:rFonts w:eastAsia="Times New Roman" w:cstheme="minorHAnsi"/>
                <w:color w:val="7F7F7F"/>
                <w:sz w:val="16"/>
                <w:szCs w:val="16"/>
                <w:lang w:eastAsia="sk-SK"/>
              </w:rPr>
            </w:pPr>
            <w:hyperlink w:history="1" r:id="rId60">
              <w:r w:rsidRPr="003E6C9C">
                <w:rPr>
                  <w:rStyle w:val="Hypertextovprepojenie"/>
                  <w:rFonts w:eastAsia="Times New Roman" w:cstheme="minorHAnsi"/>
                  <w:sz w:val="16"/>
                  <w:szCs w:val="16"/>
                  <w:lang w:eastAsia="sk-SK"/>
                </w:rPr>
                <w:t>http://www.uniag.sk/sk/informacie-pre-studentov-so-specifickymi-potrebami</w:t>
              </w:r>
            </w:hyperlink>
            <w:r w:rsidRPr="003E6C9C">
              <w:rPr>
                <w:rFonts w:eastAsia="Times New Roman" w:cstheme="minorHAnsi"/>
                <w:color w:val="7F7F7F"/>
                <w:sz w:val="16"/>
                <w:szCs w:val="16"/>
                <w:lang w:eastAsia="sk-SK"/>
              </w:rPr>
              <w:t xml:space="preserve"> </w:t>
            </w:r>
          </w:p>
        </w:tc>
      </w:tr>
      <w:tr w:rsidRPr="003E6C9C" w:rsidR="008A68DD" w:rsidTr="4FF70117" w14:paraId="018D7FA4"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2E7CA590"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Koordinácia praxí:</w:t>
            </w:r>
          </w:p>
          <w:p w:rsidRPr="003E6C9C" w:rsidR="008A68DD" w:rsidP="00084B8B" w:rsidRDefault="008A68DD" w14:paraId="7EE83F87" w14:textId="77777777">
            <w:pPr>
              <w:spacing w:after="0" w:line="240" w:lineRule="auto"/>
              <w:ind w:left="113"/>
              <w:textAlignment w:val="baseline"/>
              <w:rPr>
                <w:rFonts w:eastAsia="Times New Roman" w:cstheme="minorHAnsi"/>
                <w:color w:val="000000" w:themeColor="text1"/>
                <w:sz w:val="16"/>
                <w:szCs w:val="16"/>
                <w:lang w:eastAsia="sk-SK"/>
              </w:rPr>
            </w:pPr>
            <w:hyperlink w:tgtFrame="_blank" w:tooltip="Ing. Andrej Tárník, PhD." w:history="1" r:id="rId61">
              <w:r w:rsidRPr="00434FEC">
                <w:rPr>
                  <w:rStyle w:val="Hypertextovprepojenie"/>
                  <w:rFonts w:cstheme="minorHAnsi"/>
                  <w:color w:val="FF823D"/>
                  <w:sz w:val="16"/>
                  <w:szCs w:val="16"/>
                  <w:shd w:val="clear" w:color="auto" w:fill="FFFFFF"/>
                </w:rPr>
                <w:t>Ing. Andrej Tárník, PhD.</w:t>
              </w:r>
            </w:hyperlink>
            <w:r w:rsidRPr="00434FEC">
              <w:rPr>
                <w:rFonts w:eastAsia="Times New Roman" w:cstheme="minorHAnsi"/>
                <w:color w:val="000000" w:themeColor="text1"/>
                <w:sz w:val="16"/>
                <w:szCs w:val="16"/>
                <w:lang w:eastAsia="sk-SK"/>
              </w:rPr>
              <w:t xml:space="preserve"> </w:t>
            </w:r>
            <w:r>
              <w:rPr>
                <w:rFonts w:eastAsia="Times New Roman" w:cstheme="minorHAnsi"/>
                <w:color w:val="000000" w:themeColor="text1"/>
                <w:sz w:val="16"/>
                <w:szCs w:val="16"/>
                <w:lang w:eastAsia="sk-SK"/>
              </w:rPr>
              <w:t>- p</w:t>
            </w:r>
            <w:r w:rsidRPr="00434FEC">
              <w:rPr>
                <w:rFonts w:eastAsia="Times New Roman" w:cstheme="minorHAnsi"/>
                <w:color w:val="000000" w:themeColor="text1"/>
                <w:sz w:val="16"/>
                <w:szCs w:val="16"/>
                <w:lang w:eastAsia="sk-SK"/>
              </w:rPr>
              <w:t xml:space="preserve">rodekan pre rozvoj </w:t>
            </w:r>
            <w:r>
              <w:rPr>
                <w:rFonts w:eastAsia="Times New Roman" w:cstheme="minorHAnsi"/>
                <w:color w:val="000000" w:themeColor="text1"/>
                <w:sz w:val="16"/>
                <w:szCs w:val="16"/>
                <w:lang w:eastAsia="sk-SK"/>
              </w:rPr>
              <w:t>FZKI SPU v Nitre</w:t>
            </w:r>
            <w:r w:rsidRPr="00434FEC">
              <w:rPr>
                <w:rFonts w:eastAsia="Times New Roman" w:cstheme="minorHAnsi"/>
                <w:color w:val="000000" w:themeColor="text1"/>
                <w:sz w:val="16"/>
                <w:szCs w:val="16"/>
                <w:lang w:eastAsia="sk-SK"/>
              </w:rPr>
              <w:t>; tel.: +421 (37) 641 5249</w:t>
            </w:r>
            <w:r>
              <w:rPr>
                <w:rFonts w:eastAsia="Times New Roman" w:cstheme="minorHAnsi"/>
                <w:color w:val="000000" w:themeColor="text1"/>
                <w:sz w:val="16"/>
                <w:szCs w:val="16"/>
                <w:lang w:eastAsia="sk-SK"/>
              </w:rPr>
              <w:t xml:space="preserve">; </w:t>
            </w:r>
            <w:r w:rsidRPr="00434FEC">
              <w:rPr>
                <w:rFonts w:eastAsia="Times New Roman" w:cstheme="minorHAnsi"/>
                <w:color w:val="000000" w:themeColor="text1"/>
                <w:sz w:val="16"/>
                <w:szCs w:val="16"/>
                <w:lang w:eastAsia="sk-SK"/>
              </w:rPr>
              <w:t xml:space="preserve">email: </w:t>
            </w:r>
            <w:hyperlink w:history="1" r:id="rId62">
              <w:r w:rsidRPr="002964DD">
                <w:rPr>
                  <w:rStyle w:val="Hypertextovprepojenie"/>
                  <w:rFonts w:eastAsia="Times New Roman" w:cstheme="minorHAnsi"/>
                  <w:sz w:val="16"/>
                  <w:szCs w:val="16"/>
                  <w:lang w:eastAsia="sk-SK"/>
                </w:rPr>
                <w:t>andrej.tarnik@uniag.sk</w:t>
              </w:r>
            </w:hyperlink>
            <w:r>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434FEC" w:rsidR="008A68DD" w:rsidP="00084B8B" w:rsidRDefault="008A68DD" w14:paraId="2EDA236B" w14:textId="77777777">
            <w:pPr>
              <w:spacing w:after="0" w:line="240" w:lineRule="auto"/>
              <w:ind w:left="113"/>
              <w:jc w:val="both"/>
              <w:textAlignment w:val="baseline"/>
              <w:rPr>
                <w:sz w:val="16"/>
                <w:szCs w:val="16"/>
              </w:rPr>
            </w:pPr>
            <w:hyperlink w:history="1" r:id="rId63">
              <w:r w:rsidRPr="00434FEC">
                <w:rPr>
                  <w:rStyle w:val="Hypertextovprepojenie"/>
                  <w:sz w:val="16"/>
                  <w:szCs w:val="16"/>
                </w:rPr>
                <w:t>http://www.fzki.uniag.sk/sk/prax-fzki/</w:t>
              </w:r>
            </w:hyperlink>
            <w:r w:rsidRPr="00434FEC">
              <w:rPr>
                <w:sz w:val="16"/>
                <w:szCs w:val="16"/>
              </w:rPr>
              <w:t xml:space="preserve"> </w:t>
            </w:r>
          </w:p>
        </w:tc>
      </w:tr>
      <w:tr w:rsidRPr="003E6C9C" w:rsidR="008A68DD" w:rsidTr="4FF70117" w14:paraId="7E9B7E0E" w14:textId="77777777">
        <w:trPr>
          <w:trHeight w:val="300"/>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2C6659CC"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Koordinácia mobilít a medzinárodnej spolupráce:</w:t>
            </w:r>
          </w:p>
          <w:p w:rsidRPr="003E6C9C" w:rsidR="008A68DD" w:rsidP="00084B8B" w:rsidRDefault="004A5AAE" w14:paraId="6D8FA8D2" w14:textId="233625AC">
            <w:pPr>
              <w:spacing w:after="0" w:line="240" w:lineRule="auto"/>
              <w:ind w:left="113"/>
              <w:textAlignment w:val="baseline"/>
              <w:rPr>
                <w:rFonts w:eastAsia="Times New Roman" w:cstheme="minorHAnsi"/>
                <w:color w:val="000000" w:themeColor="text1"/>
                <w:sz w:val="16"/>
                <w:szCs w:val="16"/>
                <w:lang w:eastAsia="sk-SK"/>
              </w:rPr>
            </w:pPr>
            <w:hyperlink w:history="1" r:id="rId64">
              <w:r w:rsidRPr="004A5AAE">
                <w:rPr>
                  <w:rStyle w:val="Hypertextovprepojenie"/>
                  <w:rFonts w:cstheme="minorHAnsi"/>
                  <w:color w:val="FF823D"/>
                  <w:sz w:val="16"/>
                  <w:szCs w:val="16"/>
                  <w:shd w:val="clear" w:color="auto" w:fill="FFFFFF"/>
                </w:rPr>
                <w:t>prof. Ing. Miroslava Kačániová, PhD.</w:t>
              </w:r>
            </w:hyperlink>
            <w:r w:rsidR="008A68DD">
              <w:rPr>
                <w:rStyle w:val="Hypertextovprepojenie"/>
                <w:rFonts w:cstheme="minorHAnsi"/>
                <w:color w:val="FF823D"/>
                <w:sz w:val="16"/>
                <w:szCs w:val="16"/>
                <w:shd w:val="clear" w:color="auto" w:fill="FFFFFF"/>
              </w:rPr>
              <w:t xml:space="preserve"> </w:t>
            </w:r>
            <w:r w:rsidRPr="003C3937" w:rsidR="008A68DD">
              <w:rPr>
                <w:rFonts w:eastAsia="Times New Roman" w:cstheme="minorHAnsi"/>
                <w:color w:val="000000" w:themeColor="text1"/>
                <w:sz w:val="16"/>
                <w:szCs w:val="16"/>
                <w:lang w:eastAsia="sk-SK"/>
              </w:rPr>
              <w:t>- p</w:t>
            </w:r>
            <w:r w:rsidRPr="00994776" w:rsidR="008A68DD">
              <w:rPr>
                <w:rFonts w:eastAsia="Times New Roman" w:cstheme="minorHAnsi"/>
                <w:color w:val="000000" w:themeColor="text1"/>
                <w:sz w:val="16"/>
                <w:szCs w:val="16"/>
                <w:lang w:eastAsia="sk-SK"/>
              </w:rPr>
              <w:t>rodekanka pre zahraničné vzťahy a vzťahy s</w:t>
            </w:r>
            <w:r w:rsidR="008A68DD">
              <w:rPr>
                <w:rFonts w:eastAsia="Times New Roman" w:cstheme="minorHAnsi"/>
                <w:color w:val="000000" w:themeColor="text1"/>
                <w:sz w:val="16"/>
                <w:szCs w:val="16"/>
                <w:lang w:eastAsia="sk-SK"/>
              </w:rPr>
              <w:t> </w:t>
            </w:r>
            <w:r w:rsidRPr="00994776" w:rsidR="008A68DD">
              <w:rPr>
                <w:rFonts w:eastAsia="Times New Roman" w:cstheme="minorHAnsi"/>
                <w:color w:val="000000" w:themeColor="text1"/>
                <w:sz w:val="16"/>
                <w:szCs w:val="16"/>
                <w:lang w:eastAsia="sk-SK"/>
              </w:rPr>
              <w:t>verejnosťou</w:t>
            </w:r>
            <w:r w:rsidR="008A68DD">
              <w:rPr>
                <w:rFonts w:eastAsia="Times New Roman" w:cstheme="minorHAnsi"/>
                <w:color w:val="000000" w:themeColor="text1"/>
                <w:sz w:val="16"/>
                <w:szCs w:val="16"/>
                <w:lang w:eastAsia="sk-SK"/>
              </w:rPr>
              <w:t xml:space="preserve"> FZKI SPU v Nitre</w:t>
            </w:r>
            <w:r w:rsidRPr="00AF2CC9" w:rsidR="008A68DD">
              <w:rPr>
                <w:rFonts w:eastAsia="Times New Roman" w:cstheme="minorHAnsi"/>
                <w:color w:val="000000" w:themeColor="text1"/>
                <w:sz w:val="16"/>
                <w:szCs w:val="16"/>
                <w:lang w:eastAsia="sk-SK"/>
              </w:rPr>
              <w:t>;</w:t>
            </w:r>
            <w:r w:rsidR="008A68DD">
              <w:rPr>
                <w:rFonts w:eastAsia="Times New Roman" w:cstheme="minorHAnsi"/>
                <w:color w:val="000000" w:themeColor="text1"/>
                <w:sz w:val="16"/>
                <w:szCs w:val="16"/>
                <w:lang w:eastAsia="sk-SK"/>
              </w:rPr>
              <w:t xml:space="preserve"> </w:t>
            </w:r>
            <w:r w:rsidRPr="00994776" w:rsidR="008A68DD">
              <w:rPr>
                <w:rFonts w:eastAsia="Times New Roman" w:cstheme="minorHAnsi"/>
                <w:color w:val="000000" w:themeColor="text1"/>
                <w:sz w:val="16"/>
                <w:szCs w:val="16"/>
                <w:lang w:eastAsia="sk-SK"/>
              </w:rPr>
              <w:t xml:space="preserve">tel.: +421 (37) 641 </w:t>
            </w:r>
            <w:r>
              <w:rPr>
                <w:rFonts w:eastAsia="Times New Roman" w:cstheme="minorHAnsi"/>
                <w:color w:val="000000" w:themeColor="text1"/>
                <w:sz w:val="16"/>
                <w:szCs w:val="16"/>
                <w:lang w:eastAsia="sk-SK"/>
              </w:rPr>
              <w:t>4715</w:t>
            </w:r>
            <w:r w:rsidR="008A68DD">
              <w:rPr>
                <w:rFonts w:eastAsia="Times New Roman" w:cstheme="minorHAnsi"/>
                <w:color w:val="000000" w:themeColor="text1"/>
                <w:sz w:val="16"/>
                <w:szCs w:val="16"/>
                <w:lang w:eastAsia="sk-SK"/>
              </w:rPr>
              <w:t xml:space="preserve">; </w:t>
            </w:r>
            <w:r w:rsidRPr="00994776" w:rsidR="008A68DD">
              <w:rPr>
                <w:rFonts w:eastAsia="Times New Roman" w:cstheme="minorHAnsi"/>
                <w:color w:val="000000" w:themeColor="text1"/>
                <w:sz w:val="16"/>
                <w:szCs w:val="16"/>
                <w:lang w:eastAsia="sk-SK"/>
              </w:rPr>
              <w:t xml:space="preserve">email: </w:t>
            </w:r>
            <w:hyperlink w:history="1" r:id="rId65">
              <w:r w:rsidRPr="008B6730">
                <w:rPr>
                  <w:rStyle w:val="Hypertextovprepojenie"/>
                  <w:rFonts w:eastAsia="Times New Roman" w:cstheme="minorHAnsi"/>
                  <w:sz w:val="16"/>
                  <w:szCs w:val="16"/>
                  <w:lang w:eastAsia="sk-SK"/>
                </w:rPr>
                <w:t>mi</w:t>
              </w:r>
              <w:r w:rsidRPr="008B6730">
                <w:rPr>
                  <w:rStyle w:val="Hypertextovprepojenie"/>
                  <w:rFonts w:eastAsia="Times New Roman"/>
                  <w:sz w:val="16"/>
                  <w:szCs w:val="16"/>
                  <w:lang w:eastAsia="sk-SK"/>
                </w:rPr>
                <w:t>roslava</w:t>
              </w:r>
              <w:r w:rsidRPr="008B6730">
                <w:rPr>
                  <w:rStyle w:val="Hypertextovprepojenie"/>
                  <w:rFonts w:eastAsia="Times New Roman" w:cstheme="minorHAnsi"/>
                  <w:sz w:val="16"/>
                  <w:szCs w:val="16"/>
                  <w:lang w:eastAsia="sk-SK"/>
                </w:rPr>
                <w:t>.k</w:t>
              </w:r>
              <w:r w:rsidRPr="008B6730">
                <w:rPr>
                  <w:rStyle w:val="Hypertextovprepojenie"/>
                  <w:rFonts w:eastAsia="Times New Roman"/>
                  <w:sz w:val="16"/>
                  <w:szCs w:val="16"/>
                  <w:lang w:eastAsia="sk-SK"/>
                </w:rPr>
                <w:t>acaniova</w:t>
              </w:r>
              <w:r w:rsidRPr="008B6730">
                <w:rPr>
                  <w:rStyle w:val="Hypertextovprepojenie"/>
                  <w:rFonts w:eastAsia="Times New Roman" w:cstheme="minorHAnsi"/>
                  <w:sz w:val="16"/>
                  <w:szCs w:val="16"/>
                  <w:lang w:eastAsia="sk-SK"/>
                </w:rPr>
                <w:t>@uniag.sk</w:t>
              </w:r>
            </w:hyperlink>
            <w:r w:rsidR="008A68DD">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434FEC" w:rsidR="008A68DD" w:rsidP="00084B8B" w:rsidRDefault="008A68DD" w14:paraId="3B4C7118" w14:textId="77777777">
            <w:pPr>
              <w:spacing w:after="0" w:line="240" w:lineRule="auto"/>
              <w:ind w:left="113"/>
              <w:jc w:val="both"/>
              <w:textAlignment w:val="baseline"/>
              <w:rPr>
                <w:sz w:val="16"/>
                <w:szCs w:val="16"/>
              </w:rPr>
            </w:pPr>
            <w:hyperlink w:history="1" r:id="rId66">
              <w:r w:rsidRPr="00434FEC">
                <w:rPr>
                  <w:rStyle w:val="Hypertextovprepojenie"/>
                  <w:sz w:val="16"/>
                  <w:szCs w:val="16"/>
                </w:rPr>
                <w:t>http://www.fzki.uniag.sk/sk/studium-v-anglickom-jazyku/</w:t>
              </w:r>
            </w:hyperlink>
            <w:r w:rsidRPr="00434FEC">
              <w:rPr>
                <w:sz w:val="16"/>
                <w:szCs w:val="16"/>
              </w:rPr>
              <w:t xml:space="preserve"> </w:t>
            </w:r>
          </w:p>
        </w:tc>
      </w:tr>
      <w:tr w:rsidRPr="003E6C9C" w:rsidR="008A68DD" w:rsidTr="4FF70117" w14:paraId="25CB76AC"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2E3FE536"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Kancelária zahraničných vzťahov a medzinárodných vzdelávacích programov</w:t>
            </w:r>
          </w:p>
          <w:p w:rsidRPr="00AF2CC9" w:rsidR="008A68DD" w:rsidP="00084B8B" w:rsidRDefault="008A68DD" w14:paraId="6449017C" w14:textId="77777777">
            <w:pPr>
              <w:spacing w:after="0" w:line="240" w:lineRule="auto"/>
              <w:ind w:left="113"/>
              <w:textAlignment w:val="baseline"/>
              <w:rPr>
                <w:rFonts w:eastAsia="Times New Roman" w:cstheme="minorHAnsi"/>
                <w:color w:val="000000" w:themeColor="text1"/>
                <w:sz w:val="16"/>
                <w:szCs w:val="16"/>
                <w:lang w:eastAsia="sk-SK"/>
              </w:rPr>
            </w:pPr>
            <w:r w:rsidRPr="00AF2CC9">
              <w:rPr>
                <w:rFonts w:eastAsia="Times New Roman" w:cstheme="minorHAnsi"/>
                <w:color w:val="000000" w:themeColor="text1"/>
                <w:sz w:val="16"/>
                <w:szCs w:val="16"/>
                <w:lang w:eastAsia="sk-SK"/>
              </w:rPr>
              <w:t>riaditeľ kancelárie (anglický a ruský jazyk), Erasmus+ inštitucionálny koordinátor SPU</w:t>
            </w:r>
          </w:p>
          <w:p w:rsidR="008A68DD" w:rsidP="00084B8B" w:rsidRDefault="008A68DD" w14:paraId="5FCAED14" w14:textId="77777777">
            <w:pPr>
              <w:spacing w:after="0" w:line="240" w:lineRule="auto"/>
              <w:ind w:left="113"/>
              <w:textAlignment w:val="baseline"/>
              <w:rPr>
                <w:rFonts w:eastAsia="Times New Roman" w:cstheme="minorHAnsi"/>
                <w:color w:val="000000" w:themeColor="text1"/>
                <w:sz w:val="16"/>
                <w:szCs w:val="16"/>
                <w:lang w:eastAsia="sk-SK"/>
              </w:rPr>
            </w:pPr>
            <w:r w:rsidRPr="00AF2CC9">
              <w:rPr>
                <w:rFonts w:eastAsia="Times New Roman" w:cstheme="minorHAnsi"/>
                <w:color w:val="000000" w:themeColor="text1"/>
                <w:sz w:val="16"/>
                <w:szCs w:val="16"/>
                <w:lang w:eastAsia="sk-SK"/>
              </w:rPr>
              <w:t>Mgr. Vladislav Valach, tel.: +421 37 641 5545</w:t>
            </w:r>
            <w:r>
              <w:rPr>
                <w:rFonts w:eastAsia="Times New Roman" w:cstheme="minorHAnsi"/>
                <w:color w:val="000000" w:themeColor="text1"/>
                <w:sz w:val="16"/>
                <w:szCs w:val="16"/>
                <w:lang w:eastAsia="sk-SK"/>
              </w:rPr>
              <w:t xml:space="preserve">; </w:t>
            </w:r>
            <w:r w:rsidRPr="00AF2CC9">
              <w:rPr>
                <w:rFonts w:eastAsia="Times New Roman" w:cstheme="minorHAnsi"/>
                <w:color w:val="000000" w:themeColor="text1"/>
                <w:sz w:val="16"/>
                <w:szCs w:val="16"/>
                <w:lang w:eastAsia="sk-SK"/>
              </w:rPr>
              <w:t>vladislav.valach@uniag.sk</w:t>
            </w:r>
          </w:p>
        </w:tc>
        <w:tc>
          <w:tcPr>
            <w:tcW w:w="2966" w:type="dxa"/>
            <w:tcBorders>
              <w:top w:val="single" w:color="auto" w:sz="6" w:space="0"/>
              <w:left w:val="single" w:color="auto" w:sz="6" w:space="0"/>
              <w:bottom w:val="single" w:color="auto" w:sz="6" w:space="0"/>
              <w:right w:val="single" w:color="auto" w:sz="6" w:space="0"/>
            </w:tcBorders>
          </w:tcPr>
          <w:p w:rsidR="008A68DD" w:rsidP="00084B8B" w:rsidRDefault="008A68DD" w14:paraId="06F5FBD9" w14:textId="77777777">
            <w:pPr>
              <w:spacing w:after="0" w:line="240" w:lineRule="auto"/>
              <w:ind w:left="113"/>
              <w:jc w:val="both"/>
              <w:textAlignment w:val="baseline"/>
            </w:pPr>
            <w:hyperlink w:history="1" r:id="rId67">
              <w:r w:rsidRPr="00AF2CC9">
                <w:rPr>
                  <w:rStyle w:val="Hypertextovprepojenie"/>
                  <w:rFonts w:eastAsia="Times New Roman" w:cstheme="minorHAnsi"/>
                  <w:sz w:val="16"/>
                  <w:szCs w:val="16"/>
                  <w:lang w:eastAsia="sk-SK"/>
                </w:rPr>
                <w:t>https://www.uniag.sk/sk/kancelaria-zahranicnych-vztahov-a-medzinarodnych-vzdelavacich-projektov-kontakt</w:t>
              </w:r>
            </w:hyperlink>
            <w:r w:rsidRPr="00AF2CC9">
              <w:rPr>
                <w:rStyle w:val="Hypertextovprepojenie"/>
                <w:rFonts w:eastAsia="Times New Roman" w:cstheme="minorHAnsi"/>
                <w:sz w:val="16"/>
                <w:szCs w:val="16"/>
                <w:lang w:eastAsia="sk-SK"/>
              </w:rPr>
              <w:t xml:space="preserve"> </w:t>
            </w:r>
          </w:p>
        </w:tc>
      </w:tr>
      <w:tr w:rsidRPr="003E6C9C" w:rsidR="008A68DD" w:rsidTr="4FF70117" w14:paraId="7B1E30F5"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099458DD"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Študentské domovy a jedálne:</w:t>
            </w:r>
          </w:p>
          <w:p w:rsidRPr="008611C8" w:rsidR="008A68DD" w:rsidP="00084B8B" w:rsidRDefault="008A68DD" w14:paraId="1B21C87D" w14:textId="77777777">
            <w:pPr>
              <w:spacing w:after="0" w:line="240" w:lineRule="auto"/>
              <w:ind w:left="113"/>
              <w:textAlignment w:val="baseline"/>
              <w:rPr>
                <w:rFonts w:eastAsia="Times New Roman" w:cstheme="minorHAnsi"/>
                <w:color w:val="000000" w:themeColor="text1"/>
                <w:sz w:val="16"/>
                <w:szCs w:val="16"/>
                <w:lang w:eastAsia="sk-SK"/>
              </w:rPr>
            </w:pPr>
            <w:r w:rsidRPr="008611C8">
              <w:rPr>
                <w:rFonts w:eastAsia="Times New Roman" w:cstheme="minorHAnsi"/>
                <w:color w:val="000000" w:themeColor="text1"/>
                <w:sz w:val="16"/>
                <w:szCs w:val="16"/>
                <w:lang w:eastAsia="sk-SK"/>
              </w:rPr>
              <w:t>Riaditeľstvo študentských domovov a jedální</w:t>
            </w:r>
          </w:p>
          <w:p w:rsidRPr="003E6C9C" w:rsidR="008A68DD" w:rsidP="00084B8B" w:rsidRDefault="008A68DD" w14:paraId="7A1531B5" w14:textId="77777777">
            <w:pPr>
              <w:spacing w:after="0" w:line="240" w:lineRule="auto"/>
              <w:ind w:left="113"/>
              <w:textAlignment w:val="baseline"/>
              <w:rPr>
                <w:rFonts w:eastAsia="Times New Roman" w:cstheme="minorHAnsi"/>
                <w:color w:val="000000" w:themeColor="text1"/>
                <w:sz w:val="16"/>
                <w:szCs w:val="16"/>
                <w:lang w:eastAsia="sk-SK"/>
              </w:rPr>
            </w:pPr>
            <w:r w:rsidRPr="008611C8">
              <w:rPr>
                <w:rFonts w:eastAsia="Times New Roman" w:cstheme="minorHAnsi"/>
                <w:color w:val="000000" w:themeColor="text1"/>
                <w:sz w:val="16"/>
                <w:szCs w:val="16"/>
                <w:lang w:eastAsia="sk-SK"/>
              </w:rPr>
              <w:t>Ing. Emília Chovanová, PhD.</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tel.: +421 37 6415700</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 xml:space="preserve">E-mail: </w:t>
            </w:r>
            <w:hyperlink w:history="1" r:id="rId68">
              <w:r w:rsidRPr="005A5EE7">
                <w:rPr>
                  <w:rStyle w:val="Hypertextovprepojenie"/>
                  <w:rFonts w:eastAsia="Times New Roman" w:cstheme="minorHAnsi"/>
                  <w:sz w:val="16"/>
                  <w:szCs w:val="16"/>
                  <w:lang w:eastAsia="sk-SK"/>
                </w:rPr>
                <w:t>rsdjspu@uniag.sk</w:t>
              </w:r>
            </w:hyperlink>
            <w:r>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1A20E5D7" w14:textId="77777777">
            <w:pPr>
              <w:spacing w:after="0" w:line="240" w:lineRule="auto"/>
              <w:ind w:left="113"/>
              <w:jc w:val="both"/>
              <w:textAlignment w:val="baseline"/>
              <w:rPr>
                <w:rFonts w:eastAsia="Times New Roman" w:cstheme="minorHAnsi"/>
                <w:color w:val="7F7F7F"/>
                <w:sz w:val="16"/>
                <w:szCs w:val="16"/>
                <w:lang w:eastAsia="sk-SK"/>
              </w:rPr>
            </w:pPr>
            <w:hyperlink w:history="1" r:id="rId69">
              <w:r w:rsidRPr="003E6C9C">
                <w:rPr>
                  <w:rStyle w:val="Hypertextovprepojenie"/>
                  <w:rFonts w:eastAsia="Times New Roman" w:cstheme="minorHAnsi"/>
                  <w:sz w:val="16"/>
                  <w:szCs w:val="16"/>
                  <w:lang w:eastAsia="sk-SK"/>
                </w:rPr>
                <w:t>https://ubytovanie.uniag.sk/sk/hlavna-stranka/</w:t>
              </w:r>
            </w:hyperlink>
            <w:r w:rsidRPr="003E6C9C">
              <w:rPr>
                <w:rFonts w:eastAsia="Times New Roman" w:cstheme="minorHAnsi"/>
                <w:color w:val="7F7F7F"/>
                <w:sz w:val="16"/>
                <w:szCs w:val="16"/>
                <w:lang w:eastAsia="sk-SK"/>
              </w:rPr>
              <w:t xml:space="preserve"> </w:t>
            </w:r>
          </w:p>
        </w:tc>
      </w:tr>
      <w:tr w:rsidRPr="003E6C9C" w:rsidR="008A68DD" w:rsidTr="4FF70117" w14:paraId="2ABF8DE8" w14:textId="77777777">
        <w:trPr>
          <w:trHeight w:val="131"/>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50492EA0"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lastRenderedPageBreak/>
              <w:t>Vydavateľstvo SPU v Nitre a predajňa študijnej literatúry</w:t>
            </w:r>
          </w:p>
          <w:p w:rsidRPr="004D78AF" w:rsidR="008A68DD" w:rsidP="00084B8B" w:rsidRDefault="008A68DD" w14:paraId="228E8146" w14:textId="77777777">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riaditeľka Vydavateľstva: Ing. Ľubica Ďuďáková</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tel.: +421 37 641 4561</w:t>
            </w:r>
          </w:p>
          <w:p w:rsidRPr="003E6C9C" w:rsidR="008A68DD" w:rsidP="00084B8B" w:rsidRDefault="008A68DD" w14:paraId="50022967" w14:textId="77777777">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 xml:space="preserve">e-mail: </w:t>
            </w:r>
            <w:hyperlink w:history="1" r:id="rId70">
              <w:r w:rsidRPr="002964DD">
                <w:rPr>
                  <w:rStyle w:val="Hypertextovprepojenie"/>
                  <w:rFonts w:eastAsia="Times New Roman" w:cstheme="minorHAnsi"/>
                  <w:sz w:val="16"/>
                  <w:szCs w:val="16"/>
                  <w:lang w:eastAsia="sk-SK"/>
                </w:rPr>
                <w:t>lubica.dudakova@uniag.sk</w:t>
              </w:r>
            </w:hyperlink>
            <w:r>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7DFB3F7D" w14:textId="77777777">
            <w:pPr>
              <w:spacing w:after="0" w:line="240" w:lineRule="auto"/>
              <w:ind w:left="113"/>
              <w:jc w:val="both"/>
              <w:textAlignment w:val="baseline"/>
              <w:rPr>
                <w:rFonts w:eastAsia="Times New Roman" w:cstheme="minorHAnsi"/>
                <w:color w:val="7F7F7F"/>
                <w:sz w:val="16"/>
                <w:szCs w:val="16"/>
                <w:lang w:eastAsia="sk-SK"/>
              </w:rPr>
            </w:pPr>
            <w:hyperlink w:history="1" r:id="rId71">
              <w:r w:rsidRPr="003E6C9C">
                <w:rPr>
                  <w:rStyle w:val="Hypertextovprepojenie"/>
                  <w:rFonts w:eastAsia="Times New Roman" w:cstheme="minorHAnsi"/>
                  <w:sz w:val="16"/>
                  <w:szCs w:val="16"/>
                  <w:lang w:eastAsia="sk-SK"/>
                </w:rPr>
                <w:t>https://vydavatelstvo.uniag.sk/</w:t>
              </w:r>
            </w:hyperlink>
            <w:r w:rsidRPr="003E6C9C">
              <w:rPr>
                <w:rFonts w:eastAsia="Times New Roman" w:cstheme="minorHAnsi"/>
                <w:color w:val="7F7F7F"/>
                <w:sz w:val="16"/>
                <w:szCs w:val="16"/>
                <w:lang w:eastAsia="sk-SK"/>
              </w:rPr>
              <w:t xml:space="preserve"> </w:t>
            </w:r>
          </w:p>
        </w:tc>
      </w:tr>
      <w:tr w:rsidRPr="003E6C9C" w:rsidR="008A68DD" w:rsidTr="4FF70117" w14:paraId="339A5C97" w14:textId="77777777">
        <w:trPr>
          <w:trHeight w:val="209"/>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11B3BB8D"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Centrum univerzitného športu</w:t>
            </w:r>
          </w:p>
          <w:p w:rsidRPr="003E6C9C" w:rsidR="008A68DD" w:rsidP="00084B8B" w:rsidRDefault="008A68DD" w14:paraId="372EC187" w14:textId="77777777">
            <w:pPr>
              <w:spacing w:after="0" w:line="240" w:lineRule="auto"/>
              <w:ind w:left="113"/>
              <w:textAlignment w:val="baseline"/>
              <w:rPr>
                <w:rFonts w:eastAsia="Times New Roman" w:cstheme="minorHAnsi"/>
                <w:color w:val="000000" w:themeColor="text1"/>
                <w:sz w:val="16"/>
                <w:szCs w:val="16"/>
                <w:lang w:eastAsia="sk-SK"/>
              </w:rPr>
            </w:pPr>
            <w:r w:rsidRPr="008611C8">
              <w:rPr>
                <w:rFonts w:eastAsia="Times New Roman" w:cstheme="minorHAnsi"/>
                <w:color w:val="000000" w:themeColor="text1"/>
                <w:sz w:val="16"/>
                <w:szCs w:val="16"/>
                <w:lang w:eastAsia="sk-SK"/>
              </w:rPr>
              <w:t>Riaditeľ: PaedDr. Ľubomír Urban</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tel: +421 37 641 5457</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 xml:space="preserve">e-mail: </w:t>
            </w:r>
            <w:hyperlink w:history="1" r:id="rId72">
              <w:r w:rsidRPr="002964DD">
                <w:rPr>
                  <w:rStyle w:val="Hypertextovprepojenie"/>
                  <w:rFonts w:eastAsia="Times New Roman" w:cstheme="minorHAnsi"/>
                  <w:sz w:val="16"/>
                  <w:szCs w:val="16"/>
                  <w:lang w:eastAsia="sk-SK"/>
                </w:rPr>
                <w:t>lubomir.urban@uniag.sk</w:t>
              </w:r>
            </w:hyperlink>
            <w:r>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17C31F74" w14:textId="77777777">
            <w:pPr>
              <w:spacing w:after="0" w:line="240" w:lineRule="auto"/>
              <w:ind w:left="113"/>
              <w:jc w:val="both"/>
              <w:textAlignment w:val="baseline"/>
              <w:rPr>
                <w:rFonts w:eastAsia="Times New Roman" w:cstheme="minorHAnsi"/>
                <w:color w:val="7F7F7F"/>
                <w:sz w:val="16"/>
                <w:szCs w:val="16"/>
                <w:lang w:eastAsia="sk-SK"/>
              </w:rPr>
            </w:pPr>
            <w:hyperlink w:history="1" r:id="rId73">
              <w:r w:rsidRPr="003E6C9C">
                <w:rPr>
                  <w:rStyle w:val="Hypertextovprepojenie"/>
                  <w:rFonts w:eastAsia="Times New Roman" w:cstheme="minorHAnsi"/>
                  <w:sz w:val="16"/>
                  <w:szCs w:val="16"/>
                  <w:lang w:eastAsia="sk-SK"/>
                </w:rPr>
                <w:t>https://cus.uniag.sk/sk/cus-home/</w:t>
              </w:r>
            </w:hyperlink>
            <w:r w:rsidRPr="003E6C9C">
              <w:rPr>
                <w:rFonts w:eastAsia="Times New Roman" w:cstheme="minorHAnsi"/>
                <w:color w:val="7F7F7F"/>
                <w:sz w:val="16"/>
                <w:szCs w:val="16"/>
                <w:lang w:eastAsia="sk-SK"/>
              </w:rPr>
              <w:t xml:space="preserve"> </w:t>
            </w:r>
          </w:p>
        </w:tc>
      </w:tr>
      <w:tr w:rsidRPr="003E6C9C" w:rsidR="008A68DD" w:rsidTr="4FF70117" w14:paraId="6D0AD03F" w14:textId="77777777">
        <w:trPr>
          <w:trHeight w:val="465"/>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43DED037"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Register študentov:</w:t>
            </w:r>
          </w:p>
          <w:p w:rsidRPr="003E6C9C" w:rsidR="008A68DD" w:rsidP="00084B8B" w:rsidRDefault="008A68DD" w14:paraId="55E6B322" w14:textId="77777777">
            <w:pPr>
              <w:spacing w:after="0" w:line="240" w:lineRule="auto"/>
              <w:ind w:left="113"/>
              <w:textAlignment w:val="baseline"/>
              <w:rPr>
                <w:rFonts w:eastAsia="Times New Roman" w:cstheme="minorHAnsi"/>
                <w:color w:val="000000" w:themeColor="text1"/>
                <w:sz w:val="16"/>
                <w:szCs w:val="16"/>
                <w:lang w:eastAsia="sk-SK"/>
              </w:rPr>
            </w:pPr>
            <w:r w:rsidRPr="003E6C9C">
              <w:rPr>
                <w:rFonts w:eastAsia="Times New Roman" w:cstheme="minorHAnsi"/>
                <w:color w:val="000000" w:themeColor="text1"/>
                <w:sz w:val="16"/>
                <w:szCs w:val="16"/>
                <w:lang w:eastAsia="sk-SK"/>
              </w:rPr>
              <w:t xml:space="preserve">Ing. Dana Klačková; Telefón: +421-37- 641 4892; E-mail: </w:t>
            </w:r>
            <w:hyperlink w:history="1" r:id="rId74">
              <w:r w:rsidRPr="005C6868">
                <w:rPr>
                  <w:rStyle w:val="Hypertextovprepojenie"/>
                  <w:rFonts w:eastAsia="Times New Roman" w:cstheme="minorHAnsi"/>
                  <w:sz w:val="16"/>
                  <w:szCs w:val="16"/>
                  <w:lang w:eastAsia="sk-SK"/>
                </w:rPr>
                <w:t>register@uniag.sk</w:t>
              </w:r>
            </w:hyperlink>
            <w:r>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0E730170" w14:textId="77777777">
            <w:pPr>
              <w:spacing w:after="0" w:line="240" w:lineRule="auto"/>
              <w:ind w:left="113"/>
              <w:jc w:val="both"/>
              <w:textAlignment w:val="baseline"/>
              <w:rPr>
                <w:rFonts w:eastAsia="Times New Roman" w:cstheme="minorHAnsi"/>
                <w:color w:val="7F7F7F"/>
                <w:sz w:val="16"/>
                <w:szCs w:val="16"/>
                <w:lang w:eastAsia="sk-SK"/>
              </w:rPr>
            </w:pPr>
            <w:hyperlink w:history="1" r:id="rId75">
              <w:r w:rsidRPr="003E6C9C">
                <w:rPr>
                  <w:rStyle w:val="Hypertextovprepojenie"/>
                  <w:rFonts w:eastAsia="Times New Roman" w:cstheme="minorHAnsi"/>
                  <w:sz w:val="16"/>
                  <w:szCs w:val="16"/>
                  <w:lang w:eastAsia="sk-SK"/>
                </w:rPr>
                <w:t>http://www.uniag.sk/sk/register-studentov</w:t>
              </w:r>
            </w:hyperlink>
            <w:r w:rsidRPr="003E6C9C">
              <w:rPr>
                <w:rFonts w:eastAsia="Times New Roman" w:cstheme="minorHAnsi"/>
                <w:color w:val="7F7F7F"/>
                <w:sz w:val="16"/>
                <w:szCs w:val="16"/>
                <w:lang w:eastAsia="sk-SK"/>
              </w:rPr>
              <w:t xml:space="preserve"> </w:t>
            </w:r>
          </w:p>
        </w:tc>
      </w:tr>
      <w:tr w:rsidRPr="003E6C9C" w:rsidR="008A68DD" w:rsidTr="4FF70117" w14:paraId="0751CCF9" w14:textId="77777777">
        <w:trPr>
          <w:trHeight w:val="443"/>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52E3E152"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Centrum jazykov SPU v Nitre:</w:t>
            </w:r>
          </w:p>
          <w:p w:rsidRPr="003E6C9C" w:rsidR="008A68DD" w:rsidP="0C7AA065" w:rsidRDefault="008A68DD" w14:paraId="0B47D7F1" w14:textId="1873A799">
            <w:pPr>
              <w:spacing w:after="0" w:line="240" w:lineRule="auto"/>
              <w:ind w:left="113"/>
              <w:textAlignment w:val="baseline"/>
              <w:rPr>
                <w:rFonts w:eastAsia="Times New Roman"/>
                <w:sz w:val="16"/>
                <w:szCs w:val="16"/>
                <w:lang w:eastAsia="sk-SK"/>
              </w:rPr>
            </w:pPr>
            <w:commentRangeStart w:id="1"/>
            <w:r w:rsidRPr="4FF70117">
              <w:rPr>
                <w:rFonts w:eastAsia="Times New Roman"/>
                <w:color w:val="000000" w:themeColor="text1"/>
                <w:sz w:val="16"/>
                <w:szCs w:val="16"/>
                <w:lang w:eastAsia="sk-SK"/>
              </w:rPr>
              <w:t xml:space="preserve">Riaditeľka Centra jazykov Mgr. </w:t>
            </w:r>
            <w:r w:rsidRPr="4FF70117" w:rsidR="6F8A3EE7">
              <w:rPr>
                <w:rFonts w:eastAsia="Times New Roman"/>
                <w:color w:val="000000" w:themeColor="text1"/>
                <w:sz w:val="16"/>
                <w:szCs w:val="16"/>
                <w:lang w:eastAsia="sk-SK"/>
              </w:rPr>
              <w:t>Stanislava Gálová</w:t>
            </w:r>
            <w:r w:rsidRPr="4FF70117">
              <w:rPr>
                <w:rFonts w:eastAsia="Times New Roman"/>
                <w:color w:val="000000" w:themeColor="text1"/>
                <w:sz w:val="16"/>
                <w:szCs w:val="16"/>
                <w:lang w:eastAsia="sk-SK"/>
              </w:rPr>
              <w:t>, PhD.; tel: +421 37 641 4</w:t>
            </w:r>
            <w:r w:rsidRPr="4FF70117" w:rsidR="4F3013B0">
              <w:rPr>
                <w:rFonts w:eastAsia="Times New Roman"/>
                <w:color w:val="000000" w:themeColor="text1"/>
                <w:sz w:val="16"/>
                <w:szCs w:val="16"/>
                <w:lang w:eastAsia="sk-SK"/>
              </w:rPr>
              <w:t>542</w:t>
            </w:r>
            <w:r w:rsidRPr="4FF70117">
              <w:rPr>
                <w:rFonts w:eastAsia="Times New Roman"/>
                <w:color w:val="000000" w:themeColor="text1"/>
                <w:sz w:val="16"/>
                <w:szCs w:val="16"/>
                <w:lang w:eastAsia="sk-SK"/>
              </w:rPr>
              <w:t>; e-mail:</w:t>
            </w:r>
            <w:r w:rsidRPr="4FF70117" w:rsidR="196AEC34">
              <w:rPr>
                <w:rFonts w:eastAsia="Times New Roman"/>
                <w:color w:val="000000" w:themeColor="text1"/>
                <w:sz w:val="16"/>
                <w:szCs w:val="16"/>
                <w:lang w:eastAsia="sk-SK"/>
              </w:rPr>
              <w:t xml:space="preserve"> stanislava.galova</w:t>
            </w:r>
            <w:r w:rsidRPr="4FF70117" w:rsidR="2355A086">
              <w:rPr>
                <w:rFonts w:eastAsia="Times New Roman"/>
                <w:color w:val="000000" w:themeColor="text1"/>
                <w:sz w:val="16"/>
                <w:szCs w:val="16"/>
                <w:lang w:eastAsia="sk-SK"/>
              </w:rPr>
              <w:t>©</w:t>
            </w:r>
            <w:r w:rsidRPr="4FF70117" w:rsidR="196AEC34">
              <w:rPr>
                <w:rFonts w:eastAsia="Times New Roman"/>
                <w:color w:val="000000" w:themeColor="text1"/>
                <w:sz w:val="16"/>
                <w:szCs w:val="16"/>
                <w:lang w:eastAsia="sk-SK"/>
              </w:rPr>
              <w:t>uniag.sk</w:t>
            </w:r>
            <w:commentRangeEnd w:id="1"/>
            <w:r w:rsidRPr="003E6C9C">
              <w:rPr>
                <w:rStyle w:val="Odkaznakomentr"/>
                <w:rFonts w:eastAsia="Times New Roman"/>
                <w:lang w:eastAsia="sk-SK"/>
              </w:rPr>
              <w:commentReference w:id="1"/>
            </w: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5E33E129" w14:textId="77777777">
            <w:pPr>
              <w:spacing w:after="0" w:line="240" w:lineRule="auto"/>
              <w:ind w:left="113"/>
              <w:jc w:val="both"/>
              <w:textAlignment w:val="baseline"/>
              <w:rPr>
                <w:rFonts w:eastAsia="Times New Roman" w:cstheme="minorHAnsi"/>
                <w:color w:val="7F7F7F"/>
                <w:sz w:val="16"/>
                <w:szCs w:val="16"/>
                <w:lang w:eastAsia="sk-SK"/>
              </w:rPr>
            </w:pPr>
            <w:hyperlink w:history="1" r:id="rId80">
              <w:r w:rsidRPr="003E6C9C">
                <w:rPr>
                  <w:rStyle w:val="Hypertextovprepojenie"/>
                  <w:rFonts w:eastAsia="Times New Roman" w:cstheme="minorHAnsi"/>
                  <w:sz w:val="16"/>
                  <w:szCs w:val="16"/>
                  <w:lang w:eastAsia="sk-SK"/>
                </w:rPr>
                <w:t>http://www.uniag.sk/sk/centrum-jazykov</w:t>
              </w:r>
            </w:hyperlink>
            <w:r w:rsidRPr="003E6C9C">
              <w:rPr>
                <w:rFonts w:eastAsia="Times New Roman" w:cstheme="minorHAnsi"/>
                <w:color w:val="7F7F7F"/>
                <w:sz w:val="16"/>
                <w:szCs w:val="16"/>
                <w:lang w:eastAsia="sk-SK"/>
              </w:rPr>
              <w:t xml:space="preserve"> </w:t>
            </w:r>
          </w:p>
        </w:tc>
      </w:tr>
      <w:tr w:rsidRPr="003E6C9C" w:rsidR="008A68DD" w:rsidTr="4FF70117" w14:paraId="0B8CEE89" w14:textId="77777777">
        <w:trPr>
          <w:trHeight w:val="585"/>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68310F39"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Slovenská poľnohospodárska knižnica</w:t>
            </w:r>
          </w:p>
          <w:p w:rsidR="008A68DD" w:rsidP="00084B8B" w:rsidRDefault="008A68DD" w14:paraId="3D21E256" w14:textId="77777777">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Riaditeľka: Mgr. Beáta Bellérová, PhD.</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tel: +421-37-6415 030</w:t>
            </w:r>
            <w:r>
              <w:rPr>
                <w:rFonts w:eastAsia="Times New Roman" w:cstheme="minorHAnsi"/>
                <w:color w:val="000000" w:themeColor="text1"/>
                <w:sz w:val="16"/>
                <w:szCs w:val="16"/>
                <w:lang w:eastAsia="sk-SK"/>
              </w:rPr>
              <w:t xml:space="preserve">; </w:t>
            </w:r>
          </w:p>
          <w:p w:rsidRPr="003E6C9C" w:rsidR="008A68DD" w:rsidP="0C7AA065" w:rsidRDefault="008A68DD" w14:paraId="57F4D4E8" w14:textId="22929412">
            <w:pPr>
              <w:spacing w:after="0" w:line="240" w:lineRule="auto"/>
              <w:ind w:left="113"/>
              <w:textAlignment w:val="baseline"/>
              <w:rPr>
                <w:rFonts w:eastAsia="Times New Roman"/>
                <w:color w:val="000000" w:themeColor="text1"/>
                <w:sz w:val="16"/>
                <w:szCs w:val="16"/>
                <w:lang w:eastAsia="sk-SK"/>
              </w:rPr>
            </w:pPr>
            <w:r w:rsidRPr="0C7AA065">
              <w:rPr>
                <w:rFonts w:eastAsia="Times New Roman"/>
                <w:color w:val="000000" w:themeColor="text1"/>
                <w:sz w:val="16"/>
                <w:szCs w:val="16"/>
                <w:lang w:eastAsia="sk-SK"/>
              </w:rPr>
              <w:t xml:space="preserve">e-mail: </w:t>
            </w:r>
          </w:p>
        </w:tc>
        <w:tc>
          <w:tcPr>
            <w:tcW w:w="2966" w:type="dxa"/>
            <w:tcBorders>
              <w:top w:val="single" w:color="auto" w:sz="6" w:space="0"/>
              <w:left w:val="single" w:color="auto" w:sz="6" w:space="0"/>
              <w:bottom w:val="single" w:color="auto" w:sz="6" w:space="0"/>
              <w:right w:val="single" w:color="auto" w:sz="6" w:space="0"/>
            </w:tcBorders>
          </w:tcPr>
          <w:p w:rsidRPr="003E6C9C" w:rsidR="008A68DD" w:rsidP="00084B8B" w:rsidRDefault="008A68DD" w14:paraId="6698B60D" w14:textId="77777777">
            <w:pPr>
              <w:spacing w:after="0" w:line="240" w:lineRule="auto"/>
              <w:ind w:left="113"/>
              <w:jc w:val="both"/>
              <w:textAlignment w:val="baseline"/>
              <w:rPr>
                <w:rFonts w:eastAsia="Times New Roman" w:cstheme="minorHAnsi"/>
                <w:color w:val="7F7F7F"/>
                <w:sz w:val="16"/>
                <w:szCs w:val="16"/>
                <w:lang w:eastAsia="sk-SK"/>
              </w:rPr>
            </w:pPr>
            <w:hyperlink w:history="1" r:id="rId81">
              <w:r w:rsidRPr="003E6C9C">
                <w:rPr>
                  <w:rStyle w:val="Hypertextovprepojenie"/>
                  <w:rFonts w:eastAsia="Times New Roman" w:cstheme="minorHAnsi"/>
                  <w:sz w:val="16"/>
                  <w:szCs w:val="16"/>
                  <w:lang w:eastAsia="sk-SK"/>
                </w:rPr>
                <w:t>http://www.slpk.uniag.sk/sk/uvod/</w:t>
              </w:r>
            </w:hyperlink>
            <w:r w:rsidRPr="003E6C9C">
              <w:rPr>
                <w:rFonts w:eastAsia="Times New Roman" w:cstheme="minorHAnsi"/>
                <w:color w:val="7F7F7F"/>
                <w:sz w:val="16"/>
                <w:szCs w:val="16"/>
                <w:lang w:eastAsia="sk-SK"/>
              </w:rPr>
              <w:t xml:space="preserve"> </w:t>
            </w:r>
          </w:p>
        </w:tc>
      </w:tr>
      <w:tr w:rsidRPr="003E6C9C" w:rsidR="008A68DD" w:rsidTr="4FF70117" w14:paraId="3A0C54D1" w14:textId="77777777">
        <w:trPr>
          <w:trHeight w:val="197"/>
        </w:trPr>
        <w:tc>
          <w:tcPr>
            <w:tcW w:w="6088" w:type="dxa"/>
            <w:tcBorders>
              <w:top w:val="single" w:color="auto" w:sz="6" w:space="0"/>
              <w:left w:val="single" w:color="auto" w:sz="6" w:space="0"/>
              <w:bottom w:val="single" w:color="auto" w:sz="6" w:space="0"/>
              <w:right w:val="single" w:color="auto" w:sz="6" w:space="0"/>
            </w:tcBorders>
          </w:tcPr>
          <w:p w:rsidRPr="00ED2F98" w:rsidR="008A68DD" w:rsidP="00084B8B" w:rsidRDefault="008A68DD" w14:paraId="38A7C121" w14:textId="77777777">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Centrum IKT</w:t>
            </w:r>
          </w:p>
          <w:p w:rsidRPr="003E6C9C" w:rsidR="008A68DD" w:rsidP="00084B8B" w:rsidRDefault="008A68DD" w14:paraId="16A8F425" w14:textId="77777777">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Riaditeľ: Ing. Ľuboš Határ</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tel: +421 37 641 4864</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 xml:space="preserve">e-mail: </w:t>
            </w:r>
            <w:hyperlink w:history="1" r:id="rId82">
              <w:r w:rsidRPr="002964DD">
                <w:rPr>
                  <w:rStyle w:val="Hypertextovprepojenie"/>
                  <w:rFonts w:eastAsia="Times New Roman" w:cstheme="minorHAnsi"/>
                  <w:sz w:val="16"/>
                  <w:szCs w:val="16"/>
                  <w:lang w:eastAsia="sk-SK"/>
                </w:rPr>
                <w:t>lubos.hatar@uniag.sk</w:t>
              </w:r>
            </w:hyperlink>
            <w:r>
              <w:rPr>
                <w:rFonts w:eastAsia="Times New Roman" w:cstheme="minorHAnsi"/>
                <w:color w:val="000000" w:themeColor="text1"/>
                <w:sz w:val="16"/>
                <w:szCs w:val="16"/>
                <w:lang w:eastAsia="sk-SK"/>
              </w:rPr>
              <w:t xml:space="preserve"> </w:t>
            </w:r>
          </w:p>
        </w:tc>
        <w:tc>
          <w:tcPr>
            <w:tcW w:w="2966" w:type="dxa"/>
            <w:tcBorders>
              <w:top w:val="single" w:color="auto" w:sz="6" w:space="0"/>
              <w:left w:val="single" w:color="auto" w:sz="6" w:space="0"/>
              <w:bottom w:val="single" w:color="auto" w:sz="6" w:space="0"/>
              <w:right w:val="single" w:color="auto" w:sz="6" w:space="0"/>
            </w:tcBorders>
          </w:tcPr>
          <w:p w:rsidRPr="00E71ADE" w:rsidR="008A68DD" w:rsidP="00084B8B" w:rsidRDefault="008A68DD" w14:paraId="6AAAEB28" w14:textId="77777777">
            <w:pPr>
              <w:spacing w:after="0" w:line="240" w:lineRule="auto"/>
              <w:ind w:left="113"/>
              <w:jc w:val="both"/>
              <w:textAlignment w:val="baseline"/>
              <w:rPr>
                <w:sz w:val="16"/>
                <w:szCs w:val="16"/>
              </w:rPr>
            </w:pPr>
            <w:hyperlink w:history="1" r:id="rId83">
              <w:r w:rsidRPr="00E71ADE">
                <w:rPr>
                  <w:rStyle w:val="Hypertextovprepojenie"/>
                  <w:sz w:val="16"/>
                  <w:szCs w:val="16"/>
                </w:rPr>
                <w:t>https://www.uniag.sk/sk/cikt-home</w:t>
              </w:r>
            </w:hyperlink>
            <w:r w:rsidRPr="00E71ADE">
              <w:rPr>
                <w:sz w:val="16"/>
                <w:szCs w:val="16"/>
              </w:rPr>
              <w:t xml:space="preserve"> </w:t>
            </w:r>
          </w:p>
        </w:tc>
      </w:tr>
    </w:tbl>
    <w:p w:rsidRPr="00344CAB" w:rsidR="00A1062F" w:rsidP="00102356" w:rsidRDefault="00A1062F" w14:paraId="386762DB" w14:textId="77777777">
      <w:pPr>
        <w:spacing w:after="0" w:line="240" w:lineRule="auto"/>
        <w:jc w:val="both"/>
        <w:textAlignment w:val="baseline"/>
        <w:rPr>
          <w:rFonts w:ascii="Calibri" w:hAnsi="Calibri" w:eastAsia="Times New Roman" w:cs="Calibri"/>
          <w:b/>
          <w:bCs/>
          <w:lang w:eastAsia="sk-SK"/>
        </w:rPr>
      </w:pPr>
    </w:p>
    <w:p w:rsidRPr="002D1BB0" w:rsidR="00C37F59" w:rsidP="00102356" w:rsidRDefault="00272905" w14:paraId="083AC3C4" w14:textId="0851CE94">
      <w:pPr>
        <w:pStyle w:val="Odsekzoznamu"/>
        <w:numPr>
          <w:ilvl w:val="0"/>
          <w:numId w:val="45"/>
        </w:numPr>
        <w:spacing w:after="0" w:line="240" w:lineRule="auto"/>
        <w:jc w:val="both"/>
        <w:textAlignment w:val="baseline"/>
        <w:rPr>
          <w:rFonts w:ascii="Calibri" w:hAnsi="Calibri" w:eastAsia="Times New Roman" w:cs="Calibri"/>
          <w:b/>
          <w:bCs/>
          <w:lang w:eastAsia="sk-SK"/>
        </w:rPr>
      </w:pPr>
      <w:bookmarkStart w:name="_Hlk89461838" w:id="2"/>
      <w:r w:rsidRPr="006E7410">
        <w:rPr>
          <w:rFonts w:ascii="Calibri" w:hAnsi="Calibri" w:eastAsia="Times New Roman" w:cs="Calibri"/>
          <w:b/>
          <w:bCs/>
          <w:lang w:eastAsia="sk-SK"/>
        </w:rPr>
        <w:t>Udržateľnosť</w:t>
      </w:r>
      <w:r w:rsidRPr="006E7410" w:rsidR="00A0753B">
        <w:rPr>
          <w:rFonts w:ascii="Calibri" w:hAnsi="Calibri" w:eastAsia="Times New Roman" w:cs="Calibri"/>
          <w:b/>
          <w:bCs/>
          <w:lang w:eastAsia="sk-SK"/>
        </w:rPr>
        <w:t xml:space="preserve"> personálneho  zabezpečenia  profilových  predmetov  študijného  programu z hľadiska vekovej štruktúry učiteľov</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273697" w:rsidTr="08440FDC" w14:paraId="6FA9AEAB"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344CAB" w:rsidR="00273697" w:rsidP="00102356" w:rsidRDefault="00273697" w14:paraId="0FBD63C8" w14:textId="789FA43E">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t>Veková štruktúra učiteľov profilových predmetov</w:t>
            </w:r>
            <w:r w:rsidRPr="002352C8" w:rsidR="002352C8">
              <w:rPr>
                <w:rFonts w:eastAsia="Times New Roman" w:cs="Calibri"/>
                <w:i/>
                <w:iCs/>
                <w:color w:val="808080" w:themeColor="background1" w:themeShade="80"/>
                <w:sz w:val="16"/>
                <w:szCs w:val="16"/>
                <w:lang w:eastAsia="sk-SK"/>
              </w:rPr>
              <w:t>( na základe informácii z posledného pravidelného hodnotenia)</w:t>
            </w:r>
          </w:p>
        </w:tc>
      </w:tr>
      <w:tr w:rsidRPr="00344CAB" w:rsidR="004D78AF" w:rsidTr="08440FDC" w14:paraId="27A20223" w14:textId="77777777">
        <w:trPr>
          <w:trHeight w:val="465"/>
        </w:trPr>
        <w:tc>
          <w:tcPr>
            <w:tcW w:w="9054" w:type="dxa"/>
            <w:tcBorders>
              <w:top w:val="single" w:color="auto" w:sz="6" w:space="0"/>
              <w:left w:val="single" w:color="auto" w:sz="6" w:space="0"/>
              <w:bottom w:val="single" w:color="auto" w:sz="6" w:space="0"/>
              <w:right w:val="single" w:color="auto" w:sz="6" w:space="0"/>
            </w:tcBorders>
            <w:tcMar/>
            <w:hideMark/>
          </w:tcPr>
          <w:p w:rsidRPr="004A5AAE" w:rsidR="00273697" w:rsidP="2D8210D3" w:rsidRDefault="597A5192" w14:paraId="6F15FE4E" w14:textId="0FE647AB">
            <w:pPr>
              <w:spacing w:after="0" w:line="240" w:lineRule="auto"/>
              <w:jc w:val="both"/>
              <w:textAlignment w:val="baseline"/>
              <w:rPr>
                <w:rFonts w:ascii="Calibri" w:hAnsi="Calibri" w:eastAsia="Times New Roman" w:cs="Calibri"/>
                <w:sz w:val="18"/>
                <w:szCs w:val="18"/>
                <w:lang w:eastAsia="sk-SK"/>
              </w:rPr>
            </w:pPr>
            <w:r w:rsidRPr="08440FDC" w:rsidR="25E2AEA2">
              <w:rPr>
                <w:rFonts w:ascii="Calibri" w:hAnsi="Calibri" w:eastAsia="Times New Roman" w:cs="Calibri"/>
                <w:sz w:val="18"/>
                <w:szCs w:val="18"/>
                <w:lang w:eastAsia="sk-SK"/>
              </w:rPr>
              <w:t>Vekový priemer učiteľov  na funkčnom mieste profesora</w:t>
            </w:r>
            <w:r w:rsidRPr="08440FDC" w:rsidR="2F9492C8">
              <w:rPr>
                <w:rFonts w:ascii="Calibri" w:hAnsi="Calibri" w:eastAsia="Times New Roman" w:cs="Calibri"/>
                <w:sz w:val="18"/>
                <w:szCs w:val="18"/>
                <w:lang w:eastAsia="sk-SK"/>
              </w:rPr>
              <w:t xml:space="preserve">: </w:t>
            </w:r>
            <w:r w:rsidRPr="08440FDC" w:rsidR="396ABBA0">
              <w:rPr>
                <w:rFonts w:ascii="Calibri" w:hAnsi="Calibri" w:eastAsia="Times New Roman" w:cs="Calibri"/>
                <w:sz w:val="18"/>
                <w:szCs w:val="18"/>
                <w:lang w:eastAsia="sk-SK"/>
              </w:rPr>
              <w:t xml:space="preserve"> </w:t>
            </w:r>
            <w:r w:rsidRPr="08440FDC" w:rsidR="42DD0362">
              <w:rPr>
                <w:rFonts w:ascii="Calibri" w:hAnsi="Calibri" w:eastAsia="Times New Roman" w:cs="Calibri"/>
                <w:sz w:val="18"/>
                <w:szCs w:val="18"/>
                <w:highlight w:val="yellow"/>
                <w:lang w:eastAsia="sk-SK"/>
              </w:rPr>
              <w:t>58,3</w:t>
            </w:r>
            <w:commentRangeStart w:id="2047130555"/>
            <w:commentRangeEnd w:id="2047130555"/>
            <w:r>
              <w:rPr>
                <w:rStyle w:val="CommentReference"/>
              </w:rPr>
              <w:commentReference w:id="2047130555"/>
            </w:r>
          </w:p>
          <w:p w:rsidRPr="004A5AAE" w:rsidR="00273697" w:rsidP="08440FDC" w:rsidRDefault="597A5192" w14:paraId="39C9DAF7" w14:textId="2C12F8ED">
            <w:pPr>
              <w:spacing w:after="0" w:line="240" w:lineRule="auto"/>
              <w:jc w:val="both"/>
              <w:textAlignment w:val="baseline"/>
              <w:rPr>
                <w:rFonts w:ascii="Calibri" w:hAnsi="Calibri" w:eastAsia="Times New Roman" w:cs="Calibri"/>
                <w:sz w:val="18"/>
                <w:szCs w:val="18"/>
                <w:highlight w:val="yellow"/>
                <w:lang w:eastAsia="sk-SK"/>
              </w:rPr>
            </w:pPr>
            <w:r w:rsidRPr="08440FDC" w:rsidR="25E2AEA2">
              <w:rPr>
                <w:rFonts w:ascii="Calibri" w:hAnsi="Calibri" w:eastAsia="Times New Roman" w:cs="Calibri"/>
                <w:sz w:val="18"/>
                <w:szCs w:val="18"/>
                <w:lang w:eastAsia="sk-SK"/>
              </w:rPr>
              <w:t>Vekový priemer učiteľov  na funkčnom mieste docenta</w:t>
            </w:r>
            <w:r w:rsidRPr="08440FDC" w:rsidR="682FB8B0">
              <w:rPr>
                <w:rFonts w:ascii="Calibri" w:hAnsi="Calibri" w:eastAsia="Times New Roman" w:cs="Calibri"/>
                <w:sz w:val="18"/>
                <w:szCs w:val="18"/>
                <w:lang w:eastAsia="sk-SK"/>
              </w:rPr>
              <w:t xml:space="preserve">: </w:t>
            </w:r>
            <w:r w:rsidRPr="08440FDC" w:rsidR="72CAC786">
              <w:rPr>
                <w:rFonts w:ascii="Calibri" w:hAnsi="Calibri" w:eastAsia="Times New Roman" w:cs="Calibri"/>
                <w:sz w:val="18"/>
                <w:szCs w:val="18"/>
                <w:lang w:eastAsia="sk-SK"/>
              </w:rPr>
              <w:t xml:space="preserve"> </w:t>
            </w:r>
            <w:commentRangeStart w:id="1225763560"/>
            <w:r w:rsidRPr="08440FDC" w:rsidR="72CAC786">
              <w:rPr>
                <w:rFonts w:ascii="Calibri" w:hAnsi="Calibri" w:eastAsia="Times New Roman" w:cs="Calibri"/>
                <w:sz w:val="18"/>
                <w:szCs w:val="18"/>
                <w:highlight w:val="yellow"/>
                <w:lang w:eastAsia="sk-SK"/>
              </w:rPr>
              <w:t>48</w:t>
            </w:r>
            <w:r w:rsidRPr="08440FDC" w:rsidR="0488F4F4">
              <w:rPr>
                <w:rFonts w:ascii="Calibri" w:hAnsi="Calibri" w:eastAsia="Times New Roman" w:cs="Calibri"/>
                <w:sz w:val="18"/>
                <w:szCs w:val="18"/>
                <w:highlight w:val="yellow"/>
                <w:lang w:eastAsia="sk-SK"/>
              </w:rPr>
              <w:t>,6</w:t>
            </w:r>
            <w:commentRangeEnd w:id="1225763560"/>
            <w:r>
              <w:rPr>
                <w:rStyle w:val="CommentReference"/>
              </w:rPr>
              <w:commentReference w:id="1225763560"/>
            </w:r>
          </w:p>
          <w:p w:rsidRPr="00344CAB" w:rsidR="00F87A59" w:rsidP="00102356" w:rsidRDefault="597A5192" w14:paraId="7ADFCA6E" w14:textId="2EDFC42F">
            <w:pPr>
              <w:spacing w:after="0" w:line="240" w:lineRule="auto"/>
              <w:jc w:val="both"/>
              <w:textAlignment w:val="baseline"/>
              <w:rPr>
                <w:rFonts w:ascii="Calibri" w:hAnsi="Calibri" w:eastAsia="Times New Roman" w:cs="Calibri"/>
                <w:b/>
                <w:bCs/>
                <w:sz w:val="18"/>
                <w:szCs w:val="18"/>
                <w:lang w:eastAsia="sk-SK"/>
              </w:rPr>
            </w:pPr>
            <w:r w:rsidRPr="2D8210D3">
              <w:rPr>
                <w:rFonts w:ascii="Calibri" w:hAnsi="Calibri" w:eastAsia="Times New Roman" w:cs="Calibri"/>
                <w:sz w:val="18"/>
                <w:szCs w:val="18"/>
                <w:lang w:eastAsia="sk-SK"/>
              </w:rPr>
              <w:t>Vekový priemer učiteľov na funkčnom mieste odborného asistenta</w:t>
            </w:r>
            <w:r w:rsidRPr="2D8210D3" w:rsidR="665A60B0">
              <w:rPr>
                <w:rFonts w:ascii="Calibri" w:hAnsi="Calibri" w:eastAsia="Times New Roman" w:cs="Calibri"/>
                <w:sz w:val="18"/>
                <w:szCs w:val="18"/>
                <w:lang w:eastAsia="sk-SK"/>
              </w:rPr>
              <w:t xml:space="preserve">: </w:t>
            </w:r>
            <w:r w:rsidRPr="2D8210D3" w:rsidR="2C9F9DD0">
              <w:rPr>
                <w:rFonts w:ascii="Calibri" w:hAnsi="Calibri" w:eastAsia="Times New Roman" w:cs="Calibri"/>
                <w:sz w:val="18"/>
                <w:szCs w:val="18"/>
                <w:lang w:eastAsia="sk-SK"/>
              </w:rPr>
              <w:t>39</w:t>
            </w:r>
          </w:p>
          <w:p w:rsidRPr="00344CAB" w:rsidR="00273697" w:rsidP="00102356" w:rsidRDefault="00273697" w14:paraId="61DAF2D0" w14:textId="7F2CCC2B">
            <w:pPr>
              <w:spacing w:after="0" w:line="240" w:lineRule="auto"/>
              <w:jc w:val="both"/>
              <w:textAlignment w:val="baseline"/>
              <w:rPr>
                <w:rFonts w:eastAsia="Times New Roman" w:cs="Times New Roman"/>
                <w:sz w:val="18"/>
                <w:szCs w:val="18"/>
                <w:lang w:eastAsia="sk-SK"/>
              </w:rPr>
            </w:pPr>
          </w:p>
        </w:tc>
      </w:tr>
    </w:tbl>
    <w:p w:rsidRPr="00344CAB" w:rsidR="00973EFB" w:rsidP="00102356" w:rsidRDefault="00973EFB" w14:paraId="1BFC394F" w14:textId="16D6838C">
      <w:pPr>
        <w:spacing w:after="0" w:line="240" w:lineRule="auto"/>
        <w:jc w:val="both"/>
        <w:textAlignment w:val="baseline"/>
        <w:rPr>
          <w:rFonts w:ascii="Calibri" w:hAnsi="Calibri" w:eastAsia="Times New Roman" w:cs="Calibri"/>
          <w:lang w:eastAsia="sk-SK"/>
        </w:rPr>
      </w:pPr>
    </w:p>
    <w:bookmarkEnd w:id="2"/>
    <w:p w:rsidRPr="00344CAB" w:rsidR="008D26FA" w:rsidP="00102356" w:rsidRDefault="008D26FA" w14:paraId="350C9475" w14:textId="4CE88CAE">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8. Priestorové, materiálne a technické zabezpečenie študijného programu a podpora</w:t>
      </w:r>
      <w:r w:rsidRPr="00344CAB" w:rsidR="00B03EA4">
        <w:t xml:space="preserve"> </w:t>
      </w:r>
    </w:p>
    <w:p w:rsidRPr="00344CAB" w:rsidR="008D26FA" w:rsidP="009B44F0" w:rsidRDefault="008D26FA" w14:paraId="57C8BA36" w14:textId="77777777">
      <w:pPr>
        <w:spacing w:after="0" w:line="240" w:lineRule="auto"/>
        <w:jc w:val="both"/>
        <w:textAlignment w:val="baseline"/>
        <w:rPr>
          <w:rFonts w:ascii="Calibri" w:hAnsi="Calibri" w:eastAsia="Times New Roman" w:cs="Calibri"/>
          <w:i/>
          <w:iCs/>
          <w:color w:val="7F7F7F" w:themeColor="text1" w:themeTint="80"/>
          <w:sz w:val="18"/>
          <w:szCs w:val="18"/>
          <w:lang w:eastAsia="sk-SK"/>
        </w:rPr>
      </w:pPr>
    </w:p>
    <w:p w:rsidRPr="00B22CA8" w:rsidR="00C37F59" w:rsidP="00564854" w:rsidRDefault="00B22CA8" w14:paraId="03B1B78B" w14:textId="2F3E544B">
      <w:pPr>
        <w:pStyle w:val="Odsekzoznamu"/>
        <w:numPr>
          <w:ilvl w:val="0"/>
          <w:numId w:val="46"/>
        </w:numPr>
        <w:spacing w:after="0" w:line="240" w:lineRule="auto"/>
        <w:jc w:val="both"/>
        <w:textAlignment w:val="baseline"/>
        <w:rPr>
          <w:rFonts w:ascii="Calibri" w:hAnsi="Calibri" w:eastAsia="Times New Roman" w:cs="Calibri"/>
          <w:b/>
          <w:lang w:eastAsia="sk-SK"/>
        </w:rPr>
      </w:pPr>
      <w:r w:rsidRPr="00B22CA8">
        <w:rPr>
          <w:rFonts w:ascii="Calibri" w:hAnsi="Calibri" w:eastAsia="Times New Roman" w:cs="Calibri"/>
          <w:b/>
          <w:bCs/>
          <w:lang w:eastAsia="sk-SK"/>
        </w:rPr>
        <w:t>Priestorové, technické a materiálne zabezpečenie študijného programu</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64"/>
      </w:tblGrid>
      <w:tr w:rsidRPr="00344CAB" w:rsidR="004067ED" w:rsidTr="2D8210D3" w14:paraId="0BAF91FA"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344CAB" w:rsidR="008D26FA" w:rsidP="00102356" w:rsidRDefault="004067ED" w14:paraId="526C7FCE" w14:textId="0ACAA594">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t xml:space="preserve">Infraštruktúra učební a ich technického vybavenia vo vzťahu k študijnému programu </w:t>
            </w:r>
          </w:p>
        </w:tc>
      </w:tr>
      <w:tr w:rsidRPr="00344CAB" w:rsidR="008D26FA" w:rsidTr="2D8210D3" w14:paraId="1A72765F" w14:textId="77777777">
        <w:trPr>
          <w:trHeight w:val="465"/>
        </w:trPr>
        <w:tc>
          <w:tcPr>
            <w:tcW w:w="9064" w:type="dxa"/>
            <w:tcBorders>
              <w:top w:val="single" w:color="auto" w:sz="6" w:space="0"/>
              <w:left w:val="single" w:color="auto" w:sz="6" w:space="0"/>
              <w:bottom w:val="single" w:color="auto" w:sz="6" w:space="0"/>
              <w:right w:val="single" w:color="auto" w:sz="6" w:space="0"/>
            </w:tcBorders>
            <w:hideMark/>
          </w:tcPr>
          <w:p w:rsidRPr="00344CAB" w:rsidR="008D26FA" w:rsidP="2D8210D3" w:rsidRDefault="0EB0AF59" w14:paraId="4D0F6DCE" w14:textId="0D56AE30">
            <w:pPr>
              <w:spacing w:after="0" w:line="240" w:lineRule="auto"/>
              <w:ind w:right="80"/>
              <w:jc w:val="both"/>
              <w:textAlignment w:val="baseline"/>
            </w:pPr>
            <w:r w:rsidRPr="2D8210D3">
              <w:rPr>
                <w:rFonts w:ascii="Calibri" w:hAnsi="Calibri" w:eastAsia="Calibri" w:cs="Calibri"/>
                <w:sz w:val="18"/>
                <w:szCs w:val="18"/>
              </w:rPr>
              <w:t>Realizácia študijného programu Krajinné inžinierstvo je podporená adekvátnym priestorovým, materiálnym a technickým zabezpečením, ktoré plne zodpovedá obsahu a cieľom vzdelávania a umožňuje dosiahnutie stanovených výstupov.</w:t>
            </w:r>
          </w:p>
          <w:p w:rsidRPr="00344CAB" w:rsidR="008D26FA" w:rsidP="2D8210D3" w:rsidRDefault="0EB0AF59" w14:paraId="7578464B" w14:textId="3104328D">
            <w:pPr>
              <w:spacing w:after="0" w:line="240" w:lineRule="auto"/>
              <w:ind w:right="80"/>
              <w:jc w:val="both"/>
              <w:textAlignment w:val="baseline"/>
            </w:pPr>
            <w:r w:rsidRPr="2D8210D3">
              <w:rPr>
                <w:rFonts w:ascii="Calibri" w:hAnsi="Calibri" w:eastAsia="Calibri" w:cs="Calibri"/>
                <w:sz w:val="18"/>
                <w:szCs w:val="18"/>
              </w:rPr>
              <w:t>Infraštruktúra a technické vybavenie zahŕňa:</w:t>
            </w:r>
          </w:p>
          <w:p w:rsidRPr="00344CAB" w:rsidR="008D26FA" w:rsidP="2D8210D3" w:rsidRDefault="0EB0AF59" w14:paraId="2E204A71" w14:textId="743BB4CA">
            <w:pPr>
              <w:pStyle w:val="Odsekzoznamu"/>
              <w:numPr>
                <w:ilvl w:val="0"/>
                <w:numId w:val="8"/>
              </w:numPr>
              <w:spacing w:after="0" w:line="240" w:lineRule="auto"/>
              <w:ind w:left="350" w:right="80" w:hanging="180"/>
              <w:jc w:val="both"/>
              <w:textAlignment w:val="baseline"/>
              <w:rPr>
                <w:rFonts w:ascii="Calibri" w:hAnsi="Calibri" w:eastAsia="Calibri" w:cs="Calibri"/>
                <w:sz w:val="18"/>
                <w:szCs w:val="18"/>
              </w:rPr>
            </w:pPr>
            <w:r w:rsidRPr="2D8210D3">
              <w:rPr>
                <w:rFonts w:ascii="Calibri" w:hAnsi="Calibri" w:eastAsia="Calibri" w:cs="Calibri"/>
                <w:b/>
                <w:bCs/>
                <w:sz w:val="18"/>
                <w:szCs w:val="18"/>
              </w:rPr>
              <w:t>Počítačové a softvérové zabezpečenie:</w:t>
            </w:r>
            <w:r w:rsidRPr="2D8210D3">
              <w:rPr>
                <w:rFonts w:ascii="Calibri" w:hAnsi="Calibri" w:eastAsia="Calibri" w:cs="Calibri"/>
                <w:sz w:val="18"/>
                <w:szCs w:val="18"/>
              </w:rPr>
              <w:t xml:space="preserve"> Študenti majú k dispozícii viacero počítačových učební s hardvérovým a softvérovým vybavením nevyhnutným pre výučbu predmetov zameraných na geografické informačné systémy (GIS), počítačom podporované projektovanie (CAD) a diaľkový prieskum Zeme (DPZ).</w:t>
            </w:r>
          </w:p>
          <w:p w:rsidRPr="00344CAB" w:rsidR="008D26FA" w:rsidP="2D8210D3" w:rsidRDefault="0EB0AF59" w14:paraId="0318ACD0" w14:textId="0763EE27">
            <w:pPr>
              <w:spacing w:after="0" w:line="240" w:lineRule="auto"/>
              <w:ind w:right="80"/>
              <w:jc w:val="both"/>
              <w:textAlignment w:val="baseline"/>
            </w:pPr>
            <w:r w:rsidRPr="2D8210D3">
              <w:rPr>
                <w:rFonts w:ascii="Calibri" w:hAnsi="Calibri" w:eastAsia="Calibri" w:cs="Calibri"/>
                <w:sz w:val="18"/>
                <w:szCs w:val="18"/>
              </w:rPr>
              <w:t xml:space="preserve"> </w:t>
            </w:r>
          </w:p>
          <w:p w:rsidRPr="00344CAB" w:rsidR="008D26FA" w:rsidP="2D8210D3" w:rsidRDefault="0EB0AF59" w14:paraId="518A547A" w14:textId="0070EB84">
            <w:pPr>
              <w:pStyle w:val="Odsekzoznamu"/>
              <w:numPr>
                <w:ilvl w:val="0"/>
                <w:numId w:val="8"/>
              </w:numPr>
              <w:spacing w:after="0" w:line="240" w:lineRule="auto"/>
              <w:ind w:left="350" w:right="80" w:hanging="180"/>
              <w:jc w:val="both"/>
              <w:textAlignment w:val="baseline"/>
              <w:rPr>
                <w:rFonts w:ascii="Calibri" w:hAnsi="Calibri" w:eastAsia="Calibri" w:cs="Calibri"/>
                <w:sz w:val="18"/>
                <w:szCs w:val="18"/>
              </w:rPr>
            </w:pPr>
            <w:r w:rsidRPr="2D8210D3">
              <w:rPr>
                <w:rFonts w:ascii="Calibri" w:hAnsi="Calibri" w:eastAsia="Calibri" w:cs="Calibri"/>
                <w:b/>
                <w:bCs/>
                <w:sz w:val="18"/>
                <w:szCs w:val="18"/>
              </w:rPr>
              <w:t>Špecializované laboratóriá</w:t>
            </w:r>
            <w:r w:rsidRPr="2D8210D3">
              <w:rPr>
                <w:rFonts w:ascii="Calibri" w:hAnsi="Calibri" w:eastAsia="Calibri" w:cs="Calibri"/>
                <w:sz w:val="18"/>
                <w:szCs w:val="18"/>
              </w:rPr>
              <w:t>: Praktická časť výučby a riešenie záverečných prác prebieha v laboratóriách vybavených modernou technikou (Centrom excelentnosti pre integrovaný manažment povodí):</w:t>
            </w:r>
          </w:p>
          <w:p w:rsidRPr="00344CAB" w:rsidR="008D26FA" w:rsidP="2D8210D3" w:rsidRDefault="0EB0AF59" w14:paraId="67C6B267" w14:textId="2715CA2B">
            <w:pPr>
              <w:pStyle w:val="Odsekzoznamu"/>
              <w:numPr>
                <w:ilvl w:val="0"/>
                <w:numId w:val="7"/>
              </w:numPr>
              <w:spacing w:after="0" w:line="240" w:lineRule="auto"/>
              <w:ind w:right="80"/>
              <w:jc w:val="both"/>
              <w:textAlignment w:val="baseline"/>
              <w:rPr>
                <w:rFonts w:ascii="Calibri" w:hAnsi="Calibri" w:eastAsia="Calibri" w:cs="Calibri"/>
                <w:sz w:val="18"/>
                <w:szCs w:val="18"/>
              </w:rPr>
            </w:pPr>
            <w:r w:rsidRPr="2D8210D3">
              <w:rPr>
                <w:rFonts w:ascii="Calibri" w:hAnsi="Calibri" w:eastAsia="Calibri" w:cs="Calibri"/>
                <w:sz w:val="18"/>
                <w:szCs w:val="18"/>
              </w:rPr>
              <w:t>Hydropedologické laboratórium,</w:t>
            </w:r>
          </w:p>
          <w:p w:rsidRPr="00344CAB" w:rsidR="008D26FA" w:rsidP="2D8210D3" w:rsidRDefault="0EB0AF59" w14:paraId="75008542" w14:textId="16545BF7">
            <w:pPr>
              <w:pStyle w:val="Odsekzoznamu"/>
              <w:numPr>
                <w:ilvl w:val="0"/>
                <w:numId w:val="7"/>
              </w:numPr>
              <w:spacing w:after="0" w:line="240" w:lineRule="auto"/>
              <w:ind w:right="80"/>
              <w:jc w:val="both"/>
              <w:textAlignment w:val="baseline"/>
              <w:rPr>
                <w:rFonts w:ascii="Calibri" w:hAnsi="Calibri" w:eastAsia="Calibri" w:cs="Calibri"/>
                <w:sz w:val="18"/>
                <w:szCs w:val="18"/>
              </w:rPr>
            </w:pPr>
            <w:r w:rsidRPr="2D8210D3">
              <w:rPr>
                <w:rFonts w:ascii="Calibri" w:hAnsi="Calibri" w:eastAsia="Calibri" w:cs="Calibri"/>
                <w:sz w:val="18"/>
                <w:szCs w:val="18"/>
              </w:rPr>
              <w:t>Laboratórium kvality vody,</w:t>
            </w:r>
          </w:p>
          <w:p w:rsidRPr="00344CAB" w:rsidR="008D26FA" w:rsidP="2D8210D3" w:rsidRDefault="0EB0AF59" w14:paraId="028E5A09" w14:textId="4682CE8F">
            <w:pPr>
              <w:pStyle w:val="Odsekzoznamu"/>
              <w:numPr>
                <w:ilvl w:val="0"/>
                <w:numId w:val="7"/>
              </w:numPr>
              <w:spacing w:after="0" w:line="240" w:lineRule="auto"/>
              <w:ind w:right="80"/>
              <w:jc w:val="both"/>
              <w:textAlignment w:val="baseline"/>
              <w:rPr>
                <w:rFonts w:ascii="Calibri" w:hAnsi="Calibri" w:eastAsia="Calibri" w:cs="Calibri"/>
                <w:sz w:val="18"/>
                <w:szCs w:val="18"/>
              </w:rPr>
            </w:pPr>
            <w:r w:rsidRPr="2D8210D3">
              <w:rPr>
                <w:rFonts w:ascii="Calibri" w:hAnsi="Calibri" w:eastAsia="Calibri" w:cs="Calibri"/>
                <w:sz w:val="18"/>
                <w:szCs w:val="18"/>
              </w:rPr>
              <w:t>Hydraulické laboratórium (súčasť Envirocentra SPU v Nitre)</w:t>
            </w:r>
          </w:p>
          <w:p w:rsidRPr="00344CAB" w:rsidR="008D26FA" w:rsidP="2D8210D3" w:rsidRDefault="0EB0AF59" w14:paraId="40C145A8" w14:textId="70028F06">
            <w:pPr>
              <w:pStyle w:val="Odsekzoznamu"/>
              <w:numPr>
                <w:ilvl w:val="0"/>
                <w:numId w:val="7"/>
              </w:numPr>
              <w:spacing w:after="0" w:line="240" w:lineRule="auto"/>
              <w:ind w:right="80"/>
              <w:jc w:val="both"/>
              <w:textAlignment w:val="baseline"/>
              <w:rPr>
                <w:rFonts w:ascii="Calibri" w:hAnsi="Calibri" w:eastAsia="Calibri" w:cs="Calibri"/>
                <w:sz w:val="18"/>
                <w:szCs w:val="18"/>
              </w:rPr>
            </w:pPr>
            <w:r w:rsidRPr="2D8210D3">
              <w:rPr>
                <w:rFonts w:ascii="Calibri" w:hAnsi="Calibri" w:eastAsia="Calibri" w:cs="Calibri"/>
                <w:sz w:val="18"/>
                <w:szCs w:val="18"/>
              </w:rPr>
              <w:t>Laboratórium pre diaľkový prieskum Zeme,</w:t>
            </w:r>
          </w:p>
          <w:p w:rsidRPr="00344CAB" w:rsidR="008D26FA" w:rsidP="2D8210D3" w:rsidRDefault="0EB0AF59" w14:paraId="47EE7458" w14:textId="64162969">
            <w:pPr>
              <w:pStyle w:val="Odsekzoznamu"/>
              <w:numPr>
                <w:ilvl w:val="0"/>
                <w:numId w:val="7"/>
              </w:numPr>
              <w:spacing w:after="0" w:line="240" w:lineRule="auto"/>
              <w:ind w:right="80"/>
              <w:jc w:val="both"/>
              <w:textAlignment w:val="baseline"/>
              <w:rPr>
                <w:rFonts w:ascii="Calibri" w:hAnsi="Calibri" w:eastAsia="Calibri" w:cs="Calibri"/>
                <w:sz w:val="18"/>
                <w:szCs w:val="18"/>
              </w:rPr>
            </w:pPr>
            <w:r w:rsidRPr="2D8210D3">
              <w:rPr>
                <w:rFonts w:ascii="Calibri" w:hAnsi="Calibri" w:eastAsia="Calibri" w:cs="Calibri"/>
                <w:sz w:val="18"/>
                <w:szCs w:val="18"/>
              </w:rPr>
              <w:t>Geodetické laboratórium</w:t>
            </w:r>
          </w:p>
          <w:p w:rsidRPr="00344CAB" w:rsidR="008D26FA" w:rsidP="2D8210D3" w:rsidRDefault="0EB0AF59" w14:paraId="44F97C3A" w14:textId="0D614205">
            <w:pPr>
              <w:pStyle w:val="Odsekzoznamu"/>
              <w:numPr>
                <w:ilvl w:val="0"/>
                <w:numId w:val="7"/>
              </w:numPr>
              <w:spacing w:after="0" w:line="240" w:lineRule="auto"/>
              <w:ind w:right="80"/>
              <w:jc w:val="both"/>
              <w:textAlignment w:val="baseline"/>
              <w:rPr>
                <w:rFonts w:ascii="Calibri" w:hAnsi="Calibri" w:eastAsia="Calibri" w:cs="Calibri"/>
                <w:sz w:val="18"/>
                <w:szCs w:val="18"/>
              </w:rPr>
            </w:pPr>
            <w:r w:rsidRPr="2D8210D3">
              <w:rPr>
                <w:rFonts w:ascii="Calibri" w:hAnsi="Calibri" w:eastAsia="Calibri" w:cs="Calibri"/>
                <w:sz w:val="18"/>
                <w:szCs w:val="18"/>
              </w:rPr>
              <w:t>Fytotron.</w:t>
            </w:r>
          </w:p>
          <w:p w:rsidRPr="00344CAB" w:rsidR="008D26FA" w:rsidP="2D8210D3" w:rsidRDefault="0EB0AF59" w14:paraId="4180D73F" w14:textId="70823BA3">
            <w:pPr>
              <w:spacing w:after="0" w:line="240" w:lineRule="auto"/>
              <w:ind w:left="720" w:right="80"/>
              <w:jc w:val="both"/>
              <w:textAlignment w:val="baseline"/>
            </w:pPr>
            <w:r w:rsidRPr="2D8210D3">
              <w:rPr>
                <w:rFonts w:ascii="Calibri" w:hAnsi="Calibri" w:eastAsia="Calibri" w:cs="Calibri"/>
                <w:sz w:val="18"/>
                <w:szCs w:val="18"/>
              </w:rPr>
              <w:t xml:space="preserve"> </w:t>
            </w:r>
          </w:p>
          <w:p w:rsidRPr="00344CAB" w:rsidR="008D26FA" w:rsidP="2D8210D3" w:rsidRDefault="0EB0AF59" w14:paraId="748199E1" w14:textId="5BAA0706">
            <w:pPr>
              <w:pStyle w:val="Odsekzoznamu"/>
              <w:numPr>
                <w:ilvl w:val="0"/>
                <w:numId w:val="8"/>
              </w:numPr>
              <w:spacing w:after="0" w:line="240" w:lineRule="auto"/>
              <w:ind w:left="350" w:right="80" w:hanging="180"/>
              <w:jc w:val="both"/>
              <w:textAlignment w:val="baseline"/>
              <w:rPr>
                <w:rFonts w:ascii="Calibri" w:hAnsi="Calibri" w:eastAsia="Calibri" w:cs="Calibri"/>
                <w:sz w:val="18"/>
                <w:szCs w:val="18"/>
              </w:rPr>
            </w:pPr>
            <w:r w:rsidRPr="2D8210D3">
              <w:rPr>
                <w:rFonts w:ascii="Calibri" w:hAnsi="Calibri" w:eastAsia="Calibri" w:cs="Calibri"/>
                <w:b/>
                <w:bCs/>
                <w:sz w:val="18"/>
                <w:szCs w:val="18"/>
              </w:rPr>
              <w:t>Experimentálne a podporné pracoviská:</w:t>
            </w:r>
            <w:r w:rsidRPr="2D8210D3">
              <w:rPr>
                <w:rFonts w:ascii="Calibri" w:hAnsi="Calibri" w:eastAsia="Calibri" w:cs="Calibri"/>
                <w:sz w:val="18"/>
                <w:szCs w:val="18"/>
              </w:rPr>
              <w:t xml:space="preserve"> Výučba a riešenie záverečných prác sú tiež podporované:</w:t>
            </w:r>
          </w:p>
          <w:p w:rsidRPr="00344CAB" w:rsidR="008D26FA" w:rsidP="2D8210D3" w:rsidRDefault="0EB0AF59" w14:paraId="5B00D4DF" w14:textId="033A333D">
            <w:pPr>
              <w:pStyle w:val="Odsekzoznamu"/>
              <w:numPr>
                <w:ilvl w:val="0"/>
                <w:numId w:val="5"/>
              </w:numPr>
              <w:spacing w:after="0" w:line="240" w:lineRule="auto"/>
              <w:ind w:right="80"/>
              <w:jc w:val="both"/>
              <w:textAlignment w:val="baseline"/>
              <w:rPr>
                <w:rFonts w:ascii="Calibri" w:hAnsi="Calibri" w:eastAsia="Calibri" w:cs="Calibri"/>
                <w:sz w:val="18"/>
                <w:szCs w:val="18"/>
              </w:rPr>
            </w:pPr>
            <w:r w:rsidRPr="2D8210D3">
              <w:rPr>
                <w:rFonts w:ascii="Calibri" w:hAnsi="Calibri" w:eastAsia="Calibri" w:cs="Calibri"/>
                <w:sz w:val="18"/>
                <w:szCs w:val="18"/>
              </w:rPr>
              <w:t xml:space="preserve"> Centrom excelentnosti pre integrovaný manažment povodí a jeho prístrojovým vybavením vrátane siete agrometeorologických staníc</w:t>
            </w:r>
          </w:p>
          <w:p w:rsidRPr="00344CAB" w:rsidR="008D26FA" w:rsidP="2D8210D3" w:rsidRDefault="0EB0AF59" w14:paraId="1E31A842" w14:textId="5775C3C7">
            <w:pPr>
              <w:pStyle w:val="Odsekzoznamu"/>
              <w:numPr>
                <w:ilvl w:val="0"/>
                <w:numId w:val="4"/>
              </w:numPr>
              <w:spacing w:after="0" w:line="240" w:lineRule="auto"/>
              <w:ind w:right="80"/>
              <w:jc w:val="both"/>
              <w:textAlignment w:val="baseline"/>
              <w:rPr>
                <w:rFonts w:ascii="Calibri" w:hAnsi="Calibri" w:eastAsia="Calibri" w:cs="Calibri"/>
                <w:sz w:val="18"/>
                <w:szCs w:val="18"/>
              </w:rPr>
            </w:pPr>
            <w:r w:rsidRPr="2D8210D3">
              <w:rPr>
                <w:rFonts w:ascii="Calibri" w:hAnsi="Calibri" w:eastAsia="Calibri" w:cs="Calibri"/>
                <w:sz w:val="18"/>
                <w:szCs w:val="18"/>
              </w:rPr>
              <w:t>Botanickou záhradou SPU v Nitre</w:t>
            </w:r>
          </w:p>
          <w:p w:rsidRPr="00344CAB" w:rsidR="008D26FA" w:rsidP="2D8210D3" w:rsidRDefault="0EB0AF59" w14:paraId="46C5586F" w14:textId="69B371EF">
            <w:pPr>
              <w:pStyle w:val="Odsekzoznamu"/>
              <w:numPr>
                <w:ilvl w:val="0"/>
                <w:numId w:val="4"/>
              </w:numPr>
              <w:spacing w:after="0" w:line="240" w:lineRule="auto"/>
              <w:ind w:right="80"/>
              <w:jc w:val="both"/>
              <w:textAlignment w:val="baseline"/>
              <w:rPr>
                <w:rFonts w:ascii="Calibri" w:hAnsi="Calibri" w:eastAsia="Calibri" w:cs="Calibri"/>
                <w:sz w:val="18"/>
                <w:szCs w:val="18"/>
              </w:rPr>
            </w:pPr>
            <w:r w:rsidRPr="2D8210D3">
              <w:rPr>
                <w:rFonts w:ascii="Calibri" w:hAnsi="Calibri" w:eastAsia="Calibri" w:cs="Calibri"/>
                <w:sz w:val="18"/>
                <w:szCs w:val="18"/>
              </w:rPr>
              <w:t>Kreatívnym centrom SPU v Nitre</w:t>
            </w:r>
          </w:p>
          <w:p w:rsidRPr="00344CAB" w:rsidR="008D26FA" w:rsidP="2D8210D3" w:rsidRDefault="0EB0AF59" w14:paraId="4CDE5D20" w14:textId="63431919">
            <w:pPr>
              <w:pStyle w:val="Odsekzoznamu"/>
              <w:numPr>
                <w:ilvl w:val="0"/>
                <w:numId w:val="4"/>
              </w:numPr>
              <w:spacing w:after="0" w:line="240" w:lineRule="auto"/>
              <w:ind w:right="80"/>
              <w:jc w:val="both"/>
              <w:textAlignment w:val="baseline"/>
              <w:rPr>
                <w:rFonts w:ascii="Calibri" w:hAnsi="Calibri" w:eastAsia="Calibri" w:cs="Calibri"/>
                <w:sz w:val="18"/>
                <w:szCs w:val="18"/>
              </w:rPr>
            </w:pPr>
            <w:r w:rsidRPr="2D8210D3">
              <w:rPr>
                <w:rFonts w:ascii="Calibri" w:hAnsi="Calibri" w:eastAsia="Calibri" w:cs="Calibri"/>
                <w:sz w:val="18"/>
                <w:szCs w:val="18"/>
              </w:rPr>
              <w:t>Poľnou experimentálnou bázou v Dolnej Malante,</w:t>
            </w:r>
          </w:p>
          <w:p w:rsidRPr="00344CAB" w:rsidR="008D26FA" w:rsidP="2D8210D3" w:rsidRDefault="0EB0AF59" w14:paraId="6A61EDE8" w14:textId="0AEFA8B2">
            <w:pPr>
              <w:pStyle w:val="Odsekzoznamu"/>
              <w:numPr>
                <w:ilvl w:val="0"/>
                <w:numId w:val="4"/>
              </w:numPr>
              <w:spacing w:after="0" w:line="240" w:lineRule="auto"/>
              <w:ind w:right="80"/>
              <w:jc w:val="both"/>
              <w:textAlignment w:val="baseline"/>
              <w:rPr>
                <w:rFonts w:ascii="Calibri" w:hAnsi="Calibri" w:eastAsia="Calibri" w:cs="Calibri"/>
                <w:sz w:val="18"/>
                <w:szCs w:val="18"/>
              </w:rPr>
            </w:pPr>
            <w:r w:rsidRPr="2D8210D3">
              <w:rPr>
                <w:rFonts w:ascii="Calibri" w:hAnsi="Calibri" w:eastAsia="Calibri" w:cs="Calibri"/>
                <w:sz w:val="18"/>
                <w:szCs w:val="18"/>
              </w:rPr>
              <w:t>Vysokoškolským poľnohospodárskym podnikom, s.r.o., Kolíňany</w:t>
            </w:r>
          </w:p>
          <w:p w:rsidRPr="00344CAB" w:rsidR="008D26FA" w:rsidP="2D8210D3" w:rsidRDefault="0EB0AF59" w14:paraId="696C5ACC" w14:textId="228AE5B8">
            <w:pPr>
              <w:spacing w:after="0" w:line="240" w:lineRule="auto"/>
              <w:ind w:left="720" w:right="80"/>
              <w:jc w:val="both"/>
              <w:textAlignment w:val="baseline"/>
            </w:pPr>
            <w:r w:rsidRPr="2D8210D3">
              <w:rPr>
                <w:rFonts w:ascii="Calibri" w:hAnsi="Calibri" w:eastAsia="Calibri" w:cs="Calibri"/>
                <w:sz w:val="18"/>
                <w:szCs w:val="18"/>
              </w:rPr>
              <w:t xml:space="preserve"> </w:t>
            </w:r>
          </w:p>
          <w:p w:rsidRPr="00344CAB" w:rsidR="008D26FA" w:rsidP="2D8210D3" w:rsidRDefault="0EB0AF59" w14:paraId="7EE90B3C" w14:textId="32CC0B64">
            <w:pPr>
              <w:spacing w:after="0"/>
              <w:ind w:left="113"/>
              <w:jc w:val="both"/>
              <w:textAlignment w:val="baseline"/>
            </w:pPr>
            <w:r w:rsidRPr="2D8210D3">
              <w:rPr>
                <w:rFonts w:ascii="Calibri" w:hAnsi="Calibri" w:eastAsia="Calibri" w:cs="Calibri"/>
                <w:sz w:val="18"/>
                <w:szCs w:val="18"/>
              </w:rPr>
              <w:t>Podrobný súpis infraštruktúry, vrátane informačných systémov, knižničných služieb a študijnej literatúry, je detailne spracovaný v Správe o vzdelávacej činnosti FZKI.</w:t>
            </w:r>
          </w:p>
        </w:tc>
      </w:tr>
    </w:tbl>
    <w:p w:rsidRPr="00344CAB" w:rsidR="008D26FA" w:rsidP="00102356" w:rsidRDefault="008D26FA" w14:paraId="3433D6E8" w14:textId="2671C98E">
      <w:pPr>
        <w:spacing w:after="0" w:line="240" w:lineRule="auto"/>
        <w:jc w:val="both"/>
        <w:textAlignment w:val="baseline"/>
        <w:rPr>
          <w:rFonts w:ascii="Segoe UI" w:hAnsi="Segoe UI" w:eastAsia="Times New Roman" w:cs="Segoe UI"/>
          <w:sz w:val="18"/>
          <w:szCs w:val="18"/>
          <w:lang w:eastAsia="sk-SK"/>
        </w:rPr>
      </w:pPr>
    </w:p>
    <w:p w:rsidRPr="006B7C1E" w:rsidR="002F2E29" w:rsidP="006B7C1E" w:rsidRDefault="008E39F9" w14:paraId="745C3742" w14:textId="167BD2FD">
      <w:pPr>
        <w:pStyle w:val="Odsekzoznamu"/>
        <w:numPr>
          <w:ilvl w:val="0"/>
          <w:numId w:val="46"/>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Informačné zabezpečenie a</w:t>
      </w:r>
      <w:r w:rsidR="0054748F">
        <w:rPr>
          <w:rFonts w:ascii="Calibri" w:hAnsi="Calibri" w:eastAsia="Times New Roman" w:cs="Calibri"/>
          <w:b/>
          <w:bCs/>
          <w:lang w:eastAsia="sk-SK"/>
        </w:rPr>
        <w:t> </w:t>
      </w:r>
      <w:r w:rsidRPr="006B7C1E">
        <w:rPr>
          <w:rFonts w:ascii="Calibri" w:hAnsi="Calibri" w:eastAsia="Times New Roman" w:cs="Calibri"/>
          <w:b/>
          <w:bCs/>
          <w:lang w:eastAsia="sk-SK"/>
        </w:rPr>
        <w:t>literatúra</w:t>
      </w:r>
      <w:r w:rsidR="0054748F">
        <w:rPr>
          <w:rFonts w:ascii="Calibri" w:hAnsi="Calibri" w:eastAsia="Times New Roman" w:cs="Calibri"/>
          <w:b/>
          <w:bCs/>
          <w:lang w:eastAsia="sk-SK"/>
        </w:rPr>
        <w:t xml:space="preserve"> (</w:t>
      </w:r>
      <w:r w:rsidR="00061EC8">
        <w:rPr>
          <w:rFonts w:ascii="Calibri" w:hAnsi="Calibri" w:eastAsia="Times New Roman" w:cs="Calibri"/>
          <w:b/>
          <w:bCs/>
          <w:lang w:eastAsia="sk-SK"/>
        </w:rPr>
        <w:t>financovanie priestorových, materiálnych, technických a informačných zdrojov ŠP)</w:t>
      </w:r>
    </w:p>
    <w:p w:rsidR="002367EE" w:rsidP="00102356" w:rsidRDefault="003A402C" w14:paraId="05618837" w14:textId="5E59D627">
      <w:pPr>
        <w:spacing w:after="0" w:line="240" w:lineRule="auto"/>
        <w:jc w:val="both"/>
        <w:textAlignment w:val="baseline"/>
        <w:rPr>
          <w:rFonts w:ascii="Calibri" w:hAnsi="Calibri" w:eastAsia="Times New Roman" w:cs="Calibri"/>
          <w:b/>
          <w:bCs/>
          <w:lang w:eastAsia="sk-SK"/>
        </w:rPr>
      </w:pPr>
      <w:r w:rsidRPr="003A402C">
        <w:rPr>
          <w:rFonts w:ascii="Segoe UI" w:hAnsi="Segoe UI" w:eastAsia="Times New Roman" w:cs="Segoe UI"/>
          <w:sz w:val="18"/>
          <w:szCs w:val="18"/>
          <w:lang w:eastAsia="sk-SK"/>
        </w:rPr>
        <w:t>Slovenská poľnohospodárska knižnica</w:t>
      </w:r>
      <w:r>
        <w:rPr>
          <w:rFonts w:ascii="Calibri" w:hAnsi="Calibri" w:eastAsia="Times New Roman" w:cs="Calibri"/>
          <w:b/>
          <w:bCs/>
          <w:lang w:eastAsia="sk-SK"/>
        </w:rPr>
        <w:t xml:space="preserve"> </w:t>
      </w:r>
      <w:hyperlink w:history="1" r:id="rId84">
        <w:r w:rsidRPr="00A22C66">
          <w:rPr>
            <w:rStyle w:val="Hypertextovprepojenie"/>
            <w:rFonts w:ascii="Calibri" w:hAnsi="Calibri" w:eastAsia="Times New Roman" w:cs="Calibri"/>
            <w:b/>
            <w:bCs/>
            <w:lang w:eastAsia="sk-SK"/>
          </w:rPr>
          <w:t>https://www.slpk.uniag.sk/sk/uvod/</w:t>
        </w:r>
      </w:hyperlink>
    </w:p>
    <w:p w:rsidR="003A402C" w:rsidP="00102356" w:rsidRDefault="003552AD" w14:paraId="56AFFC78" w14:textId="76E09BD4">
      <w:pPr>
        <w:spacing w:after="0" w:line="240" w:lineRule="auto"/>
        <w:jc w:val="both"/>
        <w:textAlignment w:val="baseline"/>
        <w:rPr>
          <w:rFonts w:ascii="Calibri" w:hAnsi="Calibri" w:eastAsia="Times New Roman" w:cs="Calibri"/>
          <w:b/>
          <w:bCs/>
          <w:lang w:eastAsia="sk-SK"/>
        </w:rPr>
      </w:pPr>
      <w:r w:rsidRPr="003552AD">
        <w:rPr>
          <w:rFonts w:ascii="Segoe UI" w:hAnsi="Segoe UI" w:eastAsia="Times New Roman" w:cs="Segoe UI"/>
          <w:sz w:val="18"/>
          <w:szCs w:val="18"/>
          <w:lang w:eastAsia="sk-SK"/>
        </w:rPr>
        <w:t>Centrum informačných a komunikačných technológií</w:t>
      </w:r>
      <w:r>
        <w:rPr>
          <w:rFonts w:ascii="Calibri" w:hAnsi="Calibri" w:eastAsia="Times New Roman" w:cs="Calibri"/>
          <w:b/>
          <w:bCs/>
          <w:lang w:eastAsia="sk-SK"/>
        </w:rPr>
        <w:t xml:space="preserve"> </w:t>
      </w:r>
      <w:hyperlink w:history="1" r:id="rId85">
        <w:r w:rsidRPr="00A22C66">
          <w:rPr>
            <w:rStyle w:val="Hypertextovprepojenie"/>
            <w:rFonts w:ascii="Calibri" w:hAnsi="Calibri" w:eastAsia="Times New Roman" w:cs="Calibri"/>
            <w:b/>
            <w:bCs/>
            <w:lang w:eastAsia="sk-SK"/>
          </w:rPr>
          <w:t>https://www.uniag.sk/sk/cikt-home</w:t>
        </w:r>
      </w:hyperlink>
    </w:p>
    <w:p w:rsidR="003552AD" w:rsidP="00102356" w:rsidRDefault="003552AD" w14:paraId="7681B8CC" w14:textId="77777777">
      <w:pPr>
        <w:spacing w:after="0" w:line="240" w:lineRule="auto"/>
        <w:jc w:val="both"/>
        <w:textAlignment w:val="baseline"/>
        <w:rPr>
          <w:rFonts w:ascii="Calibri" w:hAnsi="Calibri" w:eastAsia="Times New Roman" w:cs="Calibri"/>
          <w:b/>
          <w:bCs/>
          <w:lang w:eastAsia="sk-SK"/>
        </w:rPr>
      </w:pPr>
    </w:p>
    <w:p w:rsidRPr="006B7C1E" w:rsidR="008D26FA" w:rsidP="006B7C1E" w:rsidRDefault="00C5162A" w14:paraId="710BF7A1" w14:textId="3B106F2A">
      <w:pPr>
        <w:pStyle w:val="Odsekzoznamu"/>
        <w:numPr>
          <w:ilvl w:val="0"/>
          <w:numId w:val="46"/>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Podmienky dištančného a kombinovaného štúdia (vypĺňa sa</w:t>
      </w:r>
      <w:r w:rsidRPr="006B7C1E" w:rsidR="001A16FD">
        <w:rPr>
          <w:rFonts w:ascii="Calibri" w:hAnsi="Calibri" w:eastAsia="Times New Roman" w:cs="Calibri"/>
          <w:b/>
          <w:bCs/>
          <w:lang w:eastAsia="sk-SK"/>
        </w:rPr>
        <w:t xml:space="preserve"> aj</w:t>
      </w:r>
      <w:r w:rsidRPr="006B7C1E">
        <w:rPr>
          <w:rFonts w:ascii="Calibri" w:hAnsi="Calibri" w:eastAsia="Times New Roman" w:cs="Calibri"/>
          <w:b/>
          <w:bCs/>
          <w:lang w:eastAsia="sk-SK"/>
        </w:rPr>
        <w:t xml:space="preserve"> pri kombinovanej metóde)</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64"/>
      </w:tblGrid>
      <w:tr w:rsidRPr="00344CAB" w:rsidR="008D26FA" w:rsidTr="2D8210D3" w14:paraId="3CE1AF1A"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344CAB" w:rsidR="008D26FA" w:rsidP="00102356" w:rsidRDefault="004067ED" w14:paraId="7327D133" w14:textId="1C889A4A">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t xml:space="preserve">Uplatňovanie dištančného </w:t>
            </w:r>
            <w:r w:rsidR="00C5162A">
              <w:rPr>
                <w:rFonts w:ascii="Calibri" w:hAnsi="Calibri" w:eastAsia="Times New Roman" w:cs="Calibri"/>
                <w:b/>
                <w:bCs/>
                <w:i/>
                <w:iCs/>
                <w:sz w:val="16"/>
                <w:szCs w:val="16"/>
                <w:lang w:eastAsia="sk-SK"/>
              </w:rPr>
              <w:t xml:space="preserve">alebo kombinovaného </w:t>
            </w:r>
            <w:r w:rsidRPr="00344CAB" w:rsidR="00C5162A">
              <w:rPr>
                <w:rFonts w:ascii="Calibri" w:hAnsi="Calibri" w:eastAsia="Times New Roman" w:cs="Calibri"/>
                <w:b/>
                <w:bCs/>
                <w:i/>
                <w:iCs/>
                <w:sz w:val="16"/>
                <w:szCs w:val="16"/>
                <w:lang w:eastAsia="sk-SK"/>
              </w:rPr>
              <w:t xml:space="preserve"> </w:t>
            </w:r>
            <w:r w:rsidRPr="00344CAB">
              <w:rPr>
                <w:rFonts w:ascii="Calibri" w:hAnsi="Calibri" w:eastAsia="Times New Roman" w:cs="Calibri"/>
                <w:b/>
                <w:bCs/>
                <w:i/>
                <w:iCs/>
                <w:sz w:val="16"/>
                <w:szCs w:val="16"/>
                <w:lang w:eastAsia="sk-SK"/>
              </w:rPr>
              <w:t xml:space="preserve">vzdelávania na študijnom programe </w:t>
            </w:r>
          </w:p>
        </w:tc>
      </w:tr>
      <w:tr w:rsidRPr="00344CAB" w:rsidR="008D26FA" w:rsidTr="2D8210D3" w14:paraId="016943D5" w14:textId="77777777">
        <w:trPr>
          <w:trHeight w:val="465"/>
        </w:trPr>
        <w:tc>
          <w:tcPr>
            <w:tcW w:w="9064" w:type="dxa"/>
            <w:tcBorders>
              <w:top w:val="single" w:color="auto" w:sz="6" w:space="0"/>
              <w:left w:val="single" w:color="auto" w:sz="6" w:space="0"/>
              <w:bottom w:val="single" w:color="auto" w:sz="6" w:space="0"/>
              <w:right w:val="single" w:color="auto" w:sz="6" w:space="0"/>
            </w:tcBorders>
          </w:tcPr>
          <w:p w:rsidRPr="00344CAB" w:rsidR="008D26FA" w:rsidP="2D8210D3" w:rsidRDefault="21E8D448" w14:paraId="6AF08AA7" w14:textId="5A5ABBE0">
            <w:pPr>
              <w:spacing w:after="0" w:line="240" w:lineRule="auto"/>
              <w:ind w:right="60"/>
              <w:jc w:val="both"/>
              <w:textAlignment w:val="baseline"/>
            </w:pPr>
            <w:r w:rsidRPr="2D8210D3">
              <w:rPr>
                <w:rFonts w:ascii="Calibri" w:hAnsi="Calibri" w:eastAsia="Calibri" w:cs="Calibri"/>
                <w:sz w:val="18"/>
                <w:szCs w:val="18"/>
              </w:rPr>
              <w:t xml:space="preserve">Prvky dištančného vzdelávania sa zavádzali postupne s rozvojom technických možností. Išlo predovšetkým o nástroje UIS,  e-learningové nástroje Moodle, rôzne inštruktážne videá, e-skriptá a pod. V súčasnosti je možné takmer plnohodnotne zabezpečovať študijný program aj dištančnou formou. </w:t>
            </w:r>
          </w:p>
          <w:p w:rsidRPr="00344CAB" w:rsidR="008D26FA" w:rsidP="2D8210D3" w:rsidRDefault="21E8D448" w14:paraId="15FDD912" w14:textId="7947AC7B">
            <w:pPr>
              <w:spacing w:after="0" w:line="240" w:lineRule="auto"/>
              <w:ind w:right="60"/>
              <w:jc w:val="both"/>
              <w:textAlignment w:val="baseline"/>
            </w:pPr>
            <w:r w:rsidRPr="2D8210D3">
              <w:rPr>
                <w:rFonts w:ascii="Calibri" w:hAnsi="Calibri" w:eastAsia="Calibri" w:cs="Calibri"/>
                <w:sz w:val="18"/>
                <w:szCs w:val="18"/>
              </w:rPr>
              <w:t>Platforma MS Teams môže byť využívaná na priamu komunikáciu, zdieľanie dokumentov, zadávanie úloh, odovzdávanie vypracovaných prác ako aj skúšanie. MS Teams ako súčasť balíka Office 365 je študentom prístupná bezplatne. Študentom je v prípade technických problémov poskytovaná online podpora prostredníctvom pracovníka Centra IKT.</w:t>
            </w:r>
          </w:p>
          <w:p w:rsidRPr="00344CAB" w:rsidR="008D26FA" w:rsidP="2D8210D3" w:rsidRDefault="21E8D448" w14:paraId="01727958" w14:textId="249D3A64">
            <w:pPr>
              <w:spacing w:after="0" w:line="240" w:lineRule="auto"/>
              <w:ind w:right="60"/>
              <w:jc w:val="both"/>
              <w:textAlignment w:val="baseline"/>
            </w:pPr>
            <w:r w:rsidRPr="2D8210D3">
              <w:rPr>
                <w:rFonts w:ascii="Calibri" w:hAnsi="Calibri" w:eastAsia="Calibri" w:cs="Calibri"/>
                <w:sz w:val="18"/>
                <w:szCs w:val="18"/>
              </w:rPr>
              <w:t>Po rozhodnutí o prechode na dištančné vzdelávanie sú študenti ihneď informovaní všetkými komunikačnými kanálmi (web, e-mail, sociálne siete). Každý vyučujúci informuje o podrobnostiach a spôsoboch dištančnej výučby študentov daného predmetu.</w:t>
            </w:r>
          </w:p>
          <w:p w:rsidRPr="00344CAB" w:rsidR="008D26FA" w:rsidP="2D8210D3" w:rsidRDefault="21E8D448" w14:paraId="73E6E489" w14:textId="3188FB4D">
            <w:pPr>
              <w:spacing w:after="0" w:line="240" w:lineRule="auto"/>
              <w:jc w:val="both"/>
              <w:textAlignment w:val="baseline"/>
              <w:rPr>
                <w:rFonts w:ascii="Times New Roman" w:hAnsi="Times New Roman" w:eastAsia="Times New Roman" w:cs="Times New Roman"/>
                <w:sz w:val="18"/>
                <w:szCs w:val="18"/>
              </w:rPr>
            </w:pPr>
            <w:r w:rsidRPr="2D8210D3">
              <w:rPr>
                <w:rFonts w:ascii="Calibri" w:hAnsi="Calibri" w:eastAsia="Calibri" w:cs="Calibri"/>
                <w:sz w:val="18"/>
                <w:szCs w:val="18"/>
              </w:rPr>
              <w:t>Krajinné inžinierstvo je študijný program, ktorý okrem teoretického vzdelávania, ktoré je možné plne nahradiť v dištančnom vzdelávaní pomocou online nástrojov (MS Teams) vyžaduje aj praktické zručnosti a praktickú formu výučby. Osobitným spôsobom výučby je práca na založených experimentoch a pokusoch či už v poľných alebo laboratórnych podmienkach. Tieto formy výučby nie je možné nahradiť v online prostredí. Z tohto dôvodu bola dištančná forma vzdelávania zabezpečovaná aj rôznymi video ukážkami a inštruktážnymi videami praktických postupov.</w:t>
            </w:r>
          </w:p>
        </w:tc>
      </w:tr>
    </w:tbl>
    <w:p w:rsidR="0043281E" w:rsidP="0043281E" w:rsidRDefault="0043281E" w14:paraId="4DEF4B28" w14:textId="77777777">
      <w:pPr>
        <w:spacing w:after="0" w:line="240" w:lineRule="auto"/>
        <w:jc w:val="both"/>
        <w:textAlignment w:val="baseline"/>
        <w:rPr>
          <w:rFonts w:ascii="Calibri" w:hAnsi="Calibri" w:eastAsia="Times New Roman" w:cs="Calibri"/>
          <w:b/>
          <w:bCs/>
          <w:lang w:eastAsia="sk-SK"/>
        </w:rPr>
      </w:pPr>
    </w:p>
    <w:p w:rsidRPr="006B7C1E" w:rsidR="0043281E" w:rsidP="006B7C1E" w:rsidRDefault="0043281E" w14:paraId="175A0211" w14:textId="5D3CB750">
      <w:pPr>
        <w:pStyle w:val="Odsekzoznamu"/>
        <w:numPr>
          <w:ilvl w:val="0"/>
          <w:numId w:val="46"/>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Partneri pri vzdelávaní</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C5162A" w:rsidR="0043281E" w:rsidTr="63BC43E7" w14:paraId="4DEE8848"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C5162A" w:rsidR="0043281E" w:rsidP="0095292D" w:rsidRDefault="0043281E" w14:paraId="730E123A" w14:textId="77777777">
            <w:pPr>
              <w:spacing w:after="0" w:line="240" w:lineRule="auto"/>
              <w:jc w:val="both"/>
              <w:textAlignment w:val="baseline"/>
              <w:rPr>
                <w:rFonts w:ascii="Times New Roman" w:hAnsi="Times New Roman" w:eastAsia="Times New Roman" w:cs="Times New Roman"/>
                <w:b/>
                <w:bCs/>
                <w:sz w:val="24"/>
                <w:szCs w:val="24"/>
                <w:lang w:eastAsia="sk-SK"/>
              </w:rPr>
            </w:pPr>
            <w:r w:rsidRPr="00C5162A">
              <w:rPr>
                <w:rFonts w:ascii="Calibri" w:hAnsi="Calibri" w:eastAsia="Times New Roman" w:cs="Calibri"/>
                <w:b/>
                <w:bCs/>
                <w:i/>
                <w:iCs/>
                <w:sz w:val="16"/>
                <w:szCs w:val="16"/>
                <w:lang w:eastAsia="sk-SK"/>
              </w:rPr>
              <w:t>Externé zainteresované strany podieľajúce sa na vzdelávaní</w:t>
            </w:r>
            <w:r>
              <w:rPr>
                <w:rFonts w:ascii="Calibri" w:hAnsi="Calibri" w:eastAsia="Times New Roman" w:cs="Calibri"/>
                <w:b/>
                <w:bCs/>
                <w:i/>
                <w:iCs/>
                <w:sz w:val="16"/>
                <w:szCs w:val="16"/>
                <w:lang w:eastAsia="sk-SK"/>
              </w:rPr>
              <w:t>, firmy, kde je možné realizovať prax s prepojením na záverečné práce v danom študijnom programe</w:t>
            </w:r>
          </w:p>
          <w:p w:rsidRPr="00C5162A" w:rsidR="0043281E" w:rsidP="0095292D" w:rsidRDefault="0043281E" w14:paraId="7DDE22EB" w14:textId="77777777">
            <w:pPr>
              <w:spacing w:after="0" w:line="240" w:lineRule="auto"/>
              <w:jc w:val="both"/>
              <w:textAlignment w:val="baseline"/>
              <w:rPr>
                <w:rFonts w:eastAsia="Times New Roman" w:cstheme="minorHAnsi"/>
                <w:b/>
                <w:bCs/>
                <w:i/>
                <w:iCs/>
                <w:sz w:val="16"/>
                <w:szCs w:val="16"/>
                <w:lang w:eastAsia="sk-SK"/>
              </w:rPr>
            </w:pPr>
          </w:p>
        </w:tc>
      </w:tr>
      <w:tr w:rsidRPr="00C5162A" w:rsidR="0043281E" w:rsidTr="63BC43E7" w14:paraId="3932F5B9"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themeFill="background1"/>
          </w:tcPr>
          <w:p w:rsidRPr="00C5162A" w:rsidR="0043281E" w:rsidP="63BC43E7" w:rsidRDefault="6BCB6CE0" w14:paraId="320387B5" w14:textId="00EB4ECF">
            <w:pPr>
              <w:spacing w:after="0" w:line="240" w:lineRule="auto"/>
              <w:jc w:val="both"/>
              <w:textAlignment w:val="baseline"/>
              <w:rPr>
                <w:rFonts w:ascii="Calibri" w:hAnsi="Calibri" w:eastAsia="Calibri" w:cs="Calibri"/>
                <w:sz w:val="18"/>
                <w:szCs w:val="18"/>
              </w:rPr>
            </w:pPr>
            <w:r w:rsidRPr="63BC43E7">
              <w:rPr>
                <w:rFonts w:ascii="Calibri" w:hAnsi="Calibri" w:eastAsia="Calibri" w:cs="Calibri"/>
                <w:sz w:val="18"/>
                <w:szCs w:val="18"/>
              </w:rPr>
              <w:t xml:space="preserve">Partneri fakulty pri zabezpečovaní vzdelávacích činností a výskumu v študijnom programe </w:t>
            </w:r>
            <w:r w:rsidRPr="63BC43E7">
              <w:rPr>
                <w:rFonts w:ascii="Calibri" w:hAnsi="Calibri" w:eastAsia="Calibri" w:cs="Calibri"/>
                <w:b/>
                <w:bCs/>
                <w:sz w:val="18"/>
                <w:szCs w:val="18"/>
              </w:rPr>
              <w:t>Krajinné inžinierstvo</w:t>
            </w:r>
            <w:r w:rsidRPr="63BC43E7">
              <w:rPr>
                <w:rFonts w:ascii="Calibri" w:hAnsi="Calibri" w:eastAsia="Calibri" w:cs="Calibri"/>
                <w:sz w:val="18"/>
                <w:szCs w:val="18"/>
              </w:rPr>
              <w:t xml:space="preserve"> tvoria sieť dlhodobo etablovaných odborníkov z praxe, inštitúcií, podnikov, profesijných a výskumných organizácií, ktoré sú uvedené v prílohách každoročne spracovávanej </w:t>
            </w:r>
            <w:r w:rsidRPr="63BC43E7">
              <w:rPr>
                <w:rFonts w:ascii="Calibri" w:hAnsi="Calibri" w:eastAsia="Calibri" w:cs="Calibri"/>
                <w:b/>
                <w:bCs/>
                <w:sz w:val="18"/>
                <w:szCs w:val="18"/>
              </w:rPr>
              <w:t>Správy o výsledkoch vedeckovýskumnej a umeleckej činnosti FZKI SPU v Nitre</w:t>
            </w:r>
            <w:r w:rsidRPr="63BC43E7">
              <w:rPr>
                <w:rFonts w:ascii="Calibri" w:hAnsi="Calibri" w:eastAsia="Calibri" w:cs="Calibri"/>
                <w:sz w:val="18"/>
                <w:szCs w:val="18"/>
              </w:rPr>
              <w:t xml:space="preserve"> (</w:t>
            </w:r>
            <w:hyperlink r:id="rId86">
              <w:r w:rsidRPr="63BC43E7">
                <w:rPr>
                  <w:rStyle w:val="Hypertextovprepojenie"/>
                  <w:rFonts w:ascii="Calibri" w:hAnsi="Calibri" w:eastAsia="Calibri" w:cs="Calibri"/>
                  <w:sz w:val="18"/>
                  <w:szCs w:val="18"/>
                </w:rPr>
                <w:t>http://www.fzki.uniag.sk/sk/spravy-o-vedecko-vyskumnej-cinnosti/</w:t>
              </w:r>
            </w:hyperlink>
            <w:r w:rsidRPr="63BC43E7">
              <w:rPr>
                <w:rFonts w:ascii="Calibri" w:hAnsi="Calibri" w:eastAsia="Calibri" w:cs="Calibri"/>
                <w:sz w:val="18"/>
                <w:szCs w:val="18"/>
              </w:rPr>
              <w:t xml:space="preserve">. Študijný program kladie mimoriadny dôraz na systematické prepojenie vzdelávania s praxou a spolupráca s externými partnermi je viacúrovňová: </w:t>
            </w:r>
            <w:r w:rsidRPr="63BC43E7">
              <w:rPr>
                <w:rFonts w:ascii="Calibri" w:hAnsi="Calibri" w:eastAsia="Calibri" w:cs="Calibri"/>
                <w:b/>
                <w:bCs/>
                <w:sz w:val="18"/>
                <w:szCs w:val="18"/>
              </w:rPr>
              <w:t>strategické riadenie a zabezpečovanie kvality</w:t>
            </w:r>
            <w:r w:rsidRPr="63BC43E7">
              <w:rPr>
                <w:rFonts w:ascii="Calibri" w:hAnsi="Calibri" w:eastAsia="Calibri" w:cs="Calibri"/>
                <w:sz w:val="18"/>
                <w:szCs w:val="18"/>
              </w:rPr>
              <w:t xml:space="preserve"> (partneri sú členmi Programovej komisie, podieľajú sa na tvorbe a inovácii ŠP, pôsobia v štátnicových komisiách, oponujú záverečné práce a hodnotia práce v ŠVK; FZKI spolupracuje aj s profesijnými organizáciami ako SKSI a Komora pozemkových úprav), </w:t>
            </w:r>
            <w:r w:rsidRPr="63BC43E7">
              <w:rPr>
                <w:rFonts w:ascii="Calibri" w:hAnsi="Calibri" w:eastAsia="Calibri" w:cs="Calibri"/>
                <w:b/>
                <w:bCs/>
                <w:sz w:val="18"/>
                <w:szCs w:val="18"/>
              </w:rPr>
              <w:t>priame zapojenie do vzdelávacieho procesu</w:t>
            </w:r>
            <w:r w:rsidRPr="63BC43E7">
              <w:rPr>
                <w:rFonts w:ascii="Calibri" w:hAnsi="Calibri" w:eastAsia="Calibri" w:cs="Calibri"/>
                <w:sz w:val="18"/>
                <w:szCs w:val="18"/>
              </w:rPr>
              <w:t xml:space="preserve"> (výberové prednášky – </w:t>
            </w:r>
            <w:hyperlink r:id="rId87">
              <w:r w:rsidRPr="63BC43E7">
                <w:rPr>
                  <w:rStyle w:val="Hypertextovprepojenie"/>
                  <w:rFonts w:ascii="Calibri" w:hAnsi="Calibri" w:eastAsia="Calibri" w:cs="Calibri"/>
                  <w:sz w:val="18"/>
                  <w:szCs w:val="18"/>
                </w:rPr>
                <w:t>http://www.fzki.uniag.sk/sk/vyberove-prednasky/.</w:t>
              </w:r>
              <w:r w:rsidRPr="63BC43E7" w:rsidR="1407EE35">
                <w:rPr>
                  <w:rStyle w:val="Hypertextovprepojenie"/>
                  <w:rFonts w:ascii="Calibri" w:hAnsi="Calibri" w:eastAsia="Calibri" w:cs="Calibri"/>
                  <w:sz w:val="18"/>
                  <w:szCs w:val="18"/>
                </w:rPr>
                <w:t>,</w:t>
              </w:r>
            </w:hyperlink>
            <w:r w:rsidRPr="63BC43E7" w:rsidR="1407EE35">
              <w:rPr>
                <w:rFonts w:ascii="Calibri" w:hAnsi="Calibri" w:eastAsia="Calibri" w:cs="Calibri"/>
                <w:sz w:val="18"/>
                <w:szCs w:val="18"/>
              </w:rPr>
              <w:t xml:space="preserve"> odborné exkurzie – </w:t>
            </w:r>
            <w:hyperlink r:id="rId88">
              <w:r w:rsidRPr="63BC43E7" w:rsidR="1407EE35">
                <w:rPr>
                  <w:rStyle w:val="Hypertextovprepojenie"/>
                  <w:rFonts w:ascii="Calibri" w:hAnsi="Calibri" w:eastAsia="Calibri" w:cs="Calibri"/>
                  <w:sz w:val="18"/>
                  <w:szCs w:val="18"/>
                </w:rPr>
                <w:t>http://www.fzki.uniag.sk/sk/odborne-exkurzie/.</w:t>
              </w:r>
            </w:hyperlink>
            <w:r w:rsidRPr="63BC43E7" w:rsidR="1407EE35">
              <w:rPr>
                <w:rFonts w:ascii="Calibri" w:hAnsi="Calibri" w:eastAsia="Calibri" w:cs="Calibri"/>
                <w:sz w:val="18"/>
                <w:szCs w:val="18"/>
              </w:rPr>
              <w:t xml:space="preserve"> </w:t>
            </w:r>
            <w:r w:rsidRPr="63BC43E7" w:rsidR="1407EE35">
              <w:rPr>
                <w:rFonts w:ascii="Calibri" w:hAnsi="Calibri" w:eastAsia="Calibri" w:cs="Calibri"/>
                <w:b/>
                <w:bCs/>
                <w:sz w:val="18"/>
                <w:szCs w:val="18"/>
              </w:rPr>
              <w:t>realizácia odbornej praxe a prepojenie na záverečné práce</w:t>
            </w:r>
            <w:r w:rsidRPr="63BC43E7" w:rsidR="1407EE35">
              <w:rPr>
                <w:rFonts w:ascii="Calibri" w:hAnsi="Calibri" w:eastAsia="Calibri" w:cs="Calibri"/>
                <w:sz w:val="18"/>
                <w:szCs w:val="18"/>
              </w:rPr>
              <w:t xml:space="preserve"> (prax sa uskutočňuje v štátnych podnikoch ako Hydromeliorácie š.p., SVP š.p., v samosprávach, vodárenských a komunálnych spoločnostiach, súkromných firmách či univerzitných pracoviskách; partneri poskytujú zázemie pre prax, zadávajú témy záverečných prác a podieľajú sa na ich hodnotení – </w:t>
            </w:r>
            <w:hyperlink r:id="rId89">
              <w:r w:rsidRPr="63BC43E7" w:rsidR="1407EE35">
                <w:rPr>
                  <w:rStyle w:val="Hypertextovprepojenie"/>
                  <w:rFonts w:ascii="Calibri" w:hAnsi="Calibri" w:eastAsia="Calibri" w:cs="Calibri"/>
                  <w:sz w:val="18"/>
                  <w:szCs w:val="18"/>
                </w:rPr>
                <w:t>http://www.fzki.uniag.sk/sk/prax-fzki/.</w:t>
              </w:r>
            </w:hyperlink>
            <w:r w:rsidRPr="63BC43E7" w:rsidR="1407EE35">
              <w:rPr>
                <w:rFonts w:ascii="Calibri" w:hAnsi="Calibri" w:eastAsia="Calibri" w:cs="Calibri"/>
                <w:sz w:val="18"/>
                <w:szCs w:val="18"/>
              </w:rPr>
              <w:t xml:space="preserve"> Partneri fakulty sú zároveň </w:t>
            </w:r>
            <w:r w:rsidRPr="63BC43E7" w:rsidR="1407EE35">
              <w:rPr>
                <w:rFonts w:ascii="Calibri" w:hAnsi="Calibri" w:eastAsia="Calibri" w:cs="Calibri"/>
                <w:b/>
                <w:bCs/>
                <w:sz w:val="18"/>
                <w:szCs w:val="18"/>
              </w:rPr>
              <w:t>spoluautormi vedeckých a odborných publikácií</w:t>
            </w:r>
            <w:r w:rsidRPr="63BC43E7" w:rsidR="1407EE35">
              <w:rPr>
                <w:rFonts w:ascii="Calibri" w:hAnsi="Calibri" w:eastAsia="Calibri" w:cs="Calibri"/>
                <w:sz w:val="18"/>
                <w:szCs w:val="18"/>
              </w:rPr>
              <w:t xml:space="preserve">, čím podporujú transfer poznatkov do praxe a posilňujú prepojenie výskumu, výučby a aplikačnej sféry. Spolupráca sa rozširuje aj </w:t>
            </w:r>
            <w:r w:rsidRPr="63BC43E7" w:rsidR="1407EE35">
              <w:rPr>
                <w:rFonts w:ascii="Calibri" w:hAnsi="Calibri" w:eastAsia="Calibri" w:cs="Calibri"/>
                <w:b/>
                <w:bCs/>
                <w:sz w:val="18"/>
                <w:szCs w:val="18"/>
              </w:rPr>
              <w:t>na medzinárodnú úroveň</w:t>
            </w:r>
            <w:r w:rsidRPr="63BC43E7" w:rsidR="1407EE35">
              <w:rPr>
                <w:rFonts w:ascii="Calibri" w:hAnsi="Calibri" w:eastAsia="Calibri" w:cs="Calibri"/>
                <w:sz w:val="18"/>
                <w:szCs w:val="18"/>
              </w:rPr>
              <w:t xml:space="preserve"> (ERASMUS+, CEEPUS, Baltic University Programme, projekt INVEST), čo študentom prináša prístup k modernému vzdelávaniu a medzinárodným projektom. </w:t>
            </w:r>
            <w:r w:rsidRPr="63BC43E7" w:rsidR="1407EE35">
              <w:rPr>
                <w:rFonts w:ascii="Calibri" w:hAnsi="Calibri" w:eastAsia="Calibri" w:cs="Calibri"/>
                <w:b/>
                <w:bCs/>
                <w:sz w:val="18"/>
                <w:szCs w:val="18"/>
              </w:rPr>
              <w:t>Výsledky tejto spolupráce sú pravidelne dokumentované v Správach o výsledkoch vzdelávacej činnosti FZKI</w:t>
            </w:r>
            <w:r w:rsidRPr="63BC43E7" w:rsidR="1407EE35">
              <w:rPr>
                <w:rFonts w:ascii="Calibri" w:hAnsi="Calibri" w:eastAsia="Calibri" w:cs="Calibri"/>
                <w:sz w:val="18"/>
                <w:szCs w:val="18"/>
              </w:rPr>
              <w:t xml:space="preserve"> (</w:t>
            </w:r>
            <w:hyperlink r:id="rId90">
              <w:r w:rsidRPr="63BC43E7" w:rsidR="1407EE35">
                <w:rPr>
                  <w:rStyle w:val="Hypertextovprepojenie"/>
                  <w:rFonts w:ascii="Calibri" w:hAnsi="Calibri" w:eastAsia="Calibri" w:cs="Calibri"/>
                  <w:sz w:val="18"/>
                  <w:szCs w:val="18"/>
                </w:rPr>
                <w:t>http://www.fzki.uniag.sk/sk/spravy-o-vysledkoch-vzdelavacej-cinnosti/.</w:t>
              </w:r>
            </w:hyperlink>
          </w:p>
          <w:p w:rsidRPr="00C5162A" w:rsidR="0043281E" w:rsidP="63BC43E7" w:rsidRDefault="0043281E" w14:paraId="43524AD0" w14:textId="7C176425">
            <w:pPr>
              <w:spacing w:after="0" w:line="240" w:lineRule="auto"/>
              <w:jc w:val="both"/>
              <w:textAlignment w:val="baseline"/>
              <w:rPr>
                <w:rFonts w:ascii="Calibri" w:hAnsi="Calibri" w:eastAsia="Calibri" w:cs="Calibri"/>
                <w:sz w:val="18"/>
                <w:szCs w:val="18"/>
              </w:rPr>
            </w:pPr>
          </w:p>
          <w:p w:rsidRPr="00C5162A" w:rsidR="0043281E" w:rsidP="63BC43E7" w:rsidRDefault="1B7E6D9E" w14:paraId="3A180AAC" w14:textId="1F0084A4">
            <w:pPr>
              <w:spacing w:after="0" w:line="240" w:lineRule="auto"/>
              <w:jc w:val="both"/>
              <w:textAlignment w:val="baseline"/>
              <w:rPr>
                <w:rFonts w:ascii="Calibri" w:hAnsi="Calibri" w:eastAsia="Calibri" w:cs="Calibri"/>
                <w:sz w:val="18"/>
                <w:szCs w:val="18"/>
              </w:rPr>
            </w:pPr>
            <w:r w:rsidRPr="63BC43E7">
              <w:rPr>
                <w:rFonts w:eastAsiaTheme="minorEastAsia"/>
                <w:sz w:val="18"/>
                <w:szCs w:val="18"/>
              </w:rPr>
              <w:t xml:space="preserve">Firmy kde sa absolvuje prax najčastejšie </w:t>
            </w:r>
            <w:r w:rsidRPr="63BC43E7" w:rsidR="429E2FE1">
              <w:rPr>
                <w:rFonts w:eastAsiaTheme="minorEastAsia"/>
                <w:sz w:val="18"/>
                <w:szCs w:val="18"/>
              </w:rPr>
              <w:t>(S</w:t>
            </w:r>
            <w:r w:rsidRPr="63BC43E7">
              <w:rPr>
                <w:rFonts w:eastAsiaTheme="minorEastAsia"/>
                <w:sz w:val="18"/>
                <w:szCs w:val="18"/>
              </w:rPr>
              <w:t>práva o</w:t>
            </w:r>
            <w:r w:rsidR="00E63C5C">
              <w:rPr>
                <w:rFonts w:eastAsiaTheme="minorEastAsia"/>
                <w:sz w:val="18"/>
                <w:szCs w:val="18"/>
              </w:rPr>
              <w:t> </w:t>
            </w:r>
            <w:r w:rsidRPr="63BC43E7">
              <w:rPr>
                <w:rFonts w:eastAsiaTheme="minorEastAsia"/>
                <w:sz w:val="18"/>
                <w:szCs w:val="18"/>
              </w:rPr>
              <w:t>praxi</w:t>
            </w:r>
            <w:r w:rsidR="00E63C5C">
              <w:rPr>
                <w:rFonts w:eastAsiaTheme="minorEastAsia"/>
                <w:sz w:val="18"/>
                <w:szCs w:val="18"/>
              </w:rPr>
              <w:t>:</w:t>
            </w:r>
            <w:r w:rsidRPr="63BC43E7">
              <w:rPr>
                <w:rFonts w:eastAsiaTheme="minorEastAsia"/>
                <w:sz w:val="18"/>
                <w:szCs w:val="18"/>
              </w:rPr>
              <w:t xml:space="preserve"> </w:t>
            </w:r>
            <w:hyperlink r:id="rId91">
              <w:r w:rsidRPr="63BC43E7">
                <w:rPr>
                  <w:rStyle w:val="Hypertextovprepojenie"/>
                  <w:rFonts w:ascii="Calibri" w:hAnsi="Calibri" w:eastAsia="Calibri" w:cs="Calibri"/>
                  <w:sz w:val="18"/>
                  <w:szCs w:val="18"/>
                </w:rPr>
                <w:t>https://www.fzki.uniag.sk/sk/prax-fzki</w:t>
              </w:r>
              <w:r w:rsidRPr="63BC43E7" w:rsidR="37D5FDFC">
                <w:rPr>
                  <w:rStyle w:val="Hypertextovprepojenie"/>
                  <w:rFonts w:ascii="Calibri" w:hAnsi="Calibri" w:eastAsia="Calibri" w:cs="Calibri"/>
                  <w:sz w:val="18"/>
                  <w:szCs w:val="18"/>
                </w:rPr>
                <w:t>)</w:t>
              </w:r>
            </w:hyperlink>
            <w:r w:rsidRPr="63BC43E7">
              <w:rPr>
                <w:rFonts w:eastAsiaTheme="minorEastAsia"/>
                <w:sz w:val="18"/>
                <w:szCs w:val="18"/>
              </w:rPr>
              <w:t>:</w:t>
            </w:r>
          </w:p>
          <w:p w:rsidRPr="00C5162A" w:rsidR="0043281E" w:rsidP="63BC43E7" w:rsidRDefault="1B7E6D9E" w14:paraId="20C555B9" w14:textId="521EBAD2">
            <w:pPr>
              <w:spacing w:after="0" w:line="240" w:lineRule="auto"/>
              <w:jc w:val="both"/>
              <w:textAlignment w:val="baseline"/>
              <w:rPr>
                <w:rFonts w:ascii="Calibri" w:hAnsi="Calibri" w:eastAsia="Calibri" w:cs="Calibri"/>
                <w:sz w:val="18"/>
                <w:szCs w:val="18"/>
              </w:rPr>
            </w:pPr>
            <w:r w:rsidRPr="63BC43E7">
              <w:rPr>
                <w:rFonts w:eastAsiaTheme="minorEastAsia"/>
                <w:sz w:val="18"/>
                <w:szCs w:val="18"/>
              </w:rPr>
              <w:t>- Západoslovenská vodárenská spoločnosť</w:t>
            </w:r>
          </w:p>
          <w:p w:rsidRPr="00C5162A" w:rsidR="0043281E" w:rsidP="63BC43E7" w:rsidRDefault="1B7E6D9E" w14:paraId="33FB6656" w14:textId="0BE22148">
            <w:pPr>
              <w:spacing w:after="0" w:line="240" w:lineRule="auto"/>
              <w:jc w:val="both"/>
              <w:textAlignment w:val="baseline"/>
              <w:rPr>
                <w:rFonts w:ascii="Calibri" w:hAnsi="Calibri" w:eastAsia="Calibri" w:cs="Calibri"/>
                <w:sz w:val="18"/>
                <w:szCs w:val="18"/>
              </w:rPr>
            </w:pPr>
            <w:r w:rsidRPr="63BC43E7">
              <w:rPr>
                <w:rFonts w:eastAsiaTheme="minorEastAsia"/>
                <w:sz w:val="18"/>
                <w:szCs w:val="18"/>
              </w:rPr>
              <w:t>- MV SR - Okresný úrad Nitra (katastrálny odbor)</w:t>
            </w:r>
          </w:p>
          <w:p w:rsidRPr="00C5162A" w:rsidR="0043281E" w:rsidP="63BC43E7" w:rsidRDefault="1B7E6D9E" w14:paraId="29DC9ACC" w14:textId="7EB977D0">
            <w:pPr>
              <w:spacing w:after="0" w:line="240" w:lineRule="auto"/>
              <w:jc w:val="both"/>
              <w:textAlignment w:val="baseline"/>
              <w:rPr>
                <w:rFonts w:ascii="Calibri" w:hAnsi="Calibri" w:eastAsia="Calibri" w:cs="Calibri"/>
                <w:sz w:val="18"/>
                <w:szCs w:val="18"/>
              </w:rPr>
            </w:pPr>
            <w:r w:rsidRPr="63BC43E7">
              <w:rPr>
                <w:rFonts w:eastAsiaTheme="minorEastAsia"/>
                <w:sz w:val="18"/>
                <w:szCs w:val="18"/>
              </w:rPr>
              <w:t>- Botanická záhrada SPU</w:t>
            </w:r>
          </w:p>
          <w:p w:rsidRPr="00C5162A" w:rsidR="0043281E" w:rsidP="63BC43E7" w:rsidRDefault="1B7E6D9E" w14:paraId="4ACCB85C" w14:textId="5F82988B">
            <w:pPr>
              <w:spacing w:after="0" w:line="240" w:lineRule="auto"/>
              <w:jc w:val="both"/>
              <w:textAlignment w:val="baseline"/>
              <w:rPr>
                <w:rFonts w:ascii="Calibri" w:hAnsi="Calibri" w:eastAsia="Calibri" w:cs="Calibri"/>
                <w:sz w:val="18"/>
                <w:szCs w:val="18"/>
              </w:rPr>
            </w:pPr>
            <w:r w:rsidRPr="63BC43E7">
              <w:rPr>
                <w:rFonts w:eastAsiaTheme="minorEastAsia"/>
                <w:sz w:val="18"/>
                <w:szCs w:val="18"/>
              </w:rPr>
              <w:t>- Nitrianske komunálne služby</w:t>
            </w:r>
          </w:p>
          <w:p w:rsidRPr="00C5162A" w:rsidR="0043281E" w:rsidP="63BC43E7" w:rsidRDefault="1B7E6D9E" w14:paraId="7C03E906" w14:textId="49718F2C">
            <w:pPr>
              <w:spacing w:after="0" w:line="240" w:lineRule="auto"/>
              <w:jc w:val="both"/>
              <w:textAlignment w:val="baseline"/>
              <w:rPr>
                <w:rFonts w:ascii="Calibri" w:hAnsi="Calibri" w:eastAsia="Calibri" w:cs="Calibri"/>
                <w:sz w:val="18"/>
                <w:szCs w:val="18"/>
              </w:rPr>
            </w:pPr>
            <w:r w:rsidRPr="63BC43E7">
              <w:rPr>
                <w:rFonts w:eastAsiaTheme="minorEastAsia"/>
                <w:sz w:val="18"/>
                <w:szCs w:val="18"/>
              </w:rPr>
              <w:t>- Slovenský vodohospodársky podnik</w:t>
            </w:r>
          </w:p>
          <w:p w:rsidRPr="00C5162A" w:rsidR="0043281E" w:rsidP="63BC43E7" w:rsidRDefault="1B7E6D9E" w14:paraId="21448774" w14:textId="22CD5D3B">
            <w:pPr>
              <w:spacing w:after="0" w:line="240" w:lineRule="auto"/>
              <w:jc w:val="both"/>
              <w:textAlignment w:val="baseline"/>
              <w:rPr>
                <w:rFonts w:ascii="Calibri" w:hAnsi="Calibri" w:eastAsia="Calibri" w:cs="Calibri"/>
                <w:sz w:val="18"/>
                <w:szCs w:val="18"/>
              </w:rPr>
            </w:pPr>
            <w:r w:rsidRPr="63BC43E7">
              <w:rPr>
                <w:rFonts w:eastAsiaTheme="minorEastAsia"/>
                <w:sz w:val="18"/>
                <w:szCs w:val="18"/>
              </w:rPr>
              <w:t>- Pôdohospodárska platobná agentúra</w:t>
            </w:r>
          </w:p>
          <w:p w:rsidRPr="00C5162A" w:rsidR="0043281E" w:rsidP="63BC43E7" w:rsidRDefault="1B7E6D9E" w14:paraId="3AFDBEBA" w14:textId="66978E06">
            <w:pPr>
              <w:spacing w:after="0" w:line="240" w:lineRule="auto"/>
              <w:jc w:val="both"/>
              <w:textAlignment w:val="baseline"/>
              <w:rPr>
                <w:rFonts w:ascii="Calibri" w:hAnsi="Calibri" w:eastAsia="Calibri" w:cs="Calibri"/>
                <w:sz w:val="18"/>
                <w:szCs w:val="18"/>
              </w:rPr>
            </w:pPr>
            <w:r w:rsidRPr="63BC43E7">
              <w:rPr>
                <w:rFonts w:eastAsiaTheme="minorEastAsia"/>
                <w:sz w:val="18"/>
                <w:szCs w:val="18"/>
              </w:rPr>
              <w:t>- Mestský úrad Nitra, Mestský úrad Hlohovec, magistrát hl. m. SR Bratislavy</w:t>
            </w:r>
          </w:p>
          <w:p w:rsidRPr="00C5162A" w:rsidR="0043281E" w:rsidP="63BC43E7" w:rsidRDefault="0043281E" w14:paraId="5788B268" w14:textId="78E79FF6">
            <w:pPr>
              <w:spacing w:after="0" w:line="240" w:lineRule="auto"/>
              <w:jc w:val="both"/>
              <w:textAlignment w:val="baseline"/>
              <w:rPr>
                <w:rFonts w:ascii="Calibri" w:hAnsi="Calibri" w:eastAsia="Calibri" w:cs="Calibri"/>
                <w:sz w:val="18"/>
                <w:szCs w:val="18"/>
              </w:rPr>
            </w:pPr>
          </w:p>
          <w:p w:rsidRPr="00C5162A" w:rsidR="0043281E" w:rsidP="63BC43E7" w:rsidRDefault="1B7E6D9E" w14:paraId="7CF00DF0" w14:textId="43071AE2">
            <w:pPr>
              <w:spacing w:after="0" w:line="240" w:lineRule="auto"/>
              <w:jc w:val="both"/>
              <w:textAlignment w:val="baseline"/>
              <w:rPr>
                <w:rFonts w:ascii="Calibri" w:hAnsi="Calibri" w:eastAsia="Calibri" w:cs="Calibri"/>
                <w:sz w:val="18"/>
                <w:szCs w:val="18"/>
              </w:rPr>
            </w:pPr>
            <w:r w:rsidRPr="63BC43E7">
              <w:rPr>
                <w:rFonts w:eastAsiaTheme="minorEastAsia"/>
                <w:sz w:val="18"/>
                <w:szCs w:val="18"/>
              </w:rPr>
              <w:t>Firmy, ktoré sa podieľajú na vzdelávaní prostredníctvom výberových prednášok alebo exkurzií:</w:t>
            </w:r>
          </w:p>
          <w:p w:rsidRPr="00C5162A" w:rsidR="0043281E" w:rsidP="63BC43E7" w:rsidRDefault="1B7E6D9E" w14:paraId="2C04C403" w14:textId="77DE6D04">
            <w:pPr>
              <w:spacing w:after="0" w:line="240" w:lineRule="auto"/>
              <w:jc w:val="both"/>
              <w:textAlignment w:val="baseline"/>
              <w:rPr>
                <w:rFonts w:ascii="Calibri" w:hAnsi="Calibri" w:eastAsia="Calibri" w:cs="Calibri"/>
                <w:sz w:val="18"/>
                <w:szCs w:val="18"/>
              </w:rPr>
            </w:pPr>
            <w:r w:rsidRPr="63BC43E7">
              <w:rPr>
                <w:rFonts w:eastAsiaTheme="minorEastAsia"/>
                <w:sz w:val="18"/>
                <w:szCs w:val="18"/>
              </w:rPr>
              <w:t>- Slovenský hydrometeorologický ústav</w:t>
            </w:r>
          </w:p>
          <w:p w:rsidRPr="00C5162A" w:rsidR="0043281E" w:rsidP="63BC43E7" w:rsidRDefault="1B7E6D9E" w14:paraId="186BE646" w14:textId="3CDD326A">
            <w:pPr>
              <w:spacing w:after="0" w:line="240" w:lineRule="auto"/>
              <w:jc w:val="both"/>
              <w:textAlignment w:val="baseline"/>
              <w:rPr>
                <w:rFonts w:ascii="Calibri" w:hAnsi="Calibri" w:eastAsia="Calibri" w:cs="Calibri"/>
                <w:sz w:val="18"/>
                <w:szCs w:val="18"/>
              </w:rPr>
            </w:pPr>
            <w:r w:rsidRPr="63BC43E7">
              <w:rPr>
                <w:rFonts w:eastAsiaTheme="minorEastAsia"/>
                <w:sz w:val="18"/>
                <w:szCs w:val="18"/>
              </w:rPr>
              <w:t>- Vodohospodárska výstavba: VD Gabčíkovo</w:t>
            </w:r>
          </w:p>
          <w:p w:rsidRPr="00C5162A" w:rsidR="0043281E" w:rsidP="63BC43E7" w:rsidRDefault="1B7E6D9E" w14:paraId="204ED504" w14:textId="450DAD04">
            <w:pPr>
              <w:spacing w:after="0" w:line="240" w:lineRule="auto"/>
              <w:jc w:val="both"/>
              <w:textAlignment w:val="baseline"/>
              <w:rPr>
                <w:rFonts w:ascii="Calibri" w:hAnsi="Calibri" w:eastAsia="Calibri" w:cs="Calibri"/>
                <w:sz w:val="18"/>
                <w:szCs w:val="18"/>
              </w:rPr>
            </w:pPr>
            <w:r w:rsidRPr="63BC43E7">
              <w:rPr>
                <w:rFonts w:eastAsiaTheme="minorEastAsia"/>
                <w:sz w:val="18"/>
                <w:szCs w:val="18"/>
              </w:rPr>
              <w:t>- Kompostáreň Výčapy-Opatovce</w:t>
            </w:r>
          </w:p>
          <w:p w:rsidRPr="00C5162A" w:rsidR="0043281E" w:rsidP="63BC43E7" w:rsidRDefault="1B7E6D9E" w14:paraId="23F67739" w14:textId="41C95804">
            <w:pPr>
              <w:spacing w:after="0" w:line="240" w:lineRule="auto"/>
              <w:jc w:val="both"/>
              <w:textAlignment w:val="baseline"/>
              <w:rPr>
                <w:rFonts w:ascii="Calibri" w:hAnsi="Calibri" w:eastAsia="Calibri" w:cs="Calibri"/>
                <w:sz w:val="18"/>
                <w:szCs w:val="18"/>
              </w:rPr>
            </w:pPr>
            <w:r w:rsidRPr="63BC43E7">
              <w:rPr>
                <w:rFonts w:eastAsiaTheme="minorEastAsia"/>
                <w:sz w:val="18"/>
                <w:szCs w:val="18"/>
              </w:rPr>
              <w:t>- Mapsfy</w:t>
            </w:r>
          </w:p>
          <w:p w:rsidRPr="00C5162A" w:rsidR="0043281E" w:rsidP="63BC43E7" w:rsidRDefault="1B7E6D9E" w14:paraId="52EF162F" w14:textId="6ACF72D5">
            <w:pPr>
              <w:spacing w:after="0" w:line="240" w:lineRule="auto"/>
              <w:jc w:val="both"/>
              <w:textAlignment w:val="baseline"/>
              <w:rPr>
                <w:rFonts w:ascii="Calibri" w:hAnsi="Calibri" w:eastAsia="Calibri" w:cs="Calibri"/>
                <w:sz w:val="18"/>
                <w:szCs w:val="18"/>
              </w:rPr>
            </w:pPr>
            <w:r w:rsidRPr="63BC43E7">
              <w:rPr>
                <w:rFonts w:eastAsiaTheme="minorEastAsia"/>
                <w:sz w:val="18"/>
                <w:szCs w:val="18"/>
              </w:rPr>
              <w:t>- Cyrkl</w:t>
            </w:r>
          </w:p>
        </w:tc>
      </w:tr>
    </w:tbl>
    <w:p w:rsidRPr="00344CAB" w:rsidR="008D26FA" w:rsidP="00102356" w:rsidRDefault="008D26FA" w14:paraId="3E5BE811" w14:textId="77777777">
      <w:pPr>
        <w:spacing w:after="0" w:line="240" w:lineRule="auto"/>
        <w:jc w:val="both"/>
        <w:textAlignment w:val="baseline"/>
        <w:rPr>
          <w:rFonts w:ascii="Segoe UI" w:hAnsi="Segoe UI" w:eastAsia="Times New Roman" w:cs="Segoe UI"/>
          <w:sz w:val="18"/>
          <w:szCs w:val="18"/>
          <w:lang w:eastAsia="sk-SK"/>
        </w:rPr>
      </w:pPr>
    </w:p>
    <w:p w:rsidRPr="006B7C1E" w:rsidR="00C37F59" w:rsidP="006B7C1E" w:rsidRDefault="00704C6E" w14:paraId="1F7848A1" w14:textId="0DF4FABF">
      <w:pPr>
        <w:pStyle w:val="Odsekzoznamu"/>
        <w:numPr>
          <w:ilvl w:val="0"/>
          <w:numId w:val="46"/>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Charakteristika možností sociálneho, športového, kultúrneho, duchovného a spoločenského vyžitia</w:t>
      </w:r>
    </w:p>
    <w:p w:rsidR="009570BE" w:rsidP="009570BE" w:rsidRDefault="00102AA6" w14:paraId="64870EB2" w14:textId="011D0F15">
      <w:pPr>
        <w:spacing w:after="0" w:line="240" w:lineRule="auto"/>
        <w:jc w:val="both"/>
        <w:textAlignment w:val="baseline"/>
        <w:rPr>
          <w:rFonts w:ascii="Calibri" w:hAnsi="Calibri" w:eastAsia="Times New Roman" w:cs="Calibri"/>
          <w:b/>
          <w:bCs/>
          <w:lang w:eastAsia="sk-SK"/>
        </w:rPr>
      </w:pPr>
      <w:r w:rsidRPr="00513A8C">
        <w:rPr>
          <w:rFonts w:ascii="Segoe UI" w:hAnsi="Segoe UI" w:eastAsia="Times New Roman" w:cs="Segoe UI"/>
          <w:sz w:val="18"/>
          <w:szCs w:val="18"/>
          <w:lang w:eastAsia="sk-SK"/>
        </w:rPr>
        <w:t>Študentské domovy a jedálne</w:t>
      </w:r>
      <w:r>
        <w:rPr>
          <w:rFonts w:ascii="Calibri" w:hAnsi="Calibri" w:eastAsia="Times New Roman" w:cs="Calibri"/>
          <w:b/>
          <w:bCs/>
          <w:lang w:eastAsia="sk-SK"/>
        </w:rPr>
        <w:t xml:space="preserve"> </w:t>
      </w:r>
      <w:hyperlink w:history="1" r:id="rId92">
        <w:r w:rsidRPr="00A22C66">
          <w:rPr>
            <w:rStyle w:val="Hypertextovprepojenie"/>
            <w:rFonts w:ascii="Calibri" w:hAnsi="Calibri" w:eastAsia="Times New Roman" w:cs="Calibri"/>
            <w:b/>
            <w:bCs/>
            <w:lang w:eastAsia="sk-SK"/>
          </w:rPr>
          <w:t>https://ubytovanie.uniag.sk/sk/hlavna-stranka/</w:t>
        </w:r>
      </w:hyperlink>
    </w:p>
    <w:p w:rsidR="00102AA6" w:rsidP="009570BE" w:rsidRDefault="00382CF7" w14:paraId="4B0E086E" w14:textId="1381BA01">
      <w:pPr>
        <w:spacing w:after="0" w:line="240" w:lineRule="auto"/>
        <w:jc w:val="both"/>
        <w:textAlignment w:val="baseline"/>
        <w:rPr>
          <w:rFonts w:ascii="Calibri" w:hAnsi="Calibri" w:eastAsia="Times New Roman" w:cs="Calibri"/>
          <w:b/>
          <w:bCs/>
          <w:lang w:eastAsia="sk-SK"/>
        </w:rPr>
      </w:pPr>
      <w:r w:rsidRPr="00513A8C">
        <w:rPr>
          <w:rFonts w:ascii="Segoe UI" w:hAnsi="Segoe UI" w:eastAsia="Times New Roman" w:cs="Segoe UI"/>
          <w:sz w:val="18"/>
          <w:szCs w:val="18"/>
          <w:lang w:eastAsia="sk-SK"/>
        </w:rPr>
        <w:t>Športovo-rekreačné zázemie univerzity</w:t>
      </w:r>
      <w:r>
        <w:rPr>
          <w:rFonts w:ascii="Calibri" w:hAnsi="Calibri" w:eastAsia="Times New Roman" w:cs="Calibri"/>
          <w:b/>
          <w:bCs/>
          <w:lang w:eastAsia="sk-SK"/>
        </w:rPr>
        <w:t xml:space="preserve"> </w:t>
      </w:r>
      <w:hyperlink w:history="1" r:id="rId93">
        <w:r w:rsidRPr="00A22C66" w:rsidR="00513A8C">
          <w:rPr>
            <w:rStyle w:val="Hypertextovprepojenie"/>
            <w:rFonts w:ascii="Calibri" w:hAnsi="Calibri" w:eastAsia="Times New Roman" w:cs="Calibri"/>
            <w:b/>
            <w:bCs/>
            <w:lang w:eastAsia="sk-SK"/>
          </w:rPr>
          <w:t>https://cus.uniag.sk/sk/cus-home/</w:t>
        </w:r>
      </w:hyperlink>
    </w:p>
    <w:p w:rsidR="00513A8C" w:rsidP="009570BE" w:rsidRDefault="007D2BA8" w14:paraId="25C7A8B1" w14:textId="01B3E05F">
      <w:pPr>
        <w:spacing w:after="0" w:line="240" w:lineRule="auto"/>
        <w:jc w:val="both"/>
        <w:textAlignment w:val="baseline"/>
        <w:rPr>
          <w:rStyle w:val="Hypertextovprepojenie"/>
          <w:rFonts w:ascii="Calibri" w:hAnsi="Calibri" w:cs="Calibri"/>
          <w:b/>
          <w:bCs/>
        </w:rPr>
      </w:pPr>
      <w:r w:rsidRPr="007D2BA8">
        <w:rPr>
          <w:rFonts w:ascii="Segoe UI" w:hAnsi="Segoe UI" w:eastAsia="Times New Roman" w:cs="Segoe UI"/>
          <w:sz w:val="18"/>
          <w:szCs w:val="18"/>
          <w:lang w:eastAsia="sk-SK"/>
        </w:rPr>
        <w:t>Sociálno-kultúrne zázemie univerzity</w:t>
      </w:r>
      <w:r>
        <w:rPr>
          <w:rFonts w:ascii="Segoe UI" w:hAnsi="Segoe UI" w:eastAsia="Times New Roman" w:cs="Segoe UI"/>
          <w:sz w:val="18"/>
          <w:szCs w:val="18"/>
          <w:lang w:eastAsia="sk-SK"/>
        </w:rPr>
        <w:t xml:space="preserve"> </w:t>
      </w:r>
      <w:r w:rsidR="00B51AA7">
        <w:rPr>
          <w:rFonts w:ascii="Segoe UI" w:hAnsi="Segoe UI" w:eastAsia="Times New Roman" w:cs="Segoe UI"/>
          <w:sz w:val="18"/>
          <w:szCs w:val="18"/>
          <w:lang w:eastAsia="sk-SK"/>
        </w:rPr>
        <w:t xml:space="preserve"> </w:t>
      </w:r>
      <w:hyperlink w:history="1" r:id="rId94">
        <w:r w:rsidRPr="00B51AA7" w:rsidR="00B51AA7">
          <w:rPr>
            <w:rStyle w:val="Hypertextovprepojenie"/>
            <w:rFonts w:ascii="Calibri" w:hAnsi="Calibri" w:eastAsia="Times New Roman" w:cs="Calibri"/>
            <w:b/>
            <w:bCs/>
            <w:lang w:eastAsia="sk-SK"/>
          </w:rPr>
          <w:t>https://www.uniag.sk/sk/volnocasove-aktivity</w:t>
        </w:r>
      </w:hyperlink>
    </w:p>
    <w:p w:rsidR="00B51AA7" w:rsidP="009570BE" w:rsidRDefault="00E81104" w14:paraId="44D72FEE" w14:textId="5909083C">
      <w:pPr>
        <w:spacing w:after="0" w:line="240" w:lineRule="auto"/>
        <w:jc w:val="both"/>
        <w:textAlignment w:val="baseline"/>
        <w:rPr>
          <w:rFonts w:ascii="Segoe UI" w:hAnsi="Segoe UI" w:eastAsia="Times New Roman" w:cs="Segoe UI"/>
          <w:sz w:val="18"/>
          <w:szCs w:val="18"/>
          <w:lang w:eastAsia="sk-SK"/>
        </w:rPr>
      </w:pPr>
      <w:r w:rsidRPr="00E81104">
        <w:rPr>
          <w:rFonts w:ascii="Segoe UI" w:hAnsi="Segoe UI" w:eastAsia="Times New Roman" w:cs="Segoe UI"/>
          <w:sz w:val="18"/>
          <w:szCs w:val="18"/>
          <w:lang w:eastAsia="sk-SK"/>
        </w:rPr>
        <w:t>Univerzitné poradenské a podporné centrum (UPPC</w:t>
      </w:r>
      <w:r>
        <w:rPr>
          <w:rFonts w:ascii="Segoe UI" w:hAnsi="Segoe UI" w:eastAsia="Times New Roman" w:cs="Segoe UI"/>
          <w:sz w:val="18"/>
          <w:szCs w:val="18"/>
          <w:lang w:eastAsia="sk-SK"/>
        </w:rPr>
        <w:t xml:space="preserve">) </w:t>
      </w:r>
      <w:hyperlink w:history="1" r:id="rId95">
        <w:r w:rsidRPr="00E81104">
          <w:rPr>
            <w:rStyle w:val="Hypertextovprepojenie"/>
            <w:rFonts w:ascii="Calibri" w:hAnsi="Calibri" w:eastAsia="Times New Roman" w:cs="Calibri"/>
            <w:b/>
            <w:bCs/>
            <w:lang w:eastAsia="sk-SK"/>
          </w:rPr>
          <w:t>https://www.uniag.sk/sk/uppc-o-nas</w:t>
        </w:r>
      </w:hyperlink>
    </w:p>
    <w:p w:rsidRPr="007D2BA8" w:rsidR="00B51AA7" w:rsidP="009570BE" w:rsidRDefault="00B51AA7" w14:paraId="76E435E6" w14:textId="77777777">
      <w:pPr>
        <w:spacing w:after="0" w:line="240" w:lineRule="auto"/>
        <w:jc w:val="both"/>
        <w:textAlignment w:val="baseline"/>
        <w:rPr>
          <w:rFonts w:ascii="Segoe UI" w:hAnsi="Segoe UI" w:eastAsia="Times New Roman" w:cs="Segoe UI"/>
          <w:sz w:val="18"/>
          <w:szCs w:val="18"/>
          <w:lang w:eastAsia="sk-SK"/>
        </w:rPr>
      </w:pPr>
    </w:p>
    <w:p w:rsidRPr="006B7C1E" w:rsidR="009570BE" w:rsidP="006B7C1E" w:rsidRDefault="009570BE" w14:paraId="52EE6A7E" w14:textId="56A65C2B">
      <w:pPr>
        <w:pStyle w:val="Odsekzoznamu"/>
        <w:numPr>
          <w:ilvl w:val="0"/>
          <w:numId w:val="46"/>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 xml:space="preserve">Možnosti a podmienky účasti študentov študijného programu na mobilitách a stážach </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C5162A" w:rsidR="009570BE" w:rsidTr="0095292D" w14:paraId="151C9DCA"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C5162A" w:rsidR="009570BE" w:rsidP="0095292D" w:rsidRDefault="0043281E" w14:paraId="2508F670" w14:textId="302B0F35">
            <w:pPr>
              <w:spacing w:after="0" w:line="240" w:lineRule="auto"/>
              <w:jc w:val="both"/>
              <w:textAlignment w:val="baseline"/>
              <w:rPr>
                <w:rFonts w:ascii="Times New Roman" w:hAnsi="Times New Roman" w:eastAsia="Times New Roman" w:cs="Times New Roman"/>
                <w:b/>
                <w:bCs/>
                <w:sz w:val="24"/>
                <w:szCs w:val="24"/>
                <w:lang w:eastAsia="sk-SK"/>
              </w:rPr>
            </w:pPr>
            <w:r>
              <w:rPr>
                <w:rFonts w:ascii="Calibri" w:hAnsi="Calibri" w:eastAsia="Times New Roman" w:cs="Calibri"/>
                <w:b/>
                <w:bCs/>
                <w:i/>
                <w:iCs/>
                <w:sz w:val="16"/>
                <w:szCs w:val="16"/>
                <w:lang w:eastAsia="sk-SK"/>
              </w:rPr>
              <w:t>Dopíšte</w:t>
            </w:r>
            <w:r w:rsidR="009570BE">
              <w:rPr>
                <w:rFonts w:ascii="Calibri" w:hAnsi="Calibri" w:eastAsia="Times New Roman" w:cs="Calibri"/>
                <w:b/>
                <w:bCs/>
                <w:i/>
                <w:iCs/>
                <w:sz w:val="16"/>
                <w:szCs w:val="16"/>
                <w:lang w:eastAsia="sk-SK"/>
              </w:rPr>
              <w:t> prípade že sú možnosti internacionalizácie v rámci daného ŠP iné</w:t>
            </w:r>
          </w:p>
          <w:p w:rsidRPr="00C5162A" w:rsidR="009570BE" w:rsidP="0095292D" w:rsidRDefault="009570BE" w14:paraId="63E2F6A2" w14:textId="77777777">
            <w:pPr>
              <w:spacing w:after="0" w:line="240" w:lineRule="auto"/>
              <w:jc w:val="both"/>
              <w:textAlignment w:val="baseline"/>
              <w:rPr>
                <w:rFonts w:eastAsia="Times New Roman" w:cstheme="minorHAnsi"/>
                <w:b/>
                <w:bCs/>
                <w:i/>
                <w:iCs/>
                <w:sz w:val="16"/>
                <w:szCs w:val="16"/>
                <w:lang w:eastAsia="sk-SK"/>
              </w:rPr>
            </w:pPr>
          </w:p>
        </w:tc>
      </w:tr>
      <w:tr w:rsidRPr="00C5162A" w:rsidR="009570BE" w:rsidTr="0095292D" w14:paraId="31F15B79"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tcPr>
          <w:p w:rsidRPr="00C5162A" w:rsidR="009570BE" w:rsidP="0095292D" w:rsidRDefault="009570BE" w14:paraId="05DE084E" w14:textId="77777777">
            <w:pPr>
              <w:spacing w:after="0" w:line="240" w:lineRule="auto"/>
              <w:jc w:val="both"/>
              <w:textAlignment w:val="baseline"/>
              <w:rPr>
                <w:rFonts w:ascii="Calibri" w:hAnsi="Calibri" w:eastAsia="Times New Roman" w:cs="Calibri"/>
                <w:b/>
                <w:bCs/>
                <w:i/>
                <w:iCs/>
                <w:sz w:val="16"/>
                <w:szCs w:val="16"/>
                <w:lang w:eastAsia="sk-SK"/>
              </w:rPr>
            </w:pPr>
          </w:p>
        </w:tc>
      </w:tr>
    </w:tbl>
    <w:p w:rsidR="006B7C1E" w:rsidP="006B7C1E" w:rsidRDefault="006B7C1E" w14:paraId="63727BA6" w14:textId="77777777">
      <w:pPr>
        <w:spacing w:after="0" w:line="240" w:lineRule="auto"/>
        <w:jc w:val="both"/>
        <w:textAlignment w:val="baseline"/>
        <w:rPr>
          <w:rFonts w:ascii="Calibri" w:hAnsi="Calibri" w:eastAsia="Times New Roman" w:cs="Calibri"/>
          <w:b/>
          <w:bCs/>
          <w:lang w:eastAsia="sk-SK"/>
        </w:rPr>
      </w:pPr>
    </w:p>
    <w:p w:rsidRPr="006B7C1E" w:rsidR="00C21F00" w:rsidP="006B7C1E" w:rsidRDefault="00C21F00" w14:paraId="3E2F9ED5" w14:textId="41395298">
      <w:pPr>
        <w:pStyle w:val="Odsekzoznamu"/>
        <w:numPr>
          <w:ilvl w:val="0"/>
          <w:numId w:val="46"/>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Mobilitné okno</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C2111D" w:rsidTr="0C7AA065" w14:paraId="5F4E1D25" w14:textId="77777777">
        <w:trPr>
          <w:trHeight w:val="824"/>
        </w:trPr>
        <w:tc>
          <w:tcPr>
            <w:tcW w:w="9054"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344CAB" w:rsidR="008D26FA" w:rsidP="0C7AA065" w:rsidRDefault="145987ED" w14:paraId="079AF83D" w14:textId="27CEF4A4">
            <w:pPr>
              <w:spacing w:after="0" w:line="240" w:lineRule="auto"/>
              <w:jc w:val="both"/>
              <w:textAlignment w:val="baseline"/>
              <w:rPr>
                <w:rFonts w:eastAsiaTheme="minorEastAsia"/>
                <w:sz w:val="18"/>
                <w:szCs w:val="18"/>
              </w:rPr>
            </w:pPr>
            <w:r w:rsidRPr="0C7AA065">
              <w:rPr>
                <w:rFonts w:eastAsiaTheme="minorEastAsia"/>
                <w:sz w:val="18"/>
                <w:szCs w:val="18"/>
              </w:rPr>
              <w:t xml:space="preserve">V rámci študijného programu </w:t>
            </w:r>
            <w:r w:rsidRPr="0C7AA065">
              <w:rPr>
                <w:rFonts w:eastAsiaTheme="minorEastAsia"/>
                <w:b/>
                <w:bCs/>
                <w:sz w:val="18"/>
                <w:szCs w:val="18"/>
              </w:rPr>
              <w:t>Krajinné inžinierstvo</w:t>
            </w:r>
            <w:r w:rsidRPr="0C7AA065">
              <w:rPr>
                <w:rFonts w:eastAsiaTheme="minorEastAsia"/>
                <w:sz w:val="18"/>
                <w:szCs w:val="18"/>
              </w:rPr>
              <w:t xml:space="preserve"> majú študenti možnosť realizovať </w:t>
            </w:r>
            <w:r w:rsidRPr="0C7AA065">
              <w:rPr>
                <w:rFonts w:eastAsiaTheme="minorEastAsia"/>
                <w:b/>
                <w:bCs/>
                <w:sz w:val="18"/>
                <w:szCs w:val="18"/>
              </w:rPr>
              <w:t>mobilitu a odbornú stáž Erasmus</w:t>
            </w:r>
            <w:r w:rsidRPr="0C7AA065">
              <w:rPr>
                <w:rFonts w:eastAsiaTheme="minorEastAsia"/>
                <w:sz w:val="18"/>
                <w:szCs w:val="18"/>
              </w:rPr>
              <w:t xml:space="preserve"> </w:t>
            </w:r>
            <w:r w:rsidRPr="0C7AA065" w:rsidR="6E00C5F3">
              <w:rPr>
                <w:rFonts w:eastAsiaTheme="minorEastAsia"/>
                <w:sz w:val="18"/>
                <w:szCs w:val="18"/>
              </w:rPr>
              <w:t xml:space="preserve">okrem iného aj </w:t>
            </w:r>
            <w:r w:rsidRPr="0C7AA065">
              <w:rPr>
                <w:rFonts w:eastAsiaTheme="minorEastAsia"/>
                <w:sz w:val="18"/>
                <w:szCs w:val="18"/>
              </w:rPr>
              <w:t xml:space="preserve">na partnerských univerzitách aliancie </w:t>
            </w:r>
            <w:r w:rsidRPr="0C7AA065">
              <w:rPr>
                <w:rFonts w:eastAsiaTheme="minorEastAsia"/>
                <w:b/>
                <w:bCs/>
                <w:sz w:val="18"/>
                <w:szCs w:val="18"/>
              </w:rPr>
              <w:t xml:space="preserve">INVEST. </w:t>
            </w:r>
            <w:r w:rsidRPr="0C7AA065">
              <w:rPr>
                <w:rFonts w:eastAsiaTheme="minorEastAsia"/>
                <w:sz w:val="18"/>
                <w:szCs w:val="18"/>
              </w:rPr>
              <w:t xml:space="preserve">Priame odborové prepojenie na krajinné inžinierstvo ponúkajú najmä zahraničné univerzity so študijnými programami v oblasti </w:t>
            </w:r>
            <w:r w:rsidRPr="0C7AA065">
              <w:rPr>
                <w:rFonts w:eastAsiaTheme="minorEastAsia"/>
                <w:b/>
                <w:bCs/>
                <w:sz w:val="18"/>
                <w:szCs w:val="18"/>
              </w:rPr>
              <w:t>krajinného plánovania, vodného hospodárstva, environmentálneho inžinierstva a udržateľného manažmentu krajiny</w:t>
            </w:r>
            <w:r w:rsidRPr="0C7AA065">
              <w:rPr>
                <w:rFonts w:eastAsiaTheme="minorEastAsia"/>
                <w:sz w:val="18"/>
                <w:szCs w:val="18"/>
              </w:rPr>
              <w:t xml:space="preserve">, ako napríklad </w:t>
            </w:r>
            <w:r w:rsidRPr="0C7AA065">
              <w:rPr>
                <w:rFonts w:eastAsiaTheme="minorEastAsia"/>
                <w:b/>
                <w:bCs/>
                <w:sz w:val="18"/>
                <w:szCs w:val="18"/>
              </w:rPr>
              <w:t>University of Thessaly (Grécko)</w:t>
            </w:r>
            <w:r w:rsidRPr="0C7AA065">
              <w:rPr>
                <w:rFonts w:eastAsiaTheme="minorEastAsia"/>
                <w:sz w:val="18"/>
                <w:szCs w:val="18"/>
              </w:rPr>
              <w:t xml:space="preserve"> – </w:t>
            </w:r>
            <w:r w:rsidRPr="0C7AA065" w:rsidR="111E1D1B">
              <w:rPr>
                <w:rFonts w:ascii="Calibri" w:hAnsi="Calibri" w:eastAsia="Yu Mincho" w:cs="Arial"/>
                <w:color w:val="000000" w:themeColor="text1"/>
                <w:sz w:val="18"/>
                <w:szCs w:val="18"/>
              </w:rPr>
              <w:t>School of Engineering, School of Technology, School of Agricultural Sciences</w:t>
            </w:r>
            <w:r w:rsidRPr="0C7AA065" w:rsidR="111E1D1B">
              <w:rPr>
                <w:rFonts w:eastAsiaTheme="minorEastAsia"/>
                <w:sz w:val="18"/>
                <w:szCs w:val="18"/>
              </w:rPr>
              <w:t xml:space="preserve"> - </w:t>
            </w:r>
            <w:r w:rsidRPr="0C7AA065">
              <w:rPr>
                <w:rFonts w:eastAsiaTheme="minorEastAsia"/>
                <w:sz w:val="18"/>
                <w:szCs w:val="18"/>
              </w:rPr>
              <w:t xml:space="preserve">odbory Environmental Sciences a Spatial Planning, </w:t>
            </w:r>
            <w:r w:rsidRPr="0C7AA065">
              <w:rPr>
                <w:rFonts w:eastAsiaTheme="minorEastAsia"/>
                <w:b/>
                <w:bCs/>
                <w:sz w:val="18"/>
                <w:szCs w:val="18"/>
              </w:rPr>
              <w:t>University of Córdoba (Španielsko)</w:t>
            </w:r>
            <w:r w:rsidRPr="0C7AA065">
              <w:rPr>
                <w:rFonts w:eastAsiaTheme="minorEastAsia"/>
                <w:sz w:val="18"/>
                <w:szCs w:val="18"/>
              </w:rPr>
              <w:t xml:space="preserve"> – </w:t>
            </w:r>
            <w:r w:rsidRPr="0C7AA065" w:rsidR="67BBA261">
              <w:rPr>
                <w:rFonts w:ascii="Calibri" w:hAnsi="Calibri" w:eastAsia="Yu Mincho" w:cs="Arial"/>
                <w:color w:val="000000" w:themeColor="text1"/>
                <w:sz w:val="18"/>
                <w:szCs w:val="18"/>
              </w:rPr>
              <w:t>School of Agricultural and Forest Engineering , Faculty of Science so zameraním na krajinu, vodné zdroje a pôdohospodárstvo</w:t>
            </w:r>
            <w:r w:rsidRPr="0C7AA065">
              <w:rPr>
                <w:rFonts w:eastAsiaTheme="minorEastAsia"/>
                <w:sz w:val="18"/>
                <w:szCs w:val="18"/>
              </w:rPr>
              <w:t xml:space="preserve">, či </w:t>
            </w:r>
            <w:r w:rsidRPr="0C7AA065">
              <w:rPr>
                <w:rFonts w:eastAsiaTheme="minorEastAsia"/>
                <w:b/>
                <w:bCs/>
                <w:sz w:val="18"/>
                <w:szCs w:val="18"/>
              </w:rPr>
              <w:t>University of Reims Champagne-Ardenne (Francúzsko)</w:t>
            </w:r>
            <w:r w:rsidRPr="0C7AA065" w:rsidR="07D4A31E">
              <w:rPr>
                <w:rFonts w:ascii="Calibri" w:hAnsi="Calibri" w:eastAsia="Yu Mincho" w:cs="Arial"/>
                <w:color w:val="000000" w:themeColor="text1"/>
                <w:sz w:val="18"/>
                <w:szCs w:val="18"/>
              </w:rPr>
              <w:t xml:space="preserve"> – Faculty of Exact and Natural Sciences, programy zamerané na krajinnú ekológiu, územné plánovanie a adaptáciu krajiny na klimatickú zmenu</w:t>
            </w:r>
            <w:r w:rsidRPr="0C7AA065">
              <w:rPr>
                <w:rFonts w:eastAsiaTheme="minorEastAsia"/>
                <w:sz w:val="18"/>
                <w:szCs w:val="18"/>
              </w:rPr>
              <w:t xml:space="preserve">. Tieto inštitúcie poskytujú študentom možnosť absolvovať </w:t>
            </w:r>
            <w:r w:rsidRPr="0C7AA065">
              <w:rPr>
                <w:rFonts w:eastAsiaTheme="minorEastAsia"/>
                <w:b/>
                <w:bCs/>
                <w:sz w:val="18"/>
                <w:szCs w:val="18"/>
              </w:rPr>
              <w:t>odbornú prax, zapojiť sa do riešenia reálnych projektov</w:t>
            </w:r>
            <w:r w:rsidRPr="0C7AA065">
              <w:rPr>
                <w:rFonts w:eastAsiaTheme="minorEastAsia"/>
                <w:sz w:val="18"/>
                <w:szCs w:val="18"/>
              </w:rPr>
              <w:t xml:space="preserve"> a prepájať </w:t>
            </w:r>
            <w:r w:rsidRPr="0C7AA065">
              <w:rPr>
                <w:rFonts w:eastAsiaTheme="minorEastAsia"/>
                <w:b/>
                <w:bCs/>
                <w:sz w:val="18"/>
                <w:szCs w:val="18"/>
              </w:rPr>
              <w:t>záverečné práce s požiadavkami praxe</w:t>
            </w:r>
            <w:r w:rsidRPr="0C7AA065">
              <w:rPr>
                <w:rFonts w:eastAsiaTheme="minorEastAsia"/>
                <w:sz w:val="18"/>
                <w:szCs w:val="18"/>
              </w:rPr>
              <w:t>, čím sa podporuje medzinárodné prepojenie výučby, výskumu a profesionálneho rozvoja študentov.</w:t>
            </w:r>
          </w:p>
          <w:p w:rsidRPr="00344CAB" w:rsidR="008D26FA" w:rsidP="0C7AA065" w:rsidRDefault="5AB88D61" w14:paraId="290031A0" w14:textId="39CE22F4">
            <w:pPr>
              <w:spacing w:after="0" w:line="240" w:lineRule="auto"/>
              <w:jc w:val="both"/>
              <w:textAlignment w:val="baseline"/>
              <w:rPr>
                <w:rFonts w:ascii="Calibri" w:hAnsi="Calibri" w:eastAsia="Calibri" w:cs="Calibri"/>
                <w:color w:val="000000" w:themeColor="text1"/>
                <w:sz w:val="18"/>
                <w:szCs w:val="18"/>
              </w:rPr>
            </w:pPr>
            <w:r w:rsidRPr="0C7AA065">
              <w:rPr>
                <w:rFonts w:ascii="Calibri" w:hAnsi="Calibri" w:eastAsia="Calibri" w:cs="Calibri"/>
                <w:color w:val="000000" w:themeColor="text1"/>
                <w:sz w:val="18"/>
                <w:szCs w:val="18"/>
              </w:rPr>
              <w:t xml:space="preserve">Študijný program aktívne podporuje medzinárodnú mobilitu študentov. Univerzita poskytuje širokú sieť bilaterálnych dohôd v rámci programov ako </w:t>
            </w:r>
            <w:r w:rsidRPr="0C7AA065">
              <w:rPr>
                <w:rFonts w:ascii="Calibri" w:hAnsi="Calibri" w:eastAsia="Calibri" w:cs="Calibri"/>
                <w:b/>
                <w:bCs/>
                <w:color w:val="000000" w:themeColor="text1"/>
                <w:sz w:val="18"/>
                <w:szCs w:val="18"/>
              </w:rPr>
              <w:t>ERASMUS+</w:t>
            </w:r>
            <w:r w:rsidRPr="0C7AA065">
              <w:rPr>
                <w:rFonts w:ascii="Calibri" w:hAnsi="Calibri" w:eastAsia="Calibri" w:cs="Calibri"/>
                <w:color w:val="000000" w:themeColor="text1"/>
                <w:sz w:val="18"/>
                <w:szCs w:val="18"/>
              </w:rPr>
              <w:t xml:space="preserve"> a </w:t>
            </w:r>
            <w:r w:rsidRPr="0C7AA065">
              <w:rPr>
                <w:rFonts w:ascii="Calibri" w:hAnsi="Calibri" w:eastAsia="Calibri" w:cs="Calibri"/>
                <w:b/>
                <w:bCs/>
                <w:color w:val="000000" w:themeColor="text1"/>
                <w:sz w:val="18"/>
                <w:szCs w:val="18"/>
              </w:rPr>
              <w:t>CEEPUS.</w:t>
            </w:r>
          </w:p>
          <w:p w:rsidRPr="00344CAB" w:rsidR="008D26FA" w:rsidP="0C7AA065" w:rsidRDefault="5AB88D61" w14:paraId="05CCF826" w14:textId="71F456F7">
            <w:pPr>
              <w:pStyle w:val="Odsekzoznamu"/>
              <w:numPr>
                <w:ilvl w:val="0"/>
                <w:numId w:val="1"/>
              </w:numPr>
              <w:spacing w:after="0" w:line="240" w:lineRule="auto"/>
              <w:jc w:val="both"/>
              <w:textAlignment w:val="baseline"/>
              <w:rPr>
                <w:rFonts w:ascii="Calibri" w:hAnsi="Calibri" w:eastAsia="Calibri" w:cs="Calibri"/>
                <w:color w:val="000000" w:themeColor="text1"/>
                <w:sz w:val="18"/>
                <w:szCs w:val="18"/>
              </w:rPr>
            </w:pPr>
            <w:r w:rsidRPr="0C7AA065">
              <w:rPr>
                <w:rFonts w:ascii="Calibri" w:hAnsi="Calibri" w:eastAsia="Calibri" w:cs="Calibri"/>
                <w:color w:val="000000" w:themeColor="text1"/>
                <w:sz w:val="18"/>
                <w:szCs w:val="18"/>
              </w:rPr>
              <w:t>Zahradnická fakulta v Lednici, Mendelova univerzita v Brne (Česko)</w:t>
            </w:r>
          </w:p>
          <w:p w:rsidRPr="00344CAB" w:rsidR="008D26FA" w:rsidP="0C7AA065" w:rsidRDefault="5AB88D61" w14:paraId="687EDC83" w14:textId="4090D6CE">
            <w:pPr>
              <w:pStyle w:val="Odsekzoznamu"/>
              <w:numPr>
                <w:ilvl w:val="0"/>
                <w:numId w:val="1"/>
              </w:numPr>
              <w:spacing w:after="0" w:line="240" w:lineRule="auto"/>
              <w:jc w:val="both"/>
              <w:textAlignment w:val="baseline"/>
              <w:rPr>
                <w:rFonts w:ascii="Calibri" w:hAnsi="Calibri" w:eastAsia="Calibri" w:cs="Calibri"/>
                <w:color w:val="000000" w:themeColor="text1"/>
                <w:sz w:val="18"/>
                <w:szCs w:val="18"/>
              </w:rPr>
            </w:pPr>
            <w:r w:rsidRPr="0C7AA065">
              <w:rPr>
                <w:rFonts w:ascii="Calibri" w:hAnsi="Calibri" w:eastAsia="Calibri" w:cs="Calibri"/>
                <w:color w:val="000000" w:themeColor="text1"/>
                <w:sz w:val="18"/>
                <w:szCs w:val="18"/>
              </w:rPr>
              <w:t xml:space="preserve">University of Natural Resources and Life Sciences (BOKU, Rakúsko) </w:t>
            </w:r>
            <w:r w:rsidRPr="0C7AA065">
              <w:rPr>
                <w:rFonts w:ascii="Calibri" w:hAnsi="Calibri" w:eastAsia="Calibri" w:cs="Calibri"/>
                <w:color w:val="000000" w:themeColor="text1"/>
                <w:sz w:val="18"/>
                <w:szCs w:val="18"/>
                <w:lang w:val="en-US"/>
              </w:rPr>
              <w:t xml:space="preserve">- nemá klasické fakulty , iba tématické ústavy vhodné pre oblasti FZKI:  krajinné plánovanie,  ochrana prírody a biodiverzity,  environmentálne inžinierstvo,  agroekológia a manažment krajiny, </w:t>
            </w:r>
          </w:p>
          <w:p w:rsidRPr="00344CAB" w:rsidR="008D26FA" w:rsidP="0C7AA065" w:rsidRDefault="5AB88D61" w14:paraId="09E5C3AE" w14:textId="034178D3">
            <w:pPr>
              <w:pStyle w:val="Odsekzoznamu"/>
              <w:numPr>
                <w:ilvl w:val="0"/>
                <w:numId w:val="1"/>
              </w:numPr>
              <w:spacing w:after="0" w:line="240" w:lineRule="auto"/>
              <w:jc w:val="both"/>
              <w:textAlignment w:val="baseline"/>
              <w:rPr>
                <w:rFonts w:ascii="Calibri" w:hAnsi="Calibri" w:eastAsia="Calibri" w:cs="Calibri"/>
                <w:color w:val="000000" w:themeColor="text1"/>
                <w:sz w:val="18"/>
                <w:szCs w:val="18"/>
              </w:rPr>
            </w:pPr>
            <w:r w:rsidRPr="0C7AA065">
              <w:rPr>
                <w:rFonts w:ascii="Calibri" w:hAnsi="Calibri" w:eastAsia="Calibri" w:cs="Calibri"/>
                <w:color w:val="000000" w:themeColor="text1"/>
                <w:sz w:val="18"/>
                <w:szCs w:val="18"/>
              </w:rPr>
              <w:t>Česká zemědělská univerzista v Prahe (Česko), Faculty of Environmental Sciences, Faculty of Agrobiology, Food and Natural Resources</w:t>
            </w:r>
          </w:p>
          <w:p w:rsidRPr="00344CAB" w:rsidR="008D26FA" w:rsidP="0C7AA065" w:rsidRDefault="5AB88D61" w14:paraId="082C0796" w14:textId="7087663F">
            <w:pPr>
              <w:pStyle w:val="Odsekzoznamu"/>
              <w:numPr>
                <w:ilvl w:val="0"/>
                <w:numId w:val="1"/>
              </w:numPr>
              <w:spacing w:after="0" w:line="240" w:lineRule="auto"/>
              <w:jc w:val="both"/>
              <w:textAlignment w:val="baseline"/>
              <w:rPr>
                <w:rFonts w:ascii="Calibri" w:hAnsi="Calibri" w:eastAsia="Calibri" w:cs="Calibri"/>
                <w:color w:val="000000" w:themeColor="text1"/>
                <w:sz w:val="18"/>
                <w:szCs w:val="18"/>
              </w:rPr>
            </w:pPr>
            <w:r w:rsidRPr="0C7AA065">
              <w:rPr>
                <w:rFonts w:ascii="Calibri" w:hAnsi="Calibri" w:eastAsia="Calibri" w:cs="Calibri"/>
                <w:color w:val="000000" w:themeColor="text1"/>
                <w:sz w:val="18"/>
                <w:szCs w:val="18"/>
                <w:lang w:val="en-US"/>
              </w:rPr>
              <w:t>University of Agriculture of Krakow (Poľsko): Faculty of Biotechnology and Horticulture,  Faculty of Environmental Engineering and Geodesy</w:t>
            </w:r>
          </w:p>
          <w:p w:rsidRPr="00344CAB" w:rsidR="008D26FA" w:rsidP="0C7AA065" w:rsidRDefault="5AB88D61" w14:paraId="751F9821" w14:textId="75BC3522">
            <w:pPr>
              <w:pStyle w:val="Odsekzoznamu"/>
              <w:numPr>
                <w:ilvl w:val="0"/>
                <w:numId w:val="1"/>
              </w:numPr>
              <w:spacing w:after="0" w:line="240" w:lineRule="auto"/>
              <w:jc w:val="both"/>
              <w:textAlignment w:val="baseline"/>
              <w:rPr>
                <w:rFonts w:ascii="Calibri" w:hAnsi="Calibri" w:eastAsia="Calibri" w:cs="Calibri"/>
                <w:color w:val="000000" w:themeColor="text1"/>
                <w:sz w:val="18"/>
                <w:szCs w:val="18"/>
              </w:rPr>
            </w:pPr>
            <w:r w:rsidRPr="0C7AA065">
              <w:rPr>
                <w:rFonts w:ascii="Calibri" w:hAnsi="Calibri" w:eastAsia="Calibri" w:cs="Calibri"/>
                <w:color w:val="000000" w:themeColor="text1"/>
                <w:sz w:val="18"/>
                <w:szCs w:val="18"/>
                <w:lang w:val="en-US"/>
              </w:rPr>
              <w:t>University of Natural Sciences and Humanities Siedlce (Poľsko): Faculty of Agricultural Sciences,  Faculty of Natural Sciences</w:t>
            </w:r>
          </w:p>
          <w:p w:rsidRPr="00344CAB" w:rsidR="008D26FA" w:rsidP="0C7AA065" w:rsidRDefault="5AB88D61" w14:paraId="131BEF52" w14:textId="2C450D30">
            <w:pPr>
              <w:spacing w:after="0" w:line="240" w:lineRule="auto"/>
              <w:jc w:val="both"/>
              <w:textAlignment w:val="baseline"/>
              <w:rPr>
                <w:rFonts w:ascii="Calibri" w:hAnsi="Calibri" w:eastAsia="Calibri" w:cs="Calibri"/>
                <w:color w:val="000000" w:themeColor="text1"/>
                <w:sz w:val="18"/>
                <w:szCs w:val="18"/>
              </w:rPr>
            </w:pPr>
            <w:r w:rsidRPr="0C7AA065">
              <w:rPr>
                <w:rFonts w:ascii="Calibri" w:hAnsi="Calibri" w:eastAsia="Calibri" w:cs="Calibri"/>
                <w:color w:val="000000" w:themeColor="text1"/>
                <w:sz w:val="18"/>
                <w:szCs w:val="18"/>
                <w:lang w:val="en-US"/>
              </w:rPr>
              <w:t>Ide o vytvorenie možnosti získania zahraničných skúseností pre študentov prostredníctvom zavedenia povinného predmetu vytvoreného na úrovni univerzity: Praktické medzinárodné vzdelávanie I a II. Pre každý stupň vzdelávania. Predmet pozostáva z výberu jednej možnosti alebo kombinácia viac možností:</w:t>
            </w:r>
            <w:r w:rsidR="4096F9A7">
              <w:br/>
            </w:r>
            <w:r w:rsidRPr="0C7AA065">
              <w:rPr>
                <w:rFonts w:ascii="Calibri" w:hAnsi="Calibri" w:eastAsia="Calibri" w:cs="Calibri"/>
                <w:color w:val="000000" w:themeColor="text1"/>
                <w:sz w:val="18"/>
                <w:szCs w:val="18"/>
                <w:lang w:val="en-US"/>
              </w:rPr>
              <w:t>a) súboru medzinárodných výberových prednášok, aj v SK jazyku aj ide o zástupcu medzinárodnej spoločnosti pôsobiacej na Slovensku,</w:t>
            </w:r>
            <w:r w:rsidR="4096F9A7">
              <w:br/>
            </w:r>
            <w:r w:rsidRPr="0C7AA065">
              <w:rPr>
                <w:rFonts w:ascii="Calibri" w:hAnsi="Calibri" w:eastAsia="Calibri" w:cs="Calibri"/>
                <w:color w:val="000000" w:themeColor="text1"/>
                <w:sz w:val="18"/>
                <w:szCs w:val="18"/>
                <w:lang w:val="en-US"/>
              </w:rPr>
              <w:t>b) účasť na medzinárodnom projekte alebo práca v medzinárodnom kolektíve s deklarovateľnými výstupmi,</w:t>
            </w:r>
            <w:r w:rsidR="4096F9A7">
              <w:br/>
            </w:r>
            <w:r w:rsidRPr="0C7AA065">
              <w:rPr>
                <w:rFonts w:ascii="Calibri" w:hAnsi="Calibri" w:eastAsia="Calibri" w:cs="Calibri"/>
                <w:color w:val="000000" w:themeColor="text1"/>
                <w:sz w:val="18"/>
                <w:szCs w:val="18"/>
                <w:lang w:val="en-US"/>
              </w:rPr>
              <w:t>c) inej medzinárodnej aktivity uznanej prorektorom pre internacionalizáciu a strategický rozvoj alebo ním poverenou osobou.</w:t>
            </w:r>
            <w:r w:rsidR="4096F9A7">
              <w:br/>
            </w:r>
            <w:r w:rsidR="4096F9A7">
              <w:br/>
            </w:r>
            <w:r w:rsidRPr="0C7AA065">
              <w:rPr>
                <w:rFonts w:ascii="Calibri" w:hAnsi="Calibri" w:eastAsia="Calibri" w:cs="Calibri"/>
                <w:color w:val="000000" w:themeColor="text1"/>
                <w:sz w:val="18"/>
                <w:szCs w:val="18"/>
                <w:lang w:val="en-US"/>
              </w:rPr>
              <w:t>Predmet je možné realizovať prezenčnou, hybridnou alebo virtuálnou metódou, prípadne ich kombináciou.</w:t>
            </w:r>
            <w:r w:rsidR="4096F9A7">
              <w:br/>
            </w:r>
            <w:r w:rsidRPr="0C7AA065">
              <w:rPr>
                <w:rFonts w:ascii="Calibri" w:hAnsi="Calibri" w:eastAsia="Calibri" w:cs="Calibri"/>
                <w:color w:val="000000" w:themeColor="text1"/>
                <w:sz w:val="18"/>
                <w:szCs w:val="18"/>
                <w:lang w:val="en-US"/>
              </w:rPr>
              <w:t>V rámci predmetu sa započítavajú iba aktivity, ktoré boli realizované počas bakalárskeho štúdia a ich absolvovanie je dokladované a to formou Virtuálnych certifikátov. Virtuálny certifikát je certifikát udelený organizátorom medzinárodnej aktivity a zodpovedá rozsahu maximálne 3 hodín účasti študenta na medzinárodnej aktivite na SPU. Na uznanie predmetu študent musí získať 13 virtuálnych certifikátov počas trvania jedného stupňa štúdia.</w:t>
            </w:r>
          </w:p>
          <w:p w:rsidRPr="00344CAB" w:rsidR="008D26FA" w:rsidP="51E3B645" w:rsidRDefault="008D26FA" w14:paraId="733F5288" w14:textId="21143C7C">
            <w:pPr>
              <w:spacing w:after="0" w:line="240" w:lineRule="auto"/>
              <w:jc w:val="both"/>
              <w:textAlignment w:val="baseline"/>
              <w:rPr>
                <w:rFonts w:eastAsiaTheme="minorEastAsia"/>
                <w:sz w:val="18"/>
                <w:szCs w:val="18"/>
              </w:rPr>
            </w:pPr>
          </w:p>
        </w:tc>
      </w:tr>
    </w:tbl>
    <w:p w:rsidR="00706698" w:rsidP="00102356" w:rsidRDefault="00706698" w14:paraId="19829F18" w14:textId="77777777">
      <w:pPr>
        <w:spacing w:after="0" w:line="240" w:lineRule="auto"/>
        <w:jc w:val="both"/>
        <w:textAlignment w:val="baseline"/>
        <w:rPr>
          <w:rFonts w:ascii="Calibri" w:hAnsi="Calibri" w:eastAsia="Times New Roman" w:cs="Calibri"/>
          <w:b/>
          <w:bCs/>
          <w:color w:val="538135" w:themeColor="accent6" w:themeShade="BF"/>
          <w:sz w:val="28"/>
          <w:szCs w:val="28"/>
          <w:lang w:eastAsia="sk-SK"/>
        </w:rPr>
      </w:pPr>
    </w:p>
    <w:p w:rsidRPr="00344CAB" w:rsidR="00F464BA" w:rsidP="00102356" w:rsidRDefault="00F464BA" w14:paraId="34801410" w14:textId="11523331">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 xml:space="preserve">9. Požadované schopnosti a predpoklady uchádzača o štúdium študijného programu </w:t>
      </w:r>
    </w:p>
    <w:p w:rsidRPr="00344CAB" w:rsidR="00F464BA" w:rsidP="00102356" w:rsidRDefault="00F464BA" w14:paraId="308E76FD" w14:textId="77777777">
      <w:pPr>
        <w:spacing w:after="0" w:line="240" w:lineRule="auto"/>
        <w:jc w:val="both"/>
        <w:textAlignment w:val="baseline"/>
        <w:rPr>
          <w:rFonts w:ascii="Calibri" w:hAnsi="Calibri" w:eastAsia="Times New Roman" w:cs="Calibri"/>
          <w:i/>
          <w:iCs/>
          <w:color w:val="7F7F7F" w:themeColor="text1" w:themeTint="80"/>
          <w:sz w:val="18"/>
          <w:szCs w:val="18"/>
          <w:lang w:eastAsia="sk-SK"/>
        </w:rPr>
      </w:pPr>
    </w:p>
    <w:p w:rsidRPr="006B7C1E" w:rsidR="00F464BA" w:rsidP="006B7C1E" w:rsidRDefault="00D62DA4" w14:paraId="78C43112" w14:textId="7C40B659">
      <w:pPr>
        <w:pStyle w:val="Odsekzoznamu"/>
        <w:numPr>
          <w:ilvl w:val="0"/>
          <w:numId w:val="47"/>
        </w:numPr>
        <w:spacing w:after="0" w:line="240" w:lineRule="auto"/>
        <w:jc w:val="both"/>
        <w:textAlignment w:val="baseline"/>
        <w:rPr>
          <w:rFonts w:ascii="Segoe UI" w:hAnsi="Segoe UI" w:eastAsia="Times New Roman" w:cs="Segoe UI"/>
          <w:b/>
          <w:color w:val="FF0000"/>
          <w:sz w:val="18"/>
          <w:szCs w:val="18"/>
          <w:lang w:eastAsia="sk-SK"/>
        </w:rPr>
      </w:pPr>
      <w:r w:rsidRPr="006B7C1E">
        <w:rPr>
          <w:rFonts w:ascii="Calibri" w:hAnsi="Calibri" w:eastAsia="Times New Roman" w:cs="Calibri"/>
          <w:b/>
          <w:bCs/>
          <w:lang w:eastAsia="sk-SK"/>
        </w:rPr>
        <w:t>Požadované schopnosti a predpoklady potrebné na prijatie na štúdium</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0E6D3C" w:rsidTr="63BC43E7" w14:paraId="16B52A37" w14:textId="77777777">
        <w:trPr>
          <w:trHeight w:val="630"/>
        </w:trPr>
        <w:tc>
          <w:tcPr>
            <w:tcW w:w="9054"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0283F7BA" w:rsidP="2D8210D3" w:rsidRDefault="0283F7BA" w14:paraId="68E33AF2" w14:textId="37542D92">
            <w:pPr>
              <w:spacing w:after="0"/>
              <w:ind w:right="57"/>
              <w:jc w:val="both"/>
              <w:rPr>
                <w:rFonts w:ascii="Times New Roman" w:hAnsi="Times New Roman" w:eastAsia="Times New Roman" w:cs="Times New Roman"/>
                <w:b/>
                <w:bCs/>
                <w:sz w:val="24"/>
                <w:szCs w:val="24"/>
                <w:lang w:eastAsia="sk-SK"/>
              </w:rPr>
            </w:pPr>
            <w:r w:rsidRPr="2D8210D3">
              <w:rPr>
                <w:rFonts w:ascii="Calibri" w:hAnsi="Calibri" w:eastAsia="Times New Roman" w:cs="Calibri"/>
                <w:b/>
                <w:bCs/>
                <w:i/>
                <w:iCs/>
                <w:sz w:val="16"/>
                <w:szCs w:val="16"/>
                <w:lang w:eastAsia="sk-SK"/>
              </w:rPr>
              <w:t> </w:t>
            </w:r>
            <w:r w:rsidRPr="2D8210D3">
              <w:rPr>
                <w:rFonts w:ascii="Calibri" w:hAnsi="Calibri" w:eastAsia="Times New Roman" w:cs="Calibri"/>
                <w:sz w:val="16"/>
                <w:szCs w:val="16"/>
                <w:lang w:eastAsia="sk-SK"/>
              </w:rPr>
              <w:t xml:space="preserve"> </w:t>
            </w:r>
            <w:r w:rsidRPr="2D8210D3">
              <w:rPr>
                <w:rFonts w:ascii="Calibri" w:hAnsi="Calibri" w:eastAsia="Times New Roman" w:cs="Calibri"/>
                <w:b/>
                <w:bCs/>
                <w:sz w:val="16"/>
                <w:szCs w:val="16"/>
                <w:lang w:eastAsia="sk-SK"/>
              </w:rPr>
              <w:t> </w:t>
            </w:r>
            <w:r w:rsidRPr="2D8210D3" w:rsidR="00085B48">
              <w:rPr>
                <w:rFonts w:ascii="Calibri" w:hAnsi="Calibri" w:eastAsia="Calibri" w:cs="Calibri"/>
                <w:sz w:val="18"/>
                <w:szCs w:val="18"/>
              </w:rPr>
              <w:t xml:space="preserve"> Uchádzač o štúdium študijného programu musí spĺňať Všeobecné podmienky prijatia uchádzačov na štúdium v jednotlivých ŠP a podmienky prijímacieho konania ustanovuje, ktoré obsahuje  § 55, § 56 a § 58 zákona. Uchádzač, ktorý skončil štúdium na uznanej strednej alebo vysokej škole v zahraničí musí predložiť úradne overené rozhodnutie o uznaní dokladu o vzdelaní vydané príslušným orgánom v Slovenskej republike (okresným úradom v sídle kraja, uznanou vysokou školou alebo MŠVVaŠ) v zmysle zákona č. 422/2015 Z. z. o uznávaní dokladov o vzdelaní a o uznávaní odborných kvalifikácií a o zmene a doplnení niektorých zákonov v znení neskorších predpisov. Podrobnejšie sú podmienky prijatia upravené v Študijnom poriadku SPU v Nitre 2025: Časť druhá Bakalársky a inžiniersky stupeň štúdia, Článok 5 Prijímacie konanie.</w:t>
            </w:r>
          </w:p>
          <w:p w:rsidR="00085B48" w:rsidP="2D8210D3" w:rsidRDefault="00085B48" w14:paraId="49CB13A4" w14:textId="14B30688">
            <w:pPr>
              <w:spacing w:after="0"/>
              <w:ind w:right="57"/>
              <w:jc w:val="both"/>
            </w:pPr>
            <w:r w:rsidRPr="2D8210D3">
              <w:rPr>
                <w:rFonts w:ascii="Calibri" w:hAnsi="Calibri" w:eastAsia="Calibri" w:cs="Calibri"/>
                <w:sz w:val="18"/>
                <w:szCs w:val="18"/>
              </w:rPr>
              <w:t>(</w:t>
            </w:r>
            <w:hyperlink r:id="rId96">
              <w:r w:rsidRPr="2D8210D3">
                <w:rPr>
                  <w:rStyle w:val="Hypertextovprepojenie"/>
                  <w:rFonts w:ascii="Calibri" w:hAnsi="Calibri" w:eastAsia="Calibri" w:cs="Calibri"/>
                  <w:color w:val="0563C1"/>
                  <w:sz w:val="18"/>
                  <w:szCs w:val="18"/>
                </w:rPr>
                <w:t>https://is.uniag.sk/dok_server/slozka.pl?id=41344;lang=sk</w:t>
              </w:r>
            </w:hyperlink>
            <w:r w:rsidRPr="2D8210D3">
              <w:rPr>
                <w:rFonts w:ascii="Calibri" w:hAnsi="Calibri" w:eastAsia="Calibri" w:cs="Calibri"/>
                <w:sz w:val="18"/>
                <w:szCs w:val="18"/>
              </w:rPr>
              <w:t xml:space="preserve">). </w:t>
            </w:r>
          </w:p>
          <w:p w:rsidR="00085B48" w:rsidP="2D8210D3" w:rsidRDefault="00085B48" w14:paraId="3F1C7CF2" w14:textId="2F72EF8A">
            <w:pPr>
              <w:spacing w:after="0"/>
              <w:jc w:val="both"/>
            </w:pPr>
            <w:r w:rsidRPr="2D8210D3">
              <w:rPr>
                <w:rFonts w:ascii="Calibri" w:hAnsi="Calibri" w:eastAsia="Calibri" w:cs="Calibri"/>
                <w:sz w:val="18"/>
                <w:szCs w:val="18"/>
              </w:rPr>
              <w:t>Podmienky prijímacieho konania sú súčasťou zverejnených všeobecných podmienok prijatia.</w:t>
            </w:r>
          </w:p>
          <w:p w:rsidRPr="00344CAB" w:rsidR="000E6D3C" w:rsidP="63BC43E7" w:rsidRDefault="41C343BE" w14:paraId="43E080AC" w14:textId="6FC2DFC6">
            <w:pPr>
              <w:spacing w:after="0" w:line="240" w:lineRule="auto"/>
              <w:jc w:val="both"/>
              <w:textAlignment w:val="baseline"/>
              <w:rPr>
                <w:rFonts w:ascii="Calibri" w:hAnsi="Calibri" w:eastAsia="Calibri" w:cs="Calibri"/>
                <w:sz w:val="18"/>
                <w:szCs w:val="18"/>
              </w:rPr>
            </w:pPr>
            <w:hyperlink r:id="rId97">
              <w:r w:rsidRPr="63BC43E7">
                <w:rPr>
                  <w:rStyle w:val="Hypertextovprepojenie"/>
                  <w:rFonts w:ascii="Calibri" w:hAnsi="Calibri" w:eastAsia="Calibri" w:cs="Calibri"/>
                  <w:sz w:val="18"/>
                  <w:szCs w:val="18"/>
                </w:rPr>
                <w:t>Podmienky prijatia na inžinierske štúdium | SPU Nitra</w:t>
              </w:r>
            </w:hyperlink>
          </w:p>
        </w:tc>
      </w:tr>
    </w:tbl>
    <w:p w:rsidRPr="000E6D3C" w:rsidR="000E6D3C" w:rsidP="00102356" w:rsidRDefault="000E6D3C" w14:paraId="7B2C6494" w14:textId="77777777">
      <w:pPr>
        <w:spacing w:after="0" w:line="240" w:lineRule="auto"/>
        <w:jc w:val="both"/>
        <w:textAlignment w:val="baseline"/>
        <w:rPr>
          <w:rFonts w:ascii="Calibri" w:hAnsi="Calibri" w:eastAsia="Times New Roman" w:cs="Calibri"/>
          <w:b/>
          <w:bCs/>
          <w:lang w:eastAsia="sk-SK"/>
        </w:rPr>
      </w:pPr>
    </w:p>
    <w:p w:rsidRPr="009B44F0" w:rsidR="00261C5C" w:rsidP="009B44F0" w:rsidRDefault="005065D1" w14:paraId="3165E003" w14:textId="54EEBCF3">
      <w:pPr>
        <w:pStyle w:val="Odsekzoznamu"/>
        <w:numPr>
          <w:ilvl w:val="0"/>
          <w:numId w:val="47"/>
        </w:numPr>
        <w:spacing w:after="0" w:line="240" w:lineRule="auto"/>
        <w:jc w:val="both"/>
        <w:textAlignment w:val="baseline"/>
        <w:rPr>
          <w:rFonts w:ascii="Calibri" w:hAnsi="Calibri" w:eastAsia="Times New Roman" w:cs="Calibri"/>
          <w:b/>
          <w:bCs/>
          <w:color w:val="FF0000"/>
          <w:sz w:val="16"/>
          <w:szCs w:val="16"/>
          <w:lang w:eastAsia="sk-SK"/>
        </w:rPr>
      </w:pPr>
      <w:r w:rsidRPr="009B44F0">
        <w:rPr>
          <w:rFonts w:ascii="Calibri" w:hAnsi="Calibri" w:eastAsia="Times New Roman" w:cs="Calibri"/>
          <w:b/>
          <w:bCs/>
          <w:lang w:eastAsia="sk-SK"/>
        </w:rPr>
        <w:t>Postupy prijímania na štúdium</w:t>
      </w:r>
      <w:r w:rsidRPr="009B44F0" w:rsidR="001B7ED8">
        <w:rPr>
          <w:rFonts w:ascii="Calibri" w:hAnsi="Calibri" w:eastAsia="Times New Roman" w:cs="Calibri"/>
          <w:b/>
          <w:bCs/>
          <w:lang w:eastAsia="sk-SK"/>
        </w:rPr>
        <w:t xml:space="preserve"> </w:t>
      </w:r>
      <w:r w:rsidRPr="009B44F0" w:rsidR="005B7CD7">
        <w:rPr>
          <w:rFonts w:ascii="Calibri" w:hAnsi="Calibri" w:eastAsia="Times New Roman" w:cs="Calibri"/>
          <w:b/>
          <w:bCs/>
          <w:color w:val="FF0000"/>
          <w:sz w:val="16"/>
          <w:szCs w:val="16"/>
          <w:lang w:eastAsia="sk-SK"/>
        </w:rPr>
        <w:t>bude prelinkované zo systému UIS</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1A16FD" w:rsidTr="003740B7" w14:paraId="77B61468" w14:textId="77777777">
        <w:trPr>
          <w:trHeight w:val="532"/>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344CAB" w:rsidR="001A16FD" w:rsidP="0095292D" w:rsidRDefault="001A16FD" w14:paraId="58AEC9B1" w14:textId="5D36E8A2">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lastRenderedPageBreak/>
              <w:t> </w:t>
            </w:r>
            <w:r w:rsidRPr="00344CAB">
              <w:rPr>
                <w:rFonts w:ascii="Calibri" w:hAnsi="Calibri" w:eastAsia="Times New Roman" w:cs="Calibri"/>
                <w:sz w:val="16"/>
                <w:szCs w:val="16"/>
                <w:lang w:eastAsia="sk-SK"/>
              </w:rPr>
              <w:t xml:space="preserve"> </w:t>
            </w:r>
            <w:r w:rsidRPr="00344CAB">
              <w:rPr>
                <w:rFonts w:ascii="Calibri" w:hAnsi="Calibri" w:eastAsia="Times New Roman" w:cs="Calibri"/>
                <w:b/>
                <w:bCs/>
                <w:sz w:val="16"/>
                <w:szCs w:val="16"/>
                <w:lang w:eastAsia="sk-SK"/>
              </w:rPr>
              <w:t> </w:t>
            </w:r>
            <w:r>
              <w:rPr>
                <w:rFonts w:ascii="Calibri" w:hAnsi="Calibri" w:eastAsia="Times New Roman" w:cs="Calibri"/>
                <w:b/>
                <w:bCs/>
                <w:sz w:val="16"/>
                <w:szCs w:val="16"/>
                <w:lang w:eastAsia="sk-SK"/>
              </w:rPr>
              <w:t>Pri žiadosti o nový študijný program sa vypíšu</w:t>
            </w:r>
            <w:r w:rsidR="003740B7">
              <w:rPr>
                <w:rFonts w:ascii="Calibri" w:hAnsi="Calibri" w:eastAsia="Times New Roman" w:cs="Calibri"/>
                <w:b/>
                <w:bCs/>
                <w:sz w:val="16"/>
                <w:szCs w:val="16"/>
                <w:lang w:eastAsia="sk-SK"/>
              </w:rPr>
              <w:t>.</w:t>
            </w:r>
          </w:p>
          <w:p w:rsidRPr="00344CAB" w:rsidR="001A16FD" w:rsidP="0095292D" w:rsidRDefault="001A16FD" w14:paraId="447C82E3" w14:textId="77777777">
            <w:pPr>
              <w:spacing w:after="0" w:line="240" w:lineRule="auto"/>
              <w:jc w:val="both"/>
              <w:textAlignment w:val="baseline"/>
              <w:rPr>
                <w:rFonts w:ascii="Times New Roman" w:hAnsi="Times New Roman" w:eastAsia="Times New Roman" w:cs="Times New Roman"/>
                <w:b/>
                <w:bCs/>
                <w:sz w:val="16"/>
                <w:szCs w:val="16"/>
                <w:lang w:eastAsia="sk-SK"/>
              </w:rPr>
            </w:pPr>
          </w:p>
        </w:tc>
      </w:tr>
    </w:tbl>
    <w:p w:rsidRPr="00344CAB" w:rsidR="00443791" w:rsidP="00443791" w:rsidRDefault="00443791" w14:paraId="089C3301" w14:textId="77777777">
      <w:pPr>
        <w:spacing w:after="0" w:line="240" w:lineRule="auto"/>
        <w:jc w:val="both"/>
        <w:textAlignment w:val="baseline"/>
        <w:rPr>
          <w:rFonts w:ascii="Calibri" w:hAnsi="Calibri" w:eastAsia="Times New Roman" w:cs="Calibri"/>
          <w:sz w:val="18"/>
          <w:szCs w:val="18"/>
          <w:lang w:eastAsia="sk-SK"/>
        </w:rPr>
      </w:pPr>
    </w:p>
    <w:p w:rsidRPr="00344CAB" w:rsidR="002B4AC4" w:rsidP="00102356" w:rsidRDefault="002B4AC4" w14:paraId="4400BDEC" w14:textId="14A74275">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10. Spätná väzba na kvalitu poskytovaného vzdelávania</w:t>
      </w:r>
    </w:p>
    <w:p w:rsidRPr="00344CAB" w:rsidR="002B4AC4" w:rsidP="00102356" w:rsidRDefault="001B7ED8" w14:paraId="6B82E78A" w14:textId="78CA58E8">
      <w:pPr>
        <w:spacing w:after="0" w:line="240" w:lineRule="auto"/>
        <w:jc w:val="both"/>
        <w:textAlignment w:val="baseline"/>
        <w:rPr>
          <w:rFonts w:ascii="Calibri" w:hAnsi="Calibri" w:eastAsia="Times New Roman" w:cs="Calibri"/>
          <w:i/>
          <w:iCs/>
          <w:color w:val="7F7F7F" w:themeColor="text1" w:themeTint="80"/>
          <w:sz w:val="18"/>
          <w:szCs w:val="18"/>
          <w:lang w:eastAsia="sk-SK"/>
        </w:rPr>
      </w:pPr>
      <w:hyperlink w:history="1" r:id="rId98">
        <w:r w:rsidRPr="004D1548">
          <w:rPr>
            <w:rStyle w:val="Hypertextovprepojenie"/>
            <w:rFonts w:ascii="Calibri" w:hAnsi="Calibri" w:eastAsia="Times New Roman" w:cs="Calibri"/>
            <w:i/>
            <w:iCs/>
            <w:sz w:val="18"/>
            <w:szCs w:val="18"/>
            <w:lang w:eastAsia="sk-SK"/>
          </w:rPr>
          <w:t>https://uniag.sk/sk/hodnotenie-vzdelavacieho-procesu</w:t>
        </w:r>
      </w:hyperlink>
    </w:p>
    <w:p w:rsidR="001B7ED8" w:rsidP="00102356" w:rsidRDefault="001B7ED8" w14:paraId="702D5DB6" w14:textId="77777777">
      <w:pPr>
        <w:spacing w:after="0" w:line="240" w:lineRule="auto"/>
        <w:jc w:val="both"/>
        <w:textAlignment w:val="baseline"/>
        <w:rPr>
          <w:rFonts w:ascii="Calibri" w:hAnsi="Calibri" w:eastAsia="Times New Roman" w:cs="Calibri"/>
          <w:i/>
          <w:iCs/>
          <w:color w:val="7F7F7F" w:themeColor="text1" w:themeTint="80"/>
          <w:sz w:val="18"/>
          <w:szCs w:val="18"/>
          <w:lang w:eastAsia="sk-SK"/>
        </w:rPr>
      </w:pPr>
    </w:p>
    <w:p w:rsidRPr="00344CAB" w:rsidR="00862588" w:rsidP="00102356" w:rsidRDefault="00862588" w14:paraId="0F4C243D" w14:textId="5E90297D">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1</w:t>
      </w:r>
      <w:r w:rsidR="00261C5C">
        <w:rPr>
          <w:rFonts w:ascii="Calibri" w:hAnsi="Calibri" w:eastAsia="Times New Roman" w:cs="Calibri"/>
          <w:b/>
          <w:bCs/>
          <w:color w:val="538135" w:themeColor="accent6" w:themeShade="BF"/>
          <w:sz w:val="28"/>
          <w:szCs w:val="28"/>
          <w:lang w:eastAsia="sk-SK"/>
        </w:rPr>
        <w:t>1</w:t>
      </w:r>
      <w:r w:rsidRPr="00344CAB">
        <w:rPr>
          <w:rFonts w:ascii="Calibri" w:hAnsi="Calibri" w:eastAsia="Times New Roman" w:cs="Calibri"/>
          <w:b/>
          <w:bCs/>
          <w:color w:val="538135" w:themeColor="accent6" w:themeShade="BF"/>
          <w:sz w:val="28"/>
          <w:szCs w:val="28"/>
          <w:lang w:eastAsia="sk-SK"/>
        </w:rPr>
        <w:t>. Prílohy</w:t>
      </w:r>
    </w:p>
    <w:p w:rsidRPr="00344CAB" w:rsidR="005D31F3" w:rsidP="00102356" w:rsidRDefault="005D31F3" w14:paraId="774AB4D8" w14:textId="77777777">
      <w:pPr>
        <w:spacing w:after="0" w:line="240" w:lineRule="auto"/>
        <w:jc w:val="both"/>
        <w:textAlignment w:val="baseline"/>
        <w:rPr>
          <w:rFonts w:ascii="Calibri" w:hAnsi="Calibri" w:eastAsia="Times New Roman" w:cs="Calibri"/>
          <w:b/>
          <w:bCs/>
          <w:sz w:val="18"/>
          <w:szCs w:val="18"/>
          <w:lang w:eastAsia="sk-SK"/>
        </w:rPr>
      </w:pPr>
    </w:p>
    <w:p w:rsidR="005D31F3" w:rsidP="00102356" w:rsidRDefault="005D31F3" w14:paraId="058E6090" w14:textId="570E1765">
      <w:pPr>
        <w:spacing w:after="0" w:line="240" w:lineRule="auto"/>
        <w:jc w:val="both"/>
        <w:textAlignment w:val="baseline"/>
        <w:rPr>
          <w:rFonts w:ascii="Calibri" w:hAnsi="Calibri" w:eastAsia="Times New Roman" w:cs="Calibri"/>
          <w:b/>
          <w:i/>
          <w:sz w:val="18"/>
          <w:szCs w:val="18"/>
          <w:lang w:eastAsia="sk-SK"/>
        </w:rPr>
      </w:pPr>
      <w:r w:rsidRPr="00344CAB">
        <w:rPr>
          <w:rFonts w:ascii="Calibri" w:hAnsi="Calibri" w:eastAsia="Times New Roman" w:cs="Calibri"/>
          <w:i/>
          <w:iCs/>
          <w:sz w:val="18"/>
          <w:szCs w:val="18"/>
          <w:lang w:eastAsia="sk-SK"/>
        </w:rPr>
        <w:t xml:space="preserve">Príloha č. 1: </w:t>
      </w:r>
      <w:r w:rsidR="007315EF">
        <w:rPr>
          <w:rFonts w:ascii="Calibri" w:hAnsi="Calibri" w:eastAsia="Times New Roman" w:cs="Calibri"/>
          <w:b/>
          <w:bCs/>
          <w:i/>
          <w:iCs/>
          <w:sz w:val="18"/>
          <w:szCs w:val="18"/>
          <w:lang w:eastAsia="sk-SK"/>
        </w:rPr>
        <w:t>Študijný plán</w:t>
      </w:r>
    </w:p>
    <w:p w:rsidRPr="00344CAB" w:rsidR="007315EF" w:rsidP="00102356" w:rsidRDefault="005D31F3" w14:paraId="07C156EF" w14:textId="0055659E">
      <w:pPr>
        <w:spacing w:after="0" w:line="240" w:lineRule="auto"/>
        <w:jc w:val="both"/>
        <w:textAlignment w:val="baseline"/>
        <w:rPr>
          <w:rFonts w:ascii="Calibri" w:hAnsi="Calibri" w:eastAsia="Times New Roman" w:cs="Calibri"/>
          <w:i/>
          <w:iCs/>
          <w:sz w:val="18"/>
          <w:szCs w:val="18"/>
          <w:lang w:eastAsia="sk-SK"/>
        </w:rPr>
      </w:pPr>
      <w:r w:rsidRPr="00344CAB">
        <w:rPr>
          <w:rFonts w:ascii="Calibri" w:hAnsi="Calibri" w:eastAsia="Times New Roman" w:cs="Calibri"/>
          <w:i/>
          <w:iCs/>
          <w:sz w:val="18"/>
          <w:szCs w:val="18"/>
          <w:lang w:eastAsia="sk-SK"/>
        </w:rPr>
        <w:t xml:space="preserve">Príloha č. </w:t>
      </w:r>
      <w:r w:rsidR="007315EF">
        <w:rPr>
          <w:rFonts w:ascii="Calibri" w:hAnsi="Calibri" w:eastAsia="Times New Roman" w:cs="Calibri"/>
          <w:i/>
          <w:iCs/>
          <w:sz w:val="18"/>
          <w:szCs w:val="18"/>
          <w:lang w:eastAsia="sk-SK"/>
        </w:rPr>
        <w:t xml:space="preserve">2: </w:t>
      </w:r>
      <w:r w:rsidRPr="007315EF" w:rsidR="007315EF">
        <w:rPr>
          <w:rFonts w:ascii="Calibri" w:hAnsi="Calibri" w:eastAsia="Times New Roman" w:cs="Calibri"/>
          <w:b/>
          <w:bCs/>
          <w:i/>
          <w:iCs/>
          <w:sz w:val="18"/>
          <w:szCs w:val="18"/>
          <w:lang w:eastAsia="sk-SK"/>
        </w:rPr>
        <w:t>ILP listy a podrobné sylaby predmetov</w:t>
      </w:r>
    </w:p>
    <w:p w:rsidRPr="00344CAB" w:rsidR="005D31F3" w:rsidP="00102356" w:rsidRDefault="005D31F3" w14:paraId="421B22D8" w14:textId="2661E943">
      <w:pPr>
        <w:spacing w:after="0" w:line="240" w:lineRule="auto"/>
        <w:jc w:val="both"/>
        <w:textAlignment w:val="baseline"/>
        <w:rPr>
          <w:rFonts w:ascii="Calibri" w:hAnsi="Calibri" w:eastAsia="Times New Roman" w:cs="Calibri"/>
          <w:i/>
          <w:iCs/>
          <w:sz w:val="18"/>
          <w:szCs w:val="18"/>
          <w:lang w:eastAsia="sk-SK"/>
        </w:rPr>
      </w:pPr>
      <w:r w:rsidRPr="00344CAB">
        <w:rPr>
          <w:rFonts w:ascii="Calibri" w:hAnsi="Calibri" w:eastAsia="Times New Roman" w:cs="Calibri"/>
          <w:i/>
          <w:iCs/>
          <w:sz w:val="18"/>
          <w:szCs w:val="18"/>
          <w:lang w:eastAsia="sk-SK"/>
        </w:rPr>
        <w:t xml:space="preserve">Príloha č. 3 </w:t>
      </w:r>
      <w:r w:rsidRPr="00344CAB">
        <w:rPr>
          <w:rFonts w:ascii="Calibri" w:hAnsi="Calibri" w:eastAsia="Times New Roman" w:cs="Calibri"/>
          <w:b/>
          <w:bCs/>
          <w:i/>
          <w:iCs/>
          <w:sz w:val="18"/>
          <w:szCs w:val="18"/>
          <w:lang w:eastAsia="sk-SK"/>
        </w:rPr>
        <w:t xml:space="preserve">Zápis </w:t>
      </w:r>
      <w:r w:rsidR="007315EF">
        <w:rPr>
          <w:rFonts w:ascii="Calibri" w:hAnsi="Calibri" w:eastAsia="Times New Roman" w:cs="Calibri"/>
          <w:b/>
          <w:bCs/>
          <w:i/>
          <w:iCs/>
          <w:sz w:val="18"/>
          <w:szCs w:val="18"/>
          <w:lang w:eastAsia="sk-SK"/>
        </w:rPr>
        <w:t>z prerokovania</w:t>
      </w:r>
      <w:r w:rsidRPr="00344CAB">
        <w:rPr>
          <w:rFonts w:ascii="Calibri" w:hAnsi="Calibri" w:eastAsia="Times New Roman" w:cs="Calibri"/>
          <w:b/>
          <w:bCs/>
          <w:i/>
          <w:iCs/>
          <w:sz w:val="18"/>
          <w:szCs w:val="18"/>
          <w:lang w:eastAsia="sk-SK"/>
        </w:rPr>
        <w:t xml:space="preserve"> Programovej komisie</w:t>
      </w:r>
      <w:r w:rsidRPr="00344CAB">
        <w:rPr>
          <w:rFonts w:ascii="Calibri" w:hAnsi="Calibri" w:eastAsia="Times New Roman" w:cs="Calibri"/>
          <w:i/>
          <w:iCs/>
          <w:sz w:val="18"/>
          <w:szCs w:val="18"/>
          <w:lang w:eastAsia="sk-SK"/>
        </w:rPr>
        <w:t xml:space="preserve"> študijného programu </w:t>
      </w:r>
      <w:r w:rsidRPr="00D575A0" w:rsidR="00D575A0">
        <w:rPr>
          <w:rFonts w:ascii="Calibri" w:hAnsi="Calibri" w:eastAsia="Times New Roman" w:cs="Calibri"/>
          <w:i/>
          <w:iCs/>
          <w:color w:val="EE0000"/>
          <w:sz w:val="18"/>
          <w:szCs w:val="18"/>
          <w:lang w:eastAsia="sk-SK"/>
        </w:rPr>
        <w:t>(doplniť názov)</w:t>
      </w:r>
    </w:p>
    <w:p w:rsidR="008C0FEA" w:rsidP="00102356" w:rsidRDefault="005D31F3" w14:paraId="4B9262C2" w14:textId="78BC267E">
      <w:pPr>
        <w:spacing w:after="0" w:line="240" w:lineRule="auto"/>
        <w:ind w:right="121"/>
        <w:jc w:val="both"/>
        <w:textAlignment w:val="baseline"/>
        <w:rPr>
          <w:rFonts w:ascii="Calibri" w:hAnsi="Calibri" w:eastAsia="Times New Roman" w:cs="Calibri"/>
          <w:b/>
          <w:bCs/>
          <w:i/>
          <w:iCs/>
          <w:sz w:val="18"/>
          <w:szCs w:val="18"/>
          <w:lang w:eastAsia="sk-SK"/>
        </w:rPr>
      </w:pPr>
      <w:r w:rsidRPr="00344CAB">
        <w:rPr>
          <w:rFonts w:ascii="Calibri" w:hAnsi="Calibri" w:eastAsia="Times New Roman" w:cs="Calibri"/>
          <w:i/>
          <w:iCs/>
          <w:sz w:val="18"/>
          <w:szCs w:val="18"/>
          <w:lang w:eastAsia="sk-SK"/>
        </w:rPr>
        <w:t xml:space="preserve">Príloha č. 4: </w:t>
      </w:r>
      <w:r w:rsidRPr="008D6268" w:rsidR="008D6268">
        <w:rPr>
          <w:rFonts w:ascii="Calibri" w:hAnsi="Calibri" w:eastAsia="Times New Roman" w:cs="Calibri"/>
          <w:b/>
          <w:bCs/>
          <w:i/>
          <w:iCs/>
          <w:sz w:val="18"/>
          <w:szCs w:val="18"/>
          <w:lang w:eastAsia="sk-SK"/>
        </w:rPr>
        <w:t>Žiadosť o</w:t>
      </w:r>
      <w:r w:rsidR="000802C8">
        <w:rPr>
          <w:rFonts w:ascii="Calibri" w:hAnsi="Calibri" w:eastAsia="Times New Roman" w:cs="Calibri"/>
          <w:b/>
          <w:bCs/>
          <w:i/>
          <w:iCs/>
          <w:sz w:val="18"/>
          <w:szCs w:val="18"/>
          <w:lang w:eastAsia="sk-SK"/>
        </w:rPr>
        <w:t> </w:t>
      </w:r>
      <w:r w:rsidRPr="008D6268" w:rsidR="008D6268">
        <w:rPr>
          <w:rFonts w:ascii="Calibri" w:hAnsi="Calibri" w:eastAsia="Times New Roman" w:cs="Calibri"/>
          <w:b/>
          <w:bCs/>
          <w:i/>
          <w:iCs/>
          <w:sz w:val="18"/>
          <w:szCs w:val="18"/>
          <w:lang w:eastAsia="sk-SK"/>
        </w:rPr>
        <w:t>akreditáciu</w:t>
      </w:r>
      <w:r w:rsidR="000802C8">
        <w:rPr>
          <w:rFonts w:ascii="Calibri" w:hAnsi="Calibri" w:eastAsia="Times New Roman" w:cs="Calibri"/>
          <w:b/>
          <w:bCs/>
          <w:i/>
          <w:iCs/>
          <w:sz w:val="18"/>
          <w:szCs w:val="18"/>
          <w:lang w:eastAsia="sk-SK"/>
        </w:rPr>
        <w:t>/úpravu</w:t>
      </w:r>
      <w:r w:rsidRPr="008D6268" w:rsidR="008D6268">
        <w:rPr>
          <w:rFonts w:ascii="Calibri" w:hAnsi="Calibri" w:eastAsia="Times New Roman" w:cs="Calibri"/>
          <w:b/>
          <w:bCs/>
          <w:i/>
          <w:iCs/>
          <w:sz w:val="18"/>
          <w:szCs w:val="18"/>
          <w:lang w:eastAsia="sk-SK"/>
        </w:rPr>
        <w:t xml:space="preserve"> nového študijného programu</w:t>
      </w:r>
      <w:r w:rsidR="008D6268">
        <w:rPr>
          <w:rFonts w:ascii="Calibri" w:hAnsi="Calibri" w:eastAsia="Times New Roman" w:cs="Calibri"/>
          <w:b/>
          <w:bCs/>
          <w:i/>
          <w:iCs/>
          <w:sz w:val="18"/>
          <w:szCs w:val="18"/>
          <w:lang w:eastAsia="sk-SK"/>
        </w:rPr>
        <w:t xml:space="preserve"> </w:t>
      </w:r>
      <w:r w:rsidR="008C0FEA">
        <w:rPr>
          <w:rFonts w:ascii="Calibri" w:hAnsi="Calibri" w:eastAsia="Times New Roman" w:cs="Calibri"/>
          <w:b/>
          <w:bCs/>
          <w:i/>
          <w:iCs/>
          <w:sz w:val="18"/>
          <w:szCs w:val="18"/>
          <w:lang w:eastAsia="sk-SK"/>
        </w:rPr>
        <w:t xml:space="preserve"> vrátane dokumentov: </w:t>
      </w:r>
      <w:r w:rsidR="008D6268">
        <w:rPr>
          <w:rFonts w:ascii="Calibri" w:hAnsi="Calibri" w:eastAsia="Times New Roman" w:cs="Calibri"/>
          <w:b/>
          <w:bCs/>
          <w:i/>
          <w:iCs/>
          <w:sz w:val="18"/>
          <w:szCs w:val="18"/>
          <w:lang w:eastAsia="sk-SK"/>
        </w:rPr>
        <w:t xml:space="preserve"> </w:t>
      </w:r>
    </w:p>
    <w:p w:rsidRPr="000802C8" w:rsidR="008C0FEA" w:rsidP="00102356" w:rsidRDefault="008C0FEA" w14:paraId="3A2F544D" w14:textId="764ED842">
      <w:pPr>
        <w:spacing w:after="0" w:line="240" w:lineRule="auto"/>
        <w:ind w:right="121"/>
        <w:jc w:val="both"/>
        <w:textAlignment w:val="baseline"/>
        <w:rPr>
          <w:rFonts w:ascii="Calibri" w:hAnsi="Calibri" w:eastAsia="Times New Roman" w:cs="Calibri"/>
          <w:i/>
          <w:iCs/>
          <w:sz w:val="18"/>
          <w:szCs w:val="18"/>
          <w:lang w:eastAsia="sk-SK"/>
        </w:rPr>
      </w:pPr>
      <w:hyperlink w:history="1" r:id="rId99">
        <w:r w:rsidRPr="00270590">
          <w:rPr>
            <w:rStyle w:val="Hypertextovprepojenie"/>
            <w:rFonts w:ascii="Calibri" w:hAnsi="Calibri" w:eastAsia="Times New Roman" w:cs="Calibri"/>
            <w:i/>
            <w:iCs/>
            <w:sz w:val="18"/>
            <w:szCs w:val="18"/>
            <w:lang w:eastAsia="sk-SK"/>
          </w:rPr>
          <w:t>Vedecko/umelecko-pedagogická charakteristika (VUPCH) novej osoby</w:t>
        </w:r>
      </w:hyperlink>
    </w:p>
    <w:p w:rsidRPr="000802C8" w:rsidR="008C0FEA" w:rsidP="00102356" w:rsidRDefault="008C0FEA" w14:paraId="44C1E424" w14:textId="102A615A">
      <w:pPr>
        <w:spacing w:after="0" w:line="240" w:lineRule="auto"/>
        <w:ind w:right="121"/>
        <w:jc w:val="both"/>
        <w:textAlignment w:val="baseline"/>
        <w:rPr>
          <w:rFonts w:ascii="Calibri" w:hAnsi="Calibri" w:eastAsia="Times New Roman" w:cs="Calibri"/>
          <w:i/>
          <w:iCs/>
          <w:sz w:val="18"/>
          <w:szCs w:val="18"/>
          <w:lang w:eastAsia="sk-SK"/>
        </w:rPr>
      </w:pPr>
      <w:hyperlink w:history="1" r:id="rId100">
        <w:r w:rsidRPr="002A5578">
          <w:rPr>
            <w:rStyle w:val="Hypertextovprepojenie"/>
            <w:rFonts w:ascii="Calibri" w:hAnsi="Calibri" w:eastAsia="Times New Roman" w:cs="Calibri"/>
            <w:i/>
            <w:iCs/>
            <w:sz w:val="18"/>
            <w:szCs w:val="18"/>
            <w:lang w:eastAsia="sk-SK"/>
          </w:rPr>
          <w:t>Charakteristika predkladaného výstupu tvorivej činnosti (VTC) novej osoby</w:t>
        </w:r>
      </w:hyperlink>
    </w:p>
    <w:p w:rsidRPr="00255F26" w:rsidR="00981662" w:rsidP="00102356" w:rsidRDefault="008C0FEA" w14:paraId="3D3AF8F2" w14:textId="33E63D5A">
      <w:pPr>
        <w:spacing w:after="0" w:line="240" w:lineRule="auto"/>
        <w:ind w:right="121"/>
        <w:jc w:val="both"/>
        <w:textAlignment w:val="baseline"/>
        <w:rPr>
          <w:rFonts w:ascii="Calibri" w:hAnsi="Calibri" w:eastAsia="Times New Roman" w:cs="Calibri"/>
          <w:i/>
          <w:sz w:val="18"/>
          <w:szCs w:val="18"/>
          <w:lang w:eastAsia="sk-SK"/>
        </w:rPr>
      </w:pPr>
      <w:hyperlink w:history="1" r:id="rId101">
        <w:r w:rsidRPr="00715F23">
          <w:rPr>
            <w:rStyle w:val="Hypertextovprepojenie"/>
            <w:rFonts w:ascii="Calibri" w:hAnsi="Calibri" w:eastAsia="Times New Roman" w:cs="Calibri"/>
            <w:i/>
            <w:iCs/>
            <w:sz w:val="18"/>
            <w:szCs w:val="18"/>
            <w:lang w:eastAsia="sk-SK"/>
          </w:rPr>
          <w:t>Celkový profil kvality výstupov tvorivej činnosti po doplnení novej osoby</w:t>
        </w:r>
      </w:hyperlink>
      <w:r w:rsidR="000B58B0">
        <w:rPr>
          <w:rFonts w:ascii="Calibri" w:hAnsi="Calibri" w:eastAsia="Times New Roman" w:cs="Calibri"/>
          <w:i/>
          <w:iCs/>
          <w:sz w:val="18"/>
          <w:szCs w:val="18"/>
          <w:lang w:eastAsia="sk-SK"/>
        </w:rPr>
        <w:t xml:space="preserve"> </w:t>
      </w:r>
      <w:r w:rsidRPr="00FE6AF5" w:rsidR="000B58B0">
        <w:rPr>
          <w:rFonts w:ascii="Calibri" w:hAnsi="Calibri" w:eastAsia="Times New Roman" w:cs="Calibri"/>
          <w:i/>
          <w:iCs/>
          <w:color w:val="EE0000"/>
          <w:sz w:val="18"/>
          <w:szCs w:val="18"/>
          <w:lang w:eastAsia="sk-SK"/>
        </w:rPr>
        <w:t>(</w:t>
      </w:r>
      <w:r w:rsidRPr="00FE6AF5" w:rsidR="00946978">
        <w:rPr>
          <w:rFonts w:ascii="Calibri" w:hAnsi="Calibri" w:eastAsia="Times New Roman" w:cs="Calibri"/>
          <w:i/>
          <w:iCs/>
          <w:color w:val="EE0000"/>
          <w:sz w:val="18"/>
          <w:szCs w:val="18"/>
          <w:lang w:eastAsia="sk-SK"/>
        </w:rPr>
        <w:t xml:space="preserve">žlto vyznačené </w:t>
      </w:r>
      <w:r w:rsidRPr="00FE6AF5" w:rsidR="00FE6AF5">
        <w:rPr>
          <w:rFonts w:ascii="Calibri" w:hAnsi="Calibri" w:eastAsia="Times New Roman" w:cs="Calibri"/>
          <w:i/>
          <w:iCs/>
          <w:color w:val="EE0000"/>
          <w:sz w:val="18"/>
          <w:szCs w:val="18"/>
          <w:lang w:eastAsia="sk-SK"/>
        </w:rPr>
        <w:t>bunky nevypĺňa fakulta)</w:t>
      </w:r>
      <w:r w:rsidRPr="00344CAB" w:rsidR="0085407B">
        <w:rPr>
          <w:b/>
          <w:bCs/>
          <w:sz w:val="24"/>
          <w:szCs w:val="24"/>
        </w:rPr>
        <w:t xml:space="preserve">                                                                                                                                                                                                             </w:t>
      </w:r>
    </w:p>
    <w:sectPr w:rsidRPr="00255F26" w:rsidR="00981662" w:rsidSect="00102356">
      <w:headerReference w:type="default" r:id="rId102"/>
      <w:footerReference w:type="default" r:id="rId103"/>
      <w:pgSz w:w="11906" w:h="16838" w:orient="portrait"/>
      <w:pgMar w:top="862"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Č" w:author="Barbora Čakovská" w:date="2026-02-04T09:49:00Z" w:id="1">
    <w:p w:rsidR="000768E4" w:rsidRDefault="00000000" w14:paraId="702F8FCB" w14:textId="78FB55C5">
      <w:pPr>
        <w:pStyle w:val="Textkomentra"/>
      </w:pPr>
      <w:r>
        <w:rPr>
          <w:rStyle w:val="Odkaznakomentr"/>
        </w:rPr>
        <w:annotationRef/>
      </w:r>
      <w:r w:rsidRPr="36C14BDC">
        <w:t>už je Stanislava Gálová</w:t>
      </w:r>
    </w:p>
  </w:comment>
  <w:comment xmlns:w="http://schemas.openxmlformats.org/wordprocessingml/2006/main" w:initials="EA" w:author="Elena Aydin" w:date="2026-02-09T14:20:29" w:id="1225763560">
    <w:p xmlns:w14="http://schemas.microsoft.com/office/word/2010/wordml" xmlns:w="http://schemas.openxmlformats.org/wordprocessingml/2006/main" w:rsidR="16298BBE" w:rsidRDefault="5EED0782" w14:paraId="25CD544C" w14:textId="76FEB549">
      <w:pPr>
        <w:pStyle w:val="CommentText"/>
      </w:pPr>
      <w:r>
        <w:rPr>
          <w:rStyle w:val="CommentReference"/>
        </w:rPr>
        <w:annotationRef/>
      </w:r>
      <w:r w:rsidRPr="672A5AB4" w:rsidR="5D7030CF">
        <w:t>aktualizovane podla gestorov (bolo 48)</w:t>
      </w:r>
    </w:p>
  </w:comment>
  <w:comment xmlns:w="http://schemas.openxmlformats.org/wordprocessingml/2006/main" w:initials="EA" w:author="Elena Aydin" w:date="2026-02-09T14:21:04" w:id="2047130555">
    <w:p xmlns:w14="http://schemas.microsoft.com/office/word/2010/wordml" xmlns:w="http://schemas.openxmlformats.org/wordprocessingml/2006/main" w:rsidR="77B95653" w:rsidRDefault="7D29E5CA" w14:paraId="3FB2FC5E" w14:textId="04B2B731">
      <w:pPr>
        <w:pStyle w:val="CommentText"/>
      </w:pPr>
      <w:r>
        <w:rPr>
          <w:rStyle w:val="CommentReference"/>
        </w:rPr>
        <w:annotationRef/>
      </w:r>
      <w:r w:rsidRPr="6D4B15D4" w:rsidR="1C587CAC">
        <w:t>Aktualizovane podla gestorov  (bolo 60,5)</w:t>
      </w:r>
    </w:p>
  </w:comment>
</w:comments>
</file>

<file path=word/commentsExtended.xml><?xml version="1.0" encoding="utf-8"?>
<w15:commentsEx xmlns:mc="http://schemas.openxmlformats.org/markup-compatibility/2006" xmlns:w15="http://schemas.microsoft.com/office/word/2012/wordml" mc:Ignorable="w15">
  <w15:commentEx w15:done="1" w15:paraId="702F8FCB"/>
  <w15:commentEx w15:done="0" w15:paraId="25CD544C"/>
  <w15:commentEx w15:done="0" w15:paraId="3FB2FC5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51EAEC" w16cex:dateUtc="2026-02-04T08:49:00Z"/>
  <w16cex:commentExtensible w16cex:durableId="69EC5427" w16cex:dateUtc="2026-02-09T13:20:29.016Z"/>
  <w16cex:commentExtensible w16cex:durableId="16DEA37A" w16cex:dateUtc="2026-02-09T13:21:04.234Z"/>
</w16cex:commentsExtensible>
</file>

<file path=word/commentsIds.xml><?xml version="1.0" encoding="utf-8"?>
<w16cid:commentsIds xmlns:mc="http://schemas.openxmlformats.org/markup-compatibility/2006" xmlns:w16cid="http://schemas.microsoft.com/office/word/2016/wordml/cid" mc:Ignorable="w16cid">
  <w16cid:commentId w16cid:paraId="702F8FCB" w16cid:durableId="2B51EAEC"/>
  <w16cid:commentId w16cid:paraId="25CD544C" w16cid:durableId="69EC5427"/>
  <w16cid:commentId w16cid:paraId="3FB2FC5E" w16cid:durableId="16DEA3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720" w:rsidP="00111AAB" w:rsidRDefault="00164720" w14:paraId="754E3501" w14:textId="77777777">
      <w:pPr>
        <w:spacing w:after="0" w:line="240" w:lineRule="auto"/>
      </w:pPr>
      <w:r>
        <w:separator/>
      </w:r>
    </w:p>
  </w:endnote>
  <w:endnote w:type="continuationSeparator" w:id="0">
    <w:p w:rsidR="00164720" w:rsidP="00111AAB" w:rsidRDefault="00164720" w14:paraId="42A9135B" w14:textId="77777777">
      <w:pPr>
        <w:spacing w:after="0" w:line="240" w:lineRule="auto"/>
      </w:pPr>
      <w:r>
        <w:continuationSeparator/>
      </w:r>
    </w:p>
  </w:endnote>
  <w:endnote w:type="continuationNotice" w:id="1">
    <w:p w:rsidR="00164720" w:rsidRDefault="00164720" w14:paraId="3B22478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0E18" w:rsidR="00546CCF" w:rsidRDefault="00546CCF" w14:paraId="51826DD0" w14:textId="4024C28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Pr="001C2BAC" w:rsidR="00842174">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Pr="001C2BAC" w:rsidR="00842174">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720" w:rsidP="00111AAB" w:rsidRDefault="00164720" w14:paraId="519CD589" w14:textId="77777777">
      <w:pPr>
        <w:spacing w:after="0" w:line="240" w:lineRule="auto"/>
      </w:pPr>
      <w:r>
        <w:separator/>
      </w:r>
    </w:p>
  </w:footnote>
  <w:footnote w:type="continuationSeparator" w:id="0">
    <w:p w:rsidR="00164720" w:rsidP="00111AAB" w:rsidRDefault="00164720" w14:paraId="341160B5" w14:textId="77777777">
      <w:pPr>
        <w:spacing w:after="0" w:line="240" w:lineRule="auto"/>
      </w:pPr>
      <w:r>
        <w:continuationSeparator/>
      </w:r>
    </w:p>
  </w:footnote>
  <w:footnote w:type="continuationNotice" w:id="1">
    <w:p w:rsidR="00164720" w:rsidRDefault="00164720" w14:paraId="393B1AE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546CCF" w:rsidRDefault="00546CCF" w14:paraId="5D3DEA06" w14:textId="28027F7D">
    <w:pPr>
      <w:pStyle w:val="Hlavika"/>
      <w:rPr>
        <w:i/>
        <w:iCs/>
        <w:color w:val="0070C0"/>
        <w:sz w:val="20"/>
        <w:szCs w:val="20"/>
      </w:rPr>
    </w:pPr>
    <w:r w:rsidRPr="00F1193A">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3C01B131">
              <wp:simplePos x="0" y="0"/>
              <wp:positionH relativeFrom="margin">
                <wp:posOffset>455930</wp:posOffset>
              </wp:positionH>
              <wp:positionV relativeFrom="paragraph">
                <wp:posOffset>-137795</wp:posOffset>
              </wp:positionV>
              <wp:extent cx="5022215" cy="409575"/>
              <wp:effectExtent l="0" t="0" r="6985" b="9525"/>
              <wp:wrapThrough wrapText="bothSides">
                <wp:wrapPolygon edited="0">
                  <wp:start x="0" y="0"/>
                  <wp:lineTo x="0" y="21098"/>
                  <wp:lineTo x="21548" y="21098"/>
                  <wp:lineTo x="21548"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409575"/>
                      </a:xfrm>
                      <a:prstGeom prst="rect">
                        <a:avLst/>
                      </a:prstGeom>
                      <a:solidFill>
                        <a:srgbClr val="FFFFFF"/>
                      </a:solidFill>
                      <a:ln w="9525">
                        <a:noFill/>
                        <a:miter lim="800000"/>
                        <a:headEnd/>
                        <a:tailEnd/>
                      </a:ln>
                    </wps:spPr>
                    <wps:txbx>
                      <w:txbxContent>
                        <w:p w:rsidRPr="00FE08B8" w:rsidR="00546CCF" w:rsidP="00F1193A" w:rsidRDefault="005A04E1" w14:paraId="5A5E287D" w14:textId="7871C641">
                          <w:pPr>
                            <w:jc w:val="right"/>
                            <w:rPr>
                              <w:i/>
                              <w:iCs/>
                              <w:color w:val="808080" w:themeColor="background1" w:themeShade="80"/>
                            </w:rPr>
                          </w:pPr>
                          <w:r w:rsidRPr="005A04E1">
                            <w:rPr>
                              <w:i/>
                              <w:iCs/>
                              <w:color w:val="808080" w:themeColor="background1" w:themeShade="80"/>
                            </w:rPr>
                            <w:t xml:space="preserve">Opis študijného programu Krajinné inžinierstvo, </w:t>
                          </w:r>
                          <w:r w:rsidR="00125D3C">
                            <w:rPr>
                              <w:i/>
                              <w:iCs/>
                              <w:color w:val="808080" w:themeColor="background1" w:themeShade="80"/>
                            </w:rPr>
                            <w:t>2</w:t>
                          </w:r>
                          <w:r w:rsidRPr="005A04E1">
                            <w:rPr>
                              <w:i/>
                              <w:iCs/>
                              <w:color w:val="808080" w:themeColor="background1" w:themeShade="80"/>
                            </w:rPr>
                            <w:t>. stupeň</w:t>
                          </w:r>
                          <w:r w:rsidR="0098373A">
                            <w:rPr>
                              <w:i/>
                              <w:iCs/>
                              <w:color w:val="808080" w:themeColor="background1" w:themeShade="80"/>
                            </w:rPr>
                            <w:t xml:space="preserve">, </w:t>
                          </w:r>
                          <w:r w:rsidR="00125D3C">
                            <w:rPr>
                              <w:i/>
                              <w:iCs/>
                              <w:color w:val="808080" w:themeColor="background1" w:themeShade="80"/>
                            </w:rPr>
                            <w:t>2</w:t>
                          </w:r>
                          <w:r w:rsidR="0098373A">
                            <w:rPr>
                              <w:i/>
                              <w:iCs/>
                              <w:color w:val="808080" w:themeColor="background1" w:themeShade="80"/>
                            </w:rPr>
                            <w:t xml:space="preserve"> roky, slovenský jazyk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0ED16C3">
              <v:stroke joinstyle="miter"/>
              <v:path gradientshapeok="t" o:connecttype="rect"/>
            </v:shapetype>
            <v:shape id="Textové pole 2" style="position:absolute;margin-left:35.9pt;margin-top:-10.85pt;width:395.45pt;height:32.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">
              <v:textbox>
                <w:txbxContent>
                  <w:p w:rsidRPr="00FE08B8" w:rsidR="00546CCF" w:rsidP="00F1193A" w:rsidRDefault="005A04E1" w14:paraId="5A5E287D" w14:textId="7871C641">
                    <w:pPr>
                      <w:jc w:val="right"/>
                      <w:rPr>
                        <w:i/>
                        <w:iCs/>
                        <w:color w:val="808080" w:themeColor="background1" w:themeShade="80"/>
                      </w:rPr>
                    </w:pPr>
                    <w:r w:rsidRPr="005A04E1">
                      <w:rPr>
                        <w:i/>
                        <w:iCs/>
                        <w:color w:val="808080" w:themeColor="background1" w:themeShade="80"/>
                      </w:rPr>
                      <w:t xml:space="preserve">Opis študijného programu Krajinné inžinierstvo, </w:t>
                    </w:r>
                    <w:r w:rsidR="00125D3C">
                      <w:rPr>
                        <w:i/>
                        <w:iCs/>
                        <w:color w:val="808080" w:themeColor="background1" w:themeShade="80"/>
                      </w:rPr>
                      <w:t>2</w:t>
                    </w:r>
                    <w:r w:rsidRPr="005A04E1">
                      <w:rPr>
                        <w:i/>
                        <w:iCs/>
                        <w:color w:val="808080" w:themeColor="background1" w:themeShade="80"/>
                      </w:rPr>
                      <w:t>. stupeň</w:t>
                    </w:r>
                    <w:r w:rsidR="0098373A">
                      <w:rPr>
                        <w:i/>
                        <w:iCs/>
                        <w:color w:val="808080" w:themeColor="background1" w:themeShade="80"/>
                      </w:rPr>
                      <w:t xml:space="preserve">, </w:t>
                    </w:r>
                    <w:r w:rsidR="00125D3C">
                      <w:rPr>
                        <w:i/>
                        <w:iCs/>
                        <w:color w:val="808080" w:themeColor="background1" w:themeShade="80"/>
                      </w:rPr>
                      <w:t>2</w:t>
                    </w:r>
                    <w:r w:rsidR="0098373A">
                      <w:rPr>
                        <w:i/>
                        <w:iCs/>
                        <w:color w:val="808080" w:themeColor="background1" w:themeShade="80"/>
                      </w:rPr>
                      <w:t xml:space="preserve"> roky, slovenský jazyk</w:t>
                    </w:r>
                  </w:p>
                </w:txbxContent>
              </v:textbox>
              <w10:wrap type="through" anchorx="margin"/>
            </v:shape>
          </w:pict>
        </mc:Fallback>
      </mc:AlternateContent>
    </w:r>
  </w:p>
  <w:p w:rsidRPr="00A8061E" w:rsidR="00546CCF" w:rsidRDefault="00546CCF" w14:paraId="58678276" w14:textId="77777777">
    <w:pPr>
      <w:pStyle w:val="Hlavika"/>
      <w:rPr>
        <w:i/>
        <w:iCs/>
        <w:color w:val="0070C0"/>
        <w:sz w:val="20"/>
        <w:szCs w:val="20"/>
      </w:rPr>
    </w:pPr>
  </w:p>
  <w:p w:rsidRPr="00E024DD" w:rsidR="00546CCF" w:rsidRDefault="00546CCF" w14:paraId="7D8E8D18" w14:textId="77777777">
    <w:pPr>
      <w:pStyle w:val="Hlavik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5AC3"/>
    <w:multiLevelType w:val="hybridMultilevel"/>
    <w:tmpl w:val="FFFFFFFF"/>
    <w:lvl w:ilvl="0" w:tplc="720A7B88">
      <w:start w:val="1"/>
      <w:numFmt w:val="decimal"/>
      <w:lvlText w:val="%1."/>
      <w:lvlJc w:val="left"/>
      <w:pPr>
        <w:ind w:left="720" w:hanging="360"/>
      </w:pPr>
    </w:lvl>
    <w:lvl w:ilvl="1" w:tplc="81B6995A">
      <w:start w:val="1"/>
      <w:numFmt w:val="lowerLetter"/>
      <w:lvlText w:val="%2."/>
      <w:lvlJc w:val="left"/>
      <w:pPr>
        <w:ind w:left="1440" w:hanging="360"/>
      </w:pPr>
    </w:lvl>
    <w:lvl w:ilvl="2" w:tplc="A40C1098">
      <w:start w:val="1"/>
      <w:numFmt w:val="lowerRoman"/>
      <w:lvlText w:val="%3."/>
      <w:lvlJc w:val="right"/>
      <w:pPr>
        <w:ind w:left="2160" w:hanging="180"/>
      </w:pPr>
    </w:lvl>
    <w:lvl w:ilvl="3" w:tplc="02141138">
      <w:start w:val="1"/>
      <w:numFmt w:val="decimal"/>
      <w:lvlText w:val="%4."/>
      <w:lvlJc w:val="left"/>
      <w:pPr>
        <w:ind w:left="2880" w:hanging="360"/>
      </w:pPr>
    </w:lvl>
    <w:lvl w:ilvl="4" w:tplc="E0C0D334">
      <w:start w:val="1"/>
      <w:numFmt w:val="lowerLetter"/>
      <w:lvlText w:val="%5."/>
      <w:lvlJc w:val="left"/>
      <w:pPr>
        <w:ind w:left="3600" w:hanging="360"/>
      </w:pPr>
    </w:lvl>
    <w:lvl w:ilvl="5" w:tplc="0F7C69A8">
      <w:start w:val="1"/>
      <w:numFmt w:val="lowerRoman"/>
      <w:lvlText w:val="%6."/>
      <w:lvlJc w:val="right"/>
      <w:pPr>
        <w:ind w:left="4320" w:hanging="180"/>
      </w:pPr>
    </w:lvl>
    <w:lvl w:ilvl="6" w:tplc="F18AFB38">
      <w:start w:val="1"/>
      <w:numFmt w:val="decimal"/>
      <w:lvlText w:val="%7."/>
      <w:lvlJc w:val="left"/>
      <w:pPr>
        <w:ind w:left="5040" w:hanging="360"/>
      </w:pPr>
    </w:lvl>
    <w:lvl w:ilvl="7" w:tplc="20221576">
      <w:start w:val="1"/>
      <w:numFmt w:val="lowerLetter"/>
      <w:lvlText w:val="%8."/>
      <w:lvlJc w:val="left"/>
      <w:pPr>
        <w:ind w:left="5760" w:hanging="360"/>
      </w:pPr>
    </w:lvl>
    <w:lvl w:ilvl="8" w:tplc="B358EF48">
      <w:start w:val="1"/>
      <w:numFmt w:val="lowerRoman"/>
      <w:lvlText w:val="%9."/>
      <w:lvlJc w:val="right"/>
      <w:pPr>
        <w:ind w:left="6480" w:hanging="180"/>
      </w:pPr>
    </w:lvl>
  </w:abstractNum>
  <w:abstractNum w:abstractNumId="1" w15:restartNumberingAfterBreak="0">
    <w:nsid w:val="056F9CAF"/>
    <w:multiLevelType w:val="hybridMultilevel"/>
    <w:tmpl w:val="FFFFFFFF"/>
    <w:lvl w:ilvl="0" w:tplc="79D6ACE6">
      <w:start w:val="1"/>
      <w:numFmt w:val="bullet"/>
      <w:lvlText w:val="·"/>
      <w:lvlJc w:val="left"/>
      <w:pPr>
        <w:ind w:left="720" w:hanging="360"/>
      </w:pPr>
      <w:rPr>
        <w:rFonts w:hint="default" w:ascii="Symbol" w:hAnsi="Symbol"/>
      </w:rPr>
    </w:lvl>
    <w:lvl w:ilvl="1" w:tplc="91481CF2">
      <w:start w:val="1"/>
      <w:numFmt w:val="bullet"/>
      <w:lvlText w:val="o"/>
      <w:lvlJc w:val="left"/>
      <w:pPr>
        <w:ind w:left="1440" w:hanging="360"/>
      </w:pPr>
      <w:rPr>
        <w:rFonts w:hint="default" w:ascii="Courier New" w:hAnsi="Courier New"/>
      </w:rPr>
    </w:lvl>
    <w:lvl w:ilvl="2" w:tplc="DF6E1DF2">
      <w:start w:val="1"/>
      <w:numFmt w:val="bullet"/>
      <w:lvlText w:val=""/>
      <w:lvlJc w:val="left"/>
      <w:pPr>
        <w:ind w:left="2160" w:hanging="360"/>
      </w:pPr>
      <w:rPr>
        <w:rFonts w:hint="default" w:ascii="Wingdings" w:hAnsi="Wingdings"/>
      </w:rPr>
    </w:lvl>
    <w:lvl w:ilvl="3" w:tplc="491E9416">
      <w:start w:val="1"/>
      <w:numFmt w:val="bullet"/>
      <w:lvlText w:val=""/>
      <w:lvlJc w:val="left"/>
      <w:pPr>
        <w:ind w:left="2880" w:hanging="360"/>
      </w:pPr>
      <w:rPr>
        <w:rFonts w:hint="default" w:ascii="Symbol" w:hAnsi="Symbol"/>
      </w:rPr>
    </w:lvl>
    <w:lvl w:ilvl="4" w:tplc="7E1EC9AC">
      <w:start w:val="1"/>
      <w:numFmt w:val="bullet"/>
      <w:lvlText w:val="o"/>
      <w:lvlJc w:val="left"/>
      <w:pPr>
        <w:ind w:left="3600" w:hanging="360"/>
      </w:pPr>
      <w:rPr>
        <w:rFonts w:hint="default" w:ascii="Courier New" w:hAnsi="Courier New"/>
      </w:rPr>
    </w:lvl>
    <w:lvl w:ilvl="5" w:tplc="4CD04C1E">
      <w:start w:val="1"/>
      <w:numFmt w:val="bullet"/>
      <w:lvlText w:val=""/>
      <w:lvlJc w:val="left"/>
      <w:pPr>
        <w:ind w:left="4320" w:hanging="360"/>
      </w:pPr>
      <w:rPr>
        <w:rFonts w:hint="default" w:ascii="Wingdings" w:hAnsi="Wingdings"/>
      </w:rPr>
    </w:lvl>
    <w:lvl w:ilvl="6" w:tplc="B00C7166">
      <w:start w:val="1"/>
      <w:numFmt w:val="bullet"/>
      <w:lvlText w:val=""/>
      <w:lvlJc w:val="left"/>
      <w:pPr>
        <w:ind w:left="5040" w:hanging="360"/>
      </w:pPr>
      <w:rPr>
        <w:rFonts w:hint="default" w:ascii="Symbol" w:hAnsi="Symbol"/>
      </w:rPr>
    </w:lvl>
    <w:lvl w:ilvl="7" w:tplc="DC925FBA">
      <w:start w:val="1"/>
      <w:numFmt w:val="bullet"/>
      <w:lvlText w:val="o"/>
      <w:lvlJc w:val="left"/>
      <w:pPr>
        <w:ind w:left="5760" w:hanging="360"/>
      </w:pPr>
      <w:rPr>
        <w:rFonts w:hint="default" w:ascii="Courier New" w:hAnsi="Courier New"/>
      </w:rPr>
    </w:lvl>
    <w:lvl w:ilvl="8" w:tplc="0106A8E0">
      <w:start w:val="1"/>
      <w:numFmt w:val="bullet"/>
      <w:lvlText w:val=""/>
      <w:lvlJc w:val="left"/>
      <w:pPr>
        <w:ind w:left="6480" w:hanging="360"/>
      </w:pPr>
      <w:rPr>
        <w:rFonts w:hint="default" w:ascii="Wingdings" w:hAnsi="Wingdings"/>
      </w:rPr>
    </w:lvl>
  </w:abstractNum>
  <w:abstractNum w:abstractNumId="2" w15:restartNumberingAfterBreak="0">
    <w:nsid w:val="069412D3"/>
    <w:multiLevelType w:val="hybridMultilevel"/>
    <w:tmpl w:val="FFFFFFFF"/>
    <w:lvl w:ilvl="0" w:tplc="B5982300">
      <w:start w:val="1"/>
      <w:numFmt w:val="bullet"/>
      <w:lvlText w:val=""/>
      <w:lvlJc w:val="left"/>
      <w:pPr>
        <w:ind w:left="720" w:hanging="360"/>
      </w:pPr>
      <w:rPr>
        <w:rFonts w:hint="default" w:ascii="Symbol" w:hAnsi="Symbol"/>
      </w:rPr>
    </w:lvl>
    <w:lvl w:ilvl="1" w:tplc="14822B02">
      <w:start w:val="1"/>
      <w:numFmt w:val="bullet"/>
      <w:lvlText w:val="o"/>
      <w:lvlJc w:val="left"/>
      <w:pPr>
        <w:ind w:left="1440" w:hanging="360"/>
      </w:pPr>
      <w:rPr>
        <w:rFonts w:hint="default" w:ascii="Courier New" w:hAnsi="Courier New"/>
      </w:rPr>
    </w:lvl>
    <w:lvl w:ilvl="2" w:tplc="47063AB0">
      <w:start w:val="1"/>
      <w:numFmt w:val="bullet"/>
      <w:lvlText w:val=""/>
      <w:lvlJc w:val="left"/>
      <w:pPr>
        <w:ind w:left="2160" w:hanging="360"/>
      </w:pPr>
      <w:rPr>
        <w:rFonts w:hint="default" w:ascii="Wingdings" w:hAnsi="Wingdings"/>
      </w:rPr>
    </w:lvl>
    <w:lvl w:ilvl="3" w:tplc="F680356E">
      <w:start w:val="1"/>
      <w:numFmt w:val="bullet"/>
      <w:lvlText w:val=""/>
      <w:lvlJc w:val="left"/>
      <w:pPr>
        <w:ind w:left="2880" w:hanging="360"/>
      </w:pPr>
      <w:rPr>
        <w:rFonts w:hint="default" w:ascii="Symbol" w:hAnsi="Symbol"/>
      </w:rPr>
    </w:lvl>
    <w:lvl w:ilvl="4" w:tplc="0E96E85A">
      <w:start w:val="1"/>
      <w:numFmt w:val="bullet"/>
      <w:lvlText w:val="o"/>
      <w:lvlJc w:val="left"/>
      <w:pPr>
        <w:ind w:left="3600" w:hanging="360"/>
      </w:pPr>
      <w:rPr>
        <w:rFonts w:hint="default" w:ascii="Courier New" w:hAnsi="Courier New"/>
      </w:rPr>
    </w:lvl>
    <w:lvl w:ilvl="5" w:tplc="54B2C208">
      <w:start w:val="1"/>
      <w:numFmt w:val="bullet"/>
      <w:lvlText w:val=""/>
      <w:lvlJc w:val="left"/>
      <w:pPr>
        <w:ind w:left="4320" w:hanging="360"/>
      </w:pPr>
      <w:rPr>
        <w:rFonts w:hint="default" w:ascii="Wingdings" w:hAnsi="Wingdings"/>
      </w:rPr>
    </w:lvl>
    <w:lvl w:ilvl="6" w:tplc="455AEFC4">
      <w:start w:val="1"/>
      <w:numFmt w:val="bullet"/>
      <w:lvlText w:val=""/>
      <w:lvlJc w:val="left"/>
      <w:pPr>
        <w:ind w:left="5040" w:hanging="360"/>
      </w:pPr>
      <w:rPr>
        <w:rFonts w:hint="default" w:ascii="Symbol" w:hAnsi="Symbol"/>
      </w:rPr>
    </w:lvl>
    <w:lvl w:ilvl="7" w:tplc="E862BA16">
      <w:start w:val="1"/>
      <w:numFmt w:val="bullet"/>
      <w:lvlText w:val="o"/>
      <w:lvlJc w:val="left"/>
      <w:pPr>
        <w:ind w:left="5760" w:hanging="360"/>
      </w:pPr>
      <w:rPr>
        <w:rFonts w:hint="default" w:ascii="Courier New" w:hAnsi="Courier New"/>
      </w:rPr>
    </w:lvl>
    <w:lvl w:ilvl="8" w:tplc="697E78E0">
      <w:start w:val="1"/>
      <w:numFmt w:val="bullet"/>
      <w:lvlText w:val=""/>
      <w:lvlJc w:val="left"/>
      <w:pPr>
        <w:ind w:left="6480" w:hanging="360"/>
      </w:pPr>
      <w:rPr>
        <w:rFonts w:hint="default" w:ascii="Wingdings" w:hAnsi="Wingdings"/>
      </w:rPr>
    </w:lvl>
  </w:abstractNum>
  <w:abstractNum w:abstractNumId="3" w15:restartNumberingAfterBreak="0">
    <w:nsid w:val="069F3048"/>
    <w:multiLevelType w:val="hybridMultilevel"/>
    <w:tmpl w:val="F3CEC396"/>
    <w:lvl w:ilvl="0" w:tplc="06A668DA">
      <w:start w:val="1"/>
      <w:numFmt w:val="bullet"/>
      <w:lvlText w:val="-"/>
      <w:lvlJc w:val="left"/>
      <w:pPr>
        <w:ind w:left="720" w:hanging="360"/>
      </w:pPr>
      <w:rPr>
        <w:rFonts w:hint="default" w:ascii="Calibri" w:hAnsi="Calibri"/>
      </w:rPr>
    </w:lvl>
    <w:lvl w:ilvl="1" w:tplc="F0B887DC">
      <w:start w:val="1"/>
      <w:numFmt w:val="bullet"/>
      <w:lvlText w:val="o"/>
      <w:lvlJc w:val="left"/>
      <w:pPr>
        <w:ind w:left="1440" w:hanging="360"/>
      </w:pPr>
      <w:rPr>
        <w:rFonts w:hint="default" w:ascii="Courier New" w:hAnsi="Courier New"/>
      </w:rPr>
    </w:lvl>
    <w:lvl w:ilvl="2" w:tplc="94340C50">
      <w:start w:val="1"/>
      <w:numFmt w:val="bullet"/>
      <w:lvlText w:val=""/>
      <w:lvlJc w:val="left"/>
      <w:pPr>
        <w:ind w:left="2160" w:hanging="360"/>
      </w:pPr>
      <w:rPr>
        <w:rFonts w:hint="default" w:ascii="Wingdings" w:hAnsi="Wingdings"/>
      </w:rPr>
    </w:lvl>
    <w:lvl w:ilvl="3" w:tplc="AF283390">
      <w:start w:val="1"/>
      <w:numFmt w:val="bullet"/>
      <w:lvlText w:val=""/>
      <w:lvlJc w:val="left"/>
      <w:pPr>
        <w:ind w:left="2880" w:hanging="360"/>
      </w:pPr>
      <w:rPr>
        <w:rFonts w:hint="default" w:ascii="Symbol" w:hAnsi="Symbol"/>
      </w:rPr>
    </w:lvl>
    <w:lvl w:ilvl="4" w:tplc="768C5DC2">
      <w:start w:val="1"/>
      <w:numFmt w:val="bullet"/>
      <w:lvlText w:val="o"/>
      <w:lvlJc w:val="left"/>
      <w:pPr>
        <w:ind w:left="3600" w:hanging="360"/>
      </w:pPr>
      <w:rPr>
        <w:rFonts w:hint="default" w:ascii="Courier New" w:hAnsi="Courier New"/>
      </w:rPr>
    </w:lvl>
    <w:lvl w:ilvl="5" w:tplc="6C72C544">
      <w:start w:val="1"/>
      <w:numFmt w:val="bullet"/>
      <w:lvlText w:val=""/>
      <w:lvlJc w:val="left"/>
      <w:pPr>
        <w:ind w:left="4320" w:hanging="360"/>
      </w:pPr>
      <w:rPr>
        <w:rFonts w:hint="default" w:ascii="Wingdings" w:hAnsi="Wingdings"/>
      </w:rPr>
    </w:lvl>
    <w:lvl w:ilvl="6" w:tplc="3E8C0D9C">
      <w:start w:val="1"/>
      <w:numFmt w:val="bullet"/>
      <w:lvlText w:val=""/>
      <w:lvlJc w:val="left"/>
      <w:pPr>
        <w:ind w:left="5040" w:hanging="360"/>
      </w:pPr>
      <w:rPr>
        <w:rFonts w:hint="default" w:ascii="Symbol" w:hAnsi="Symbol"/>
      </w:rPr>
    </w:lvl>
    <w:lvl w:ilvl="7" w:tplc="64F22DB8">
      <w:start w:val="1"/>
      <w:numFmt w:val="bullet"/>
      <w:lvlText w:val="o"/>
      <w:lvlJc w:val="left"/>
      <w:pPr>
        <w:ind w:left="5760" w:hanging="360"/>
      </w:pPr>
      <w:rPr>
        <w:rFonts w:hint="default" w:ascii="Courier New" w:hAnsi="Courier New"/>
      </w:rPr>
    </w:lvl>
    <w:lvl w:ilvl="8" w:tplc="36189A3A">
      <w:start w:val="1"/>
      <w:numFmt w:val="bullet"/>
      <w:lvlText w:val=""/>
      <w:lvlJc w:val="left"/>
      <w:pPr>
        <w:ind w:left="6480" w:hanging="360"/>
      </w:pPr>
      <w:rPr>
        <w:rFonts w:hint="default" w:ascii="Wingdings" w:hAnsi="Wingdings"/>
      </w:rPr>
    </w:lvl>
  </w:abstractNum>
  <w:abstractNum w:abstractNumId="4" w15:restartNumberingAfterBreak="0">
    <w:nsid w:val="0D642DC9"/>
    <w:multiLevelType w:val="hybridMultilevel"/>
    <w:tmpl w:val="FFFFFFFF"/>
    <w:lvl w:ilvl="0" w:tplc="5A88A5F6">
      <w:start w:val="1"/>
      <w:numFmt w:val="bullet"/>
      <w:lvlText w:val="·"/>
      <w:lvlJc w:val="left"/>
      <w:pPr>
        <w:ind w:left="720" w:hanging="360"/>
      </w:pPr>
      <w:rPr>
        <w:rFonts w:hint="default" w:ascii="Symbol" w:hAnsi="Symbol"/>
      </w:rPr>
    </w:lvl>
    <w:lvl w:ilvl="1" w:tplc="799A7C5C">
      <w:start w:val="1"/>
      <w:numFmt w:val="bullet"/>
      <w:lvlText w:val="o"/>
      <w:lvlJc w:val="left"/>
      <w:pPr>
        <w:ind w:left="1440" w:hanging="360"/>
      </w:pPr>
      <w:rPr>
        <w:rFonts w:hint="default" w:ascii="Courier New" w:hAnsi="Courier New"/>
      </w:rPr>
    </w:lvl>
    <w:lvl w:ilvl="2" w:tplc="6C3EFBFA">
      <w:start w:val="1"/>
      <w:numFmt w:val="bullet"/>
      <w:lvlText w:val=""/>
      <w:lvlJc w:val="left"/>
      <w:pPr>
        <w:ind w:left="2160" w:hanging="360"/>
      </w:pPr>
      <w:rPr>
        <w:rFonts w:hint="default" w:ascii="Wingdings" w:hAnsi="Wingdings"/>
      </w:rPr>
    </w:lvl>
    <w:lvl w:ilvl="3" w:tplc="27ECE992">
      <w:start w:val="1"/>
      <w:numFmt w:val="bullet"/>
      <w:lvlText w:val=""/>
      <w:lvlJc w:val="left"/>
      <w:pPr>
        <w:ind w:left="2880" w:hanging="360"/>
      </w:pPr>
      <w:rPr>
        <w:rFonts w:hint="default" w:ascii="Symbol" w:hAnsi="Symbol"/>
      </w:rPr>
    </w:lvl>
    <w:lvl w:ilvl="4" w:tplc="32983ACA">
      <w:start w:val="1"/>
      <w:numFmt w:val="bullet"/>
      <w:lvlText w:val="o"/>
      <w:lvlJc w:val="left"/>
      <w:pPr>
        <w:ind w:left="3600" w:hanging="360"/>
      </w:pPr>
      <w:rPr>
        <w:rFonts w:hint="default" w:ascii="Courier New" w:hAnsi="Courier New"/>
      </w:rPr>
    </w:lvl>
    <w:lvl w:ilvl="5" w:tplc="C7BE5032">
      <w:start w:val="1"/>
      <w:numFmt w:val="bullet"/>
      <w:lvlText w:val=""/>
      <w:lvlJc w:val="left"/>
      <w:pPr>
        <w:ind w:left="4320" w:hanging="360"/>
      </w:pPr>
      <w:rPr>
        <w:rFonts w:hint="default" w:ascii="Wingdings" w:hAnsi="Wingdings"/>
      </w:rPr>
    </w:lvl>
    <w:lvl w:ilvl="6" w:tplc="EECEE082">
      <w:start w:val="1"/>
      <w:numFmt w:val="bullet"/>
      <w:lvlText w:val=""/>
      <w:lvlJc w:val="left"/>
      <w:pPr>
        <w:ind w:left="5040" w:hanging="360"/>
      </w:pPr>
      <w:rPr>
        <w:rFonts w:hint="default" w:ascii="Symbol" w:hAnsi="Symbol"/>
      </w:rPr>
    </w:lvl>
    <w:lvl w:ilvl="7" w:tplc="5F7443D2">
      <w:start w:val="1"/>
      <w:numFmt w:val="bullet"/>
      <w:lvlText w:val="o"/>
      <w:lvlJc w:val="left"/>
      <w:pPr>
        <w:ind w:left="5760" w:hanging="360"/>
      </w:pPr>
      <w:rPr>
        <w:rFonts w:hint="default" w:ascii="Courier New" w:hAnsi="Courier New"/>
      </w:rPr>
    </w:lvl>
    <w:lvl w:ilvl="8" w:tplc="3EB40282">
      <w:start w:val="1"/>
      <w:numFmt w:val="bullet"/>
      <w:lvlText w:val=""/>
      <w:lvlJc w:val="left"/>
      <w:pPr>
        <w:ind w:left="6480" w:hanging="360"/>
      </w:pPr>
      <w:rPr>
        <w:rFonts w:hint="default" w:ascii="Wingdings" w:hAnsi="Wingdings"/>
      </w:rPr>
    </w:lvl>
  </w:abstractNum>
  <w:abstractNum w:abstractNumId="5" w15:restartNumberingAfterBreak="0">
    <w:nsid w:val="0E6F65B3"/>
    <w:multiLevelType w:val="hybridMultilevel"/>
    <w:tmpl w:val="AA2C0624"/>
    <w:lvl w:ilvl="0" w:tplc="D6E82D30">
      <w:numFmt w:val="bullet"/>
      <w:lvlText w:val="-"/>
      <w:lvlJc w:val="left"/>
      <w:pPr>
        <w:ind w:left="833" w:hanging="360"/>
      </w:pPr>
      <w:rPr>
        <w:rFonts w:hint="default" w:ascii="Arial" w:hAnsi="Arial" w:cs="Arial" w:eastAsiaTheme="minorHAnsi"/>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6"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C837F88"/>
    <w:multiLevelType w:val="hybridMultilevel"/>
    <w:tmpl w:val="9306BDD2"/>
    <w:lvl w:ilvl="0" w:tplc="DC2659A8">
      <w:start w:val="1"/>
      <w:numFmt w:val="bullet"/>
      <w:lvlText w:val="-"/>
      <w:lvlJc w:val="left"/>
      <w:pPr>
        <w:ind w:left="720" w:hanging="360"/>
      </w:pPr>
      <w:rPr>
        <w:rFonts w:hint="default" w:ascii="Calibri" w:hAnsi="Calibri"/>
      </w:rPr>
    </w:lvl>
    <w:lvl w:ilvl="1" w:tplc="D6180B58">
      <w:start w:val="1"/>
      <w:numFmt w:val="bullet"/>
      <w:lvlText w:val="o"/>
      <w:lvlJc w:val="left"/>
      <w:pPr>
        <w:ind w:left="1440" w:hanging="360"/>
      </w:pPr>
      <w:rPr>
        <w:rFonts w:hint="default" w:ascii="Courier New" w:hAnsi="Courier New"/>
      </w:rPr>
    </w:lvl>
    <w:lvl w:ilvl="2" w:tplc="A4528C64">
      <w:start w:val="1"/>
      <w:numFmt w:val="bullet"/>
      <w:lvlText w:val=""/>
      <w:lvlJc w:val="left"/>
      <w:pPr>
        <w:ind w:left="2160" w:hanging="360"/>
      </w:pPr>
      <w:rPr>
        <w:rFonts w:hint="default" w:ascii="Wingdings" w:hAnsi="Wingdings"/>
      </w:rPr>
    </w:lvl>
    <w:lvl w:ilvl="3" w:tplc="6DDC2DC4">
      <w:start w:val="1"/>
      <w:numFmt w:val="bullet"/>
      <w:lvlText w:val=""/>
      <w:lvlJc w:val="left"/>
      <w:pPr>
        <w:ind w:left="2880" w:hanging="360"/>
      </w:pPr>
      <w:rPr>
        <w:rFonts w:hint="default" w:ascii="Symbol" w:hAnsi="Symbol"/>
      </w:rPr>
    </w:lvl>
    <w:lvl w:ilvl="4" w:tplc="3C76E400">
      <w:start w:val="1"/>
      <w:numFmt w:val="bullet"/>
      <w:lvlText w:val="o"/>
      <w:lvlJc w:val="left"/>
      <w:pPr>
        <w:ind w:left="3600" w:hanging="360"/>
      </w:pPr>
      <w:rPr>
        <w:rFonts w:hint="default" w:ascii="Courier New" w:hAnsi="Courier New"/>
      </w:rPr>
    </w:lvl>
    <w:lvl w:ilvl="5" w:tplc="5F14E84C">
      <w:start w:val="1"/>
      <w:numFmt w:val="bullet"/>
      <w:lvlText w:val=""/>
      <w:lvlJc w:val="left"/>
      <w:pPr>
        <w:ind w:left="4320" w:hanging="360"/>
      </w:pPr>
      <w:rPr>
        <w:rFonts w:hint="default" w:ascii="Wingdings" w:hAnsi="Wingdings"/>
      </w:rPr>
    </w:lvl>
    <w:lvl w:ilvl="6" w:tplc="38B25B5A">
      <w:start w:val="1"/>
      <w:numFmt w:val="bullet"/>
      <w:lvlText w:val=""/>
      <w:lvlJc w:val="left"/>
      <w:pPr>
        <w:ind w:left="5040" w:hanging="360"/>
      </w:pPr>
      <w:rPr>
        <w:rFonts w:hint="default" w:ascii="Symbol" w:hAnsi="Symbol"/>
      </w:rPr>
    </w:lvl>
    <w:lvl w:ilvl="7" w:tplc="1046947C">
      <w:start w:val="1"/>
      <w:numFmt w:val="bullet"/>
      <w:lvlText w:val="o"/>
      <w:lvlJc w:val="left"/>
      <w:pPr>
        <w:ind w:left="5760" w:hanging="360"/>
      </w:pPr>
      <w:rPr>
        <w:rFonts w:hint="default" w:ascii="Courier New" w:hAnsi="Courier New"/>
      </w:rPr>
    </w:lvl>
    <w:lvl w:ilvl="8" w:tplc="C76ABEB0">
      <w:start w:val="1"/>
      <w:numFmt w:val="bullet"/>
      <w:lvlText w:val=""/>
      <w:lvlJc w:val="left"/>
      <w:pPr>
        <w:ind w:left="6480" w:hanging="360"/>
      </w:pPr>
      <w:rPr>
        <w:rFonts w:hint="default" w:ascii="Wingdings" w:hAnsi="Wingdings"/>
      </w:rPr>
    </w:lvl>
  </w:abstractNum>
  <w:abstractNum w:abstractNumId="9" w15:restartNumberingAfterBreak="0">
    <w:nsid w:val="20FA1083"/>
    <w:multiLevelType w:val="hybridMultilevel"/>
    <w:tmpl w:val="FFFFFFFF"/>
    <w:lvl w:ilvl="0" w:tplc="7B6A33F6">
      <w:start w:val="1"/>
      <w:numFmt w:val="bullet"/>
      <w:lvlText w:val="·"/>
      <w:lvlJc w:val="left"/>
      <w:pPr>
        <w:ind w:left="720" w:hanging="360"/>
      </w:pPr>
      <w:rPr>
        <w:rFonts w:hint="default" w:ascii="Symbol" w:hAnsi="Symbol"/>
      </w:rPr>
    </w:lvl>
    <w:lvl w:ilvl="1" w:tplc="AF3E6F06">
      <w:start w:val="1"/>
      <w:numFmt w:val="bullet"/>
      <w:lvlText w:val="o"/>
      <w:lvlJc w:val="left"/>
      <w:pPr>
        <w:ind w:left="1440" w:hanging="360"/>
      </w:pPr>
      <w:rPr>
        <w:rFonts w:hint="default" w:ascii="Courier New" w:hAnsi="Courier New"/>
      </w:rPr>
    </w:lvl>
    <w:lvl w:ilvl="2" w:tplc="C65E7C30">
      <w:start w:val="1"/>
      <w:numFmt w:val="bullet"/>
      <w:lvlText w:val=""/>
      <w:lvlJc w:val="left"/>
      <w:pPr>
        <w:ind w:left="2160" w:hanging="360"/>
      </w:pPr>
      <w:rPr>
        <w:rFonts w:hint="default" w:ascii="Wingdings" w:hAnsi="Wingdings"/>
      </w:rPr>
    </w:lvl>
    <w:lvl w:ilvl="3" w:tplc="D0561C68">
      <w:start w:val="1"/>
      <w:numFmt w:val="bullet"/>
      <w:lvlText w:val=""/>
      <w:lvlJc w:val="left"/>
      <w:pPr>
        <w:ind w:left="2880" w:hanging="360"/>
      </w:pPr>
      <w:rPr>
        <w:rFonts w:hint="default" w:ascii="Symbol" w:hAnsi="Symbol"/>
      </w:rPr>
    </w:lvl>
    <w:lvl w:ilvl="4" w:tplc="038E95EE">
      <w:start w:val="1"/>
      <w:numFmt w:val="bullet"/>
      <w:lvlText w:val="o"/>
      <w:lvlJc w:val="left"/>
      <w:pPr>
        <w:ind w:left="3600" w:hanging="360"/>
      </w:pPr>
      <w:rPr>
        <w:rFonts w:hint="default" w:ascii="Courier New" w:hAnsi="Courier New"/>
      </w:rPr>
    </w:lvl>
    <w:lvl w:ilvl="5" w:tplc="5D74ACFE">
      <w:start w:val="1"/>
      <w:numFmt w:val="bullet"/>
      <w:lvlText w:val=""/>
      <w:lvlJc w:val="left"/>
      <w:pPr>
        <w:ind w:left="4320" w:hanging="360"/>
      </w:pPr>
      <w:rPr>
        <w:rFonts w:hint="default" w:ascii="Wingdings" w:hAnsi="Wingdings"/>
      </w:rPr>
    </w:lvl>
    <w:lvl w:ilvl="6" w:tplc="02F48CFA">
      <w:start w:val="1"/>
      <w:numFmt w:val="bullet"/>
      <w:lvlText w:val=""/>
      <w:lvlJc w:val="left"/>
      <w:pPr>
        <w:ind w:left="5040" w:hanging="360"/>
      </w:pPr>
      <w:rPr>
        <w:rFonts w:hint="default" w:ascii="Symbol" w:hAnsi="Symbol"/>
      </w:rPr>
    </w:lvl>
    <w:lvl w:ilvl="7" w:tplc="E00268B4">
      <w:start w:val="1"/>
      <w:numFmt w:val="bullet"/>
      <w:lvlText w:val="o"/>
      <w:lvlJc w:val="left"/>
      <w:pPr>
        <w:ind w:left="5760" w:hanging="360"/>
      </w:pPr>
      <w:rPr>
        <w:rFonts w:hint="default" w:ascii="Courier New" w:hAnsi="Courier New"/>
      </w:rPr>
    </w:lvl>
    <w:lvl w:ilvl="8" w:tplc="259E7E50">
      <w:start w:val="1"/>
      <w:numFmt w:val="bullet"/>
      <w:lvlText w:val=""/>
      <w:lvlJc w:val="left"/>
      <w:pPr>
        <w:ind w:left="6480" w:hanging="360"/>
      </w:pPr>
      <w:rPr>
        <w:rFonts w:hint="default" w:ascii="Wingdings" w:hAnsi="Wingdings"/>
      </w:rPr>
    </w:lvl>
  </w:abstractNum>
  <w:abstractNum w:abstractNumId="10"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2" w15:restartNumberingAfterBreak="0">
    <w:nsid w:val="24E3571A"/>
    <w:multiLevelType w:val="hybridMultilevel"/>
    <w:tmpl w:val="81B0BEFE"/>
    <w:lvl w:ilvl="0" w:tplc="CBF29842">
      <w:start w:val="1"/>
      <w:numFmt w:val="bullet"/>
      <w:lvlText w:val="-"/>
      <w:lvlJc w:val="left"/>
      <w:pPr>
        <w:ind w:left="720" w:hanging="360"/>
      </w:pPr>
      <w:rPr>
        <w:rFonts w:hint="default" w:ascii="Calibri" w:hAnsi="Calibri"/>
      </w:rPr>
    </w:lvl>
    <w:lvl w:ilvl="1" w:tplc="C0C24CCA">
      <w:start w:val="1"/>
      <w:numFmt w:val="bullet"/>
      <w:lvlText w:val="o"/>
      <w:lvlJc w:val="left"/>
      <w:pPr>
        <w:ind w:left="1440" w:hanging="360"/>
      </w:pPr>
      <w:rPr>
        <w:rFonts w:hint="default" w:ascii="Courier New" w:hAnsi="Courier New"/>
      </w:rPr>
    </w:lvl>
    <w:lvl w:ilvl="2" w:tplc="3662A0AC">
      <w:start w:val="1"/>
      <w:numFmt w:val="bullet"/>
      <w:lvlText w:val=""/>
      <w:lvlJc w:val="left"/>
      <w:pPr>
        <w:ind w:left="2160" w:hanging="360"/>
      </w:pPr>
      <w:rPr>
        <w:rFonts w:hint="default" w:ascii="Wingdings" w:hAnsi="Wingdings"/>
      </w:rPr>
    </w:lvl>
    <w:lvl w:ilvl="3" w:tplc="619ACF82">
      <w:start w:val="1"/>
      <w:numFmt w:val="bullet"/>
      <w:lvlText w:val=""/>
      <w:lvlJc w:val="left"/>
      <w:pPr>
        <w:ind w:left="2880" w:hanging="360"/>
      </w:pPr>
      <w:rPr>
        <w:rFonts w:hint="default" w:ascii="Symbol" w:hAnsi="Symbol"/>
      </w:rPr>
    </w:lvl>
    <w:lvl w:ilvl="4" w:tplc="5A7A7B18">
      <w:start w:val="1"/>
      <w:numFmt w:val="bullet"/>
      <w:lvlText w:val="o"/>
      <w:lvlJc w:val="left"/>
      <w:pPr>
        <w:ind w:left="3600" w:hanging="360"/>
      </w:pPr>
      <w:rPr>
        <w:rFonts w:hint="default" w:ascii="Courier New" w:hAnsi="Courier New"/>
      </w:rPr>
    </w:lvl>
    <w:lvl w:ilvl="5" w:tplc="ED80E9F0">
      <w:start w:val="1"/>
      <w:numFmt w:val="bullet"/>
      <w:lvlText w:val=""/>
      <w:lvlJc w:val="left"/>
      <w:pPr>
        <w:ind w:left="4320" w:hanging="360"/>
      </w:pPr>
      <w:rPr>
        <w:rFonts w:hint="default" w:ascii="Wingdings" w:hAnsi="Wingdings"/>
      </w:rPr>
    </w:lvl>
    <w:lvl w:ilvl="6" w:tplc="4AF040F2">
      <w:start w:val="1"/>
      <w:numFmt w:val="bullet"/>
      <w:lvlText w:val=""/>
      <w:lvlJc w:val="left"/>
      <w:pPr>
        <w:ind w:left="5040" w:hanging="360"/>
      </w:pPr>
      <w:rPr>
        <w:rFonts w:hint="default" w:ascii="Symbol" w:hAnsi="Symbol"/>
      </w:rPr>
    </w:lvl>
    <w:lvl w:ilvl="7" w:tplc="02EE9E1E">
      <w:start w:val="1"/>
      <w:numFmt w:val="bullet"/>
      <w:lvlText w:val="o"/>
      <w:lvlJc w:val="left"/>
      <w:pPr>
        <w:ind w:left="5760" w:hanging="360"/>
      </w:pPr>
      <w:rPr>
        <w:rFonts w:hint="default" w:ascii="Courier New" w:hAnsi="Courier New"/>
      </w:rPr>
    </w:lvl>
    <w:lvl w:ilvl="8" w:tplc="63622242">
      <w:start w:val="1"/>
      <w:numFmt w:val="bullet"/>
      <w:lvlText w:val=""/>
      <w:lvlJc w:val="left"/>
      <w:pPr>
        <w:ind w:left="6480" w:hanging="360"/>
      </w:pPr>
      <w:rPr>
        <w:rFonts w:hint="default" w:ascii="Wingdings" w:hAnsi="Wingdings"/>
      </w:rPr>
    </w:lvl>
  </w:abstractNum>
  <w:abstractNum w:abstractNumId="13" w15:restartNumberingAfterBreak="0">
    <w:nsid w:val="26DC80A7"/>
    <w:multiLevelType w:val="hybridMultilevel"/>
    <w:tmpl w:val="FFFFFFFF"/>
    <w:lvl w:ilvl="0" w:tplc="FC2E223E">
      <w:start w:val="1"/>
      <w:numFmt w:val="bullet"/>
      <w:lvlText w:val="·"/>
      <w:lvlJc w:val="left"/>
      <w:pPr>
        <w:ind w:left="720" w:hanging="360"/>
      </w:pPr>
      <w:rPr>
        <w:rFonts w:hint="default" w:ascii="Symbol" w:hAnsi="Symbol"/>
      </w:rPr>
    </w:lvl>
    <w:lvl w:ilvl="1" w:tplc="F22AEE72">
      <w:start w:val="1"/>
      <w:numFmt w:val="bullet"/>
      <w:lvlText w:val="o"/>
      <w:lvlJc w:val="left"/>
      <w:pPr>
        <w:ind w:left="1440" w:hanging="360"/>
      </w:pPr>
      <w:rPr>
        <w:rFonts w:hint="default" w:ascii="Courier New" w:hAnsi="Courier New"/>
      </w:rPr>
    </w:lvl>
    <w:lvl w:ilvl="2" w:tplc="470061C6">
      <w:start w:val="1"/>
      <w:numFmt w:val="bullet"/>
      <w:lvlText w:val=""/>
      <w:lvlJc w:val="left"/>
      <w:pPr>
        <w:ind w:left="2160" w:hanging="360"/>
      </w:pPr>
      <w:rPr>
        <w:rFonts w:hint="default" w:ascii="Wingdings" w:hAnsi="Wingdings"/>
      </w:rPr>
    </w:lvl>
    <w:lvl w:ilvl="3" w:tplc="72128E62">
      <w:start w:val="1"/>
      <w:numFmt w:val="bullet"/>
      <w:lvlText w:val=""/>
      <w:lvlJc w:val="left"/>
      <w:pPr>
        <w:ind w:left="2880" w:hanging="360"/>
      </w:pPr>
      <w:rPr>
        <w:rFonts w:hint="default" w:ascii="Symbol" w:hAnsi="Symbol"/>
      </w:rPr>
    </w:lvl>
    <w:lvl w:ilvl="4" w:tplc="B84816B2">
      <w:start w:val="1"/>
      <w:numFmt w:val="bullet"/>
      <w:lvlText w:val="o"/>
      <w:lvlJc w:val="left"/>
      <w:pPr>
        <w:ind w:left="3600" w:hanging="360"/>
      </w:pPr>
      <w:rPr>
        <w:rFonts w:hint="default" w:ascii="Courier New" w:hAnsi="Courier New"/>
      </w:rPr>
    </w:lvl>
    <w:lvl w:ilvl="5" w:tplc="17AA1BFE">
      <w:start w:val="1"/>
      <w:numFmt w:val="bullet"/>
      <w:lvlText w:val=""/>
      <w:lvlJc w:val="left"/>
      <w:pPr>
        <w:ind w:left="4320" w:hanging="360"/>
      </w:pPr>
      <w:rPr>
        <w:rFonts w:hint="default" w:ascii="Wingdings" w:hAnsi="Wingdings"/>
      </w:rPr>
    </w:lvl>
    <w:lvl w:ilvl="6" w:tplc="2B1C420C">
      <w:start w:val="1"/>
      <w:numFmt w:val="bullet"/>
      <w:lvlText w:val=""/>
      <w:lvlJc w:val="left"/>
      <w:pPr>
        <w:ind w:left="5040" w:hanging="360"/>
      </w:pPr>
      <w:rPr>
        <w:rFonts w:hint="default" w:ascii="Symbol" w:hAnsi="Symbol"/>
      </w:rPr>
    </w:lvl>
    <w:lvl w:ilvl="7" w:tplc="4516D1B6">
      <w:start w:val="1"/>
      <w:numFmt w:val="bullet"/>
      <w:lvlText w:val="o"/>
      <w:lvlJc w:val="left"/>
      <w:pPr>
        <w:ind w:left="5760" w:hanging="360"/>
      </w:pPr>
      <w:rPr>
        <w:rFonts w:hint="default" w:ascii="Courier New" w:hAnsi="Courier New"/>
      </w:rPr>
    </w:lvl>
    <w:lvl w:ilvl="8" w:tplc="DA8006C4">
      <w:start w:val="1"/>
      <w:numFmt w:val="bullet"/>
      <w:lvlText w:val=""/>
      <w:lvlJc w:val="left"/>
      <w:pPr>
        <w:ind w:left="6480" w:hanging="360"/>
      </w:pPr>
      <w:rPr>
        <w:rFonts w:hint="default" w:ascii="Wingdings" w:hAnsi="Wingdings"/>
      </w:rPr>
    </w:lvl>
  </w:abstractNum>
  <w:abstractNum w:abstractNumId="14" w15:restartNumberingAfterBreak="0">
    <w:nsid w:val="2924064A"/>
    <w:multiLevelType w:val="hybridMultilevel"/>
    <w:tmpl w:val="2E5E576C"/>
    <w:lvl w:ilvl="0" w:tplc="5F4EBCEC">
      <w:start w:val="1"/>
      <w:numFmt w:val="decimal"/>
      <w:lvlText w:val="%1."/>
      <w:lvlJc w:val="left"/>
      <w:pPr>
        <w:ind w:left="360" w:hanging="360"/>
      </w:pPr>
      <w:rPr>
        <w:rFonts w:hint="default" w:ascii="Calibri" w:hAnsi="Calibri" w:cs="Calibri"/>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E1F0C32"/>
    <w:multiLevelType w:val="hybridMultilevel"/>
    <w:tmpl w:val="3B2C51DA"/>
    <w:lvl w:ilvl="0" w:tplc="D6E82D30">
      <w:numFmt w:val="bullet"/>
      <w:lvlText w:val="-"/>
      <w:lvlJc w:val="left"/>
      <w:pPr>
        <w:ind w:left="833" w:hanging="360"/>
      </w:pPr>
      <w:rPr>
        <w:rFonts w:hint="default" w:ascii="Arial" w:hAnsi="Arial" w:cs="Arial" w:eastAsiaTheme="minorHAnsi"/>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16"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2C151AF"/>
    <w:multiLevelType w:val="hybridMultilevel"/>
    <w:tmpl w:val="CA944066"/>
    <w:lvl w:ilvl="0" w:tplc="FFFFFFFF">
      <w:start w:val="1"/>
      <w:numFmt w:val="bullet"/>
      <w:lvlText w:val=""/>
      <w:lvlJc w:val="left"/>
      <w:pPr>
        <w:ind w:left="720" w:hanging="360"/>
      </w:pPr>
      <w:rPr>
        <w:rFonts w:hint="default" w:ascii="Symbol" w:hAnsi="Symbol"/>
      </w:rPr>
    </w:lvl>
    <w:lvl w:ilvl="1" w:tplc="EE98C5E6">
      <w:start w:val="1"/>
      <w:numFmt w:val="bullet"/>
      <w:lvlText w:val="o"/>
      <w:lvlJc w:val="left"/>
      <w:pPr>
        <w:ind w:left="1440" w:hanging="360"/>
      </w:pPr>
      <w:rPr>
        <w:rFonts w:hint="default" w:ascii="Courier New" w:hAnsi="Courier New"/>
      </w:rPr>
    </w:lvl>
    <w:lvl w:ilvl="2" w:tplc="9DB0DEB8">
      <w:start w:val="1"/>
      <w:numFmt w:val="bullet"/>
      <w:lvlText w:val=""/>
      <w:lvlJc w:val="left"/>
      <w:pPr>
        <w:ind w:left="2160" w:hanging="360"/>
      </w:pPr>
      <w:rPr>
        <w:rFonts w:hint="default" w:ascii="Wingdings" w:hAnsi="Wingdings"/>
      </w:rPr>
    </w:lvl>
    <w:lvl w:ilvl="3" w:tplc="C8F29EB4">
      <w:start w:val="1"/>
      <w:numFmt w:val="bullet"/>
      <w:lvlText w:val=""/>
      <w:lvlJc w:val="left"/>
      <w:pPr>
        <w:ind w:left="2880" w:hanging="360"/>
      </w:pPr>
      <w:rPr>
        <w:rFonts w:hint="default" w:ascii="Symbol" w:hAnsi="Symbol"/>
      </w:rPr>
    </w:lvl>
    <w:lvl w:ilvl="4" w:tplc="E946AC5E">
      <w:start w:val="1"/>
      <w:numFmt w:val="bullet"/>
      <w:lvlText w:val="o"/>
      <w:lvlJc w:val="left"/>
      <w:pPr>
        <w:ind w:left="3600" w:hanging="360"/>
      </w:pPr>
      <w:rPr>
        <w:rFonts w:hint="default" w:ascii="Courier New" w:hAnsi="Courier New"/>
      </w:rPr>
    </w:lvl>
    <w:lvl w:ilvl="5" w:tplc="17206AC4">
      <w:start w:val="1"/>
      <w:numFmt w:val="bullet"/>
      <w:lvlText w:val=""/>
      <w:lvlJc w:val="left"/>
      <w:pPr>
        <w:ind w:left="4320" w:hanging="360"/>
      </w:pPr>
      <w:rPr>
        <w:rFonts w:hint="default" w:ascii="Wingdings" w:hAnsi="Wingdings"/>
      </w:rPr>
    </w:lvl>
    <w:lvl w:ilvl="6" w:tplc="6F64DD16">
      <w:start w:val="1"/>
      <w:numFmt w:val="bullet"/>
      <w:lvlText w:val=""/>
      <w:lvlJc w:val="left"/>
      <w:pPr>
        <w:ind w:left="5040" w:hanging="360"/>
      </w:pPr>
      <w:rPr>
        <w:rFonts w:hint="default" w:ascii="Symbol" w:hAnsi="Symbol"/>
      </w:rPr>
    </w:lvl>
    <w:lvl w:ilvl="7" w:tplc="2E584928">
      <w:start w:val="1"/>
      <w:numFmt w:val="bullet"/>
      <w:lvlText w:val="o"/>
      <w:lvlJc w:val="left"/>
      <w:pPr>
        <w:ind w:left="5760" w:hanging="360"/>
      </w:pPr>
      <w:rPr>
        <w:rFonts w:hint="default" w:ascii="Courier New" w:hAnsi="Courier New"/>
      </w:rPr>
    </w:lvl>
    <w:lvl w:ilvl="8" w:tplc="E42876E4">
      <w:start w:val="1"/>
      <w:numFmt w:val="bullet"/>
      <w:lvlText w:val=""/>
      <w:lvlJc w:val="left"/>
      <w:pPr>
        <w:ind w:left="6480" w:hanging="360"/>
      </w:pPr>
      <w:rPr>
        <w:rFonts w:hint="default" w:ascii="Wingdings" w:hAnsi="Wingdings"/>
      </w:rPr>
    </w:lvl>
  </w:abstractNum>
  <w:abstractNum w:abstractNumId="18"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9"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782AE79"/>
    <w:multiLevelType w:val="hybridMultilevel"/>
    <w:tmpl w:val="FFFFFFFF"/>
    <w:lvl w:ilvl="0" w:tplc="839C8C4C">
      <w:start w:val="3"/>
      <w:numFmt w:val="decimal"/>
      <w:lvlText w:val="%1."/>
      <w:lvlJc w:val="left"/>
      <w:pPr>
        <w:ind w:left="720" w:hanging="360"/>
      </w:pPr>
    </w:lvl>
    <w:lvl w:ilvl="1" w:tplc="E4B0B0EC">
      <w:start w:val="1"/>
      <w:numFmt w:val="lowerLetter"/>
      <w:lvlText w:val="%2."/>
      <w:lvlJc w:val="left"/>
      <w:pPr>
        <w:ind w:left="1440" w:hanging="360"/>
      </w:pPr>
    </w:lvl>
    <w:lvl w:ilvl="2" w:tplc="D0EA3AB6">
      <w:start w:val="1"/>
      <w:numFmt w:val="lowerRoman"/>
      <w:lvlText w:val="%3."/>
      <w:lvlJc w:val="right"/>
      <w:pPr>
        <w:ind w:left="2160" w:hanging="180"/>
      </w:pPr>
    </w:lvl>
    <w:lvl w:ilvl="3" w:tplc="EA762FBC">
      <w:start w:val="1"/>
      <w:numFmt w:val="decimal"/>
      <w:lvlText w:val="%4."/>
      <w:lvlJc w:val="left"/>
      <w:pPr>
        <w:ind w:left="2880" w:hanging="360"/>
      </w:pPr>
    </w:lvl>
    <w:lvl w:ilvl="4" w:tplc="940623AE">
      <w:start w:val="1"/>
      <w:numFmt w:val="lowerLetter"/>
      <w:lvlText w:val="%5."/>
      <w:lvlJc w:val="left"/>
      <w:pPr>
        <w:ind w:left="3600" w:hanging="360"/>
      </w:pPr>
    </w:lvl>
    <w:lvl w:ilvl="5" w:tplc="0F465F46">
      <w:start w:val="1"/>
      <w:numFmt w:val="lowerRoman"/>
      <w:lvlText w:val="%6."/>
      <w:lvlJc w:val="right"/>
      <w:pPr>
        <w:ind w:left="4320" w:hanging="180"/>
      </w:pPr>
    </w:lvl>
    <w:lvl w:ilvl="6" w:tplc="74508C68">
      <w:start w:val="1"/>
      <w:numFmt w:val="decimal"/>
      <w:lvlText w:val="%7."/>
      <w:lvlJc w:val="left"/>
      <w:pPr>
        <w:ind w:left="5040" w:hanging="360"/>
      </w:pPr>
    </w:lvl>
    <w:lvl w:ilvl="7" w:tplc="E0F6FD38">
      <w:start w:val="1"/>
      <w:numFmt w:val="lowerLetter"/>
      <w:lvlText w:val="%8."/>
      <w:lvlJc w:val="left"/>
      <w:pPr>
        <w:ind w:left="5760" w:hanging="360"/>
      </w:pPr>
    </w:lvl>
    <w:lvl w:ilvl="8" w:tplc="016E5470">
      <w:start w:val="1"/>
      <w:numFmt w:val="lowerRoman"/>
      <w:lvlText w:val="%9."/>
      <w:lvlJc w:val="right"/>
      <w:pPr>
        <w:ind w:left="6480" w:hanging="180"/>
      </w:pPr>
    </w:lvl>
  </w:abstractNum>
  <w:abstractNum w:abstractNumId="22" w15:restartNumberingAfterBreak="0">
    <w:nsid w:val="38F96007"/>
    <w:multiLevelType w:val="hybridMultilevel"/>
    <w:tmpl w:val="753C10FE"/>
    <w:lvl w:ilvl="0" w:tplc="1D4E9990">
      <w:start w:val="1"/>
      <w:numFmt w:val="bullet"/>
      <w:lvlText w:val=""/>
      <w:lvlJc w:val="left"/>
      <w:pPr>
        <w:ind w:left="720" w:hanging="360"/>
      </w:pPr>
      <w:rPr>
        <w:rFonts w:hint="default" w:ascii="Symbol" w:hAnsi="Symbol"/>
      </w:rPr>
    </w:lvl>
    <w:lvl w:ilvl="1" w:tplc="A8DA4AA6">
      <w:start w:val="1"/>
      <w:numFmt w:val="bullet"/>
      <w:lvlText w:val="o"/>
      <w:lvlJc w:val="left"/>
      <w:pPr>
        <w:ind w:left="1440" w:hanging="360"/>
      </w:pPr>
      <w:rPr>
        <w:rFonts w:hint="default" w:ascii="Courier New" w:hAnsi="Courier New"/>
      </w:rPr>
    </w:lvl>
    <w:lvl w:ilvl="2" w:tplc="4A40EA58">
      <w:start w:val="1"/>
      <w:numFmt w:val="bullet"/>
      <w:lvlText w:val=""/>
      <w:lvlJc w:val="left"/>
      <w:pPr>
        <w:ind w:left="2160" w:hanging="360"/>
      </w:pPr>
      <w:rPr>
        <w:rFonts w:hint="default" w:ascii="Wingdings" w:hAnsi="Wingdings"/>
      </w:rPr>
    </w:lvl>
    <w:lvl w:ilvl="3" w:tplc="DBD05B90">
      <w:start w:val="1"/>
      <w:numFmt w:val="bullet"/>
      <w:lvlText w:val=""/>
      <w:lvlJc w:val="left"/>
      <w:pPr>
        <w:ind w:left="2880" w:hanging="360"/>
      </w:pPr>
      <w:rPr>
        <w:rFonts w:hint="default" w:ascii="Symbol" w:hAnsi="Symbol"/>
      </w:rPr>
    </w:lvl>
    <w:lvl w:ilvl="4" w:tplc="2CDC724A">
      <w:start w:val="1"/>
      <w:numFmt w:val="bullet"/>
      <w:lvlText w:val="o"/>
      <w:lvlJc w:val="left"/>
      <w:pPr>
        <w:ind w:left="3600" w:hanging="360"/>
      </w:pPr>
      <w:rPr>
        <w:rFonts w:hint="default" w:ascii="Courier New" w:hAnsi="Courier New"/>
      </w:rPr>
    </w:lvl>
    <w:lvl w:ilvl="5" w:tplc="0DC4678A">
      <w:start w:val="1"/>
      <w:numFmt w:val="bullet"/>
      <w:lvlText w:val=""/>
      <w:lvlJc w:val="left"/>
      <w:pPr>
        <w:ind w:left="4320" w:hanging="360"/>
      </w:pPr>
      <w:rPr>
        <w:rFonts w:hint="default" w:ascii="Wingdings" w:hAnsi="Wingdings"/>
      </w:rPr>
    </w:lvl>
    <w:lvl w:ilvl="6" w:tplc="97482078">
      <w:start w:val="1"/>
      <w:numFmt w:val="bullet"/>
      <w:lvlText w:val=""/>
      <w:lvlJc w:val="left"/>
      <w:pPr>
        <w:ind w:left="5040" w:hanging="360"/>
      </w:pPr>
      <w:rPr>
        <w:rFonts w:hint="default" w:ascii="Symbol" w:hAnsi="Symbol"/>
      </w:rPr>
    </w:lvl>
    <w:lvl w:ilvl="7" w:tplc="18D069DE">
      <w:start w:val="1"/>
      <w:numFmt w:val="bullet"/>
      <w:lvlText w:val="o"/>
      <w:lvlJc w:val="left"/>
      <w:pPr>
        <w:ind w:left="5760" w:hanging="360"/>
      </w:pPr>
      <w:rPr>
        <w:rFonts w:hint="default" w:ascii="Courier New" w:hAnsi="Courier New"/>
      </w:rPr>
    </w:lvl>
    <w:lvl w:ilvl="8" w:tplc="DEE6C6AC">
      <w:start w:val="1"/>
      <w:numFmt w:val="bullet"/>
      <w:lvlText w:val=""/>
      <w:lvlJc w:val="left"/>
      <w:pPr>
        <w:ind w:left="6480" w:hanging="360"/>
      </w:pPr>
      <w:rPr>
        <w:rFonts w:hint="default" w:ascii="Wingdings" w:hAnsi="Wingdings"/>
      </w:rPr>
    </w:lvl>
  </w:abstractNum>
  <w:abstractNum w:abstractNumId="23" w15:restartNumberingAfterBreak="0">
    <w:nsid w:val="38FD0ECB"/>
    <w:multiLevelType w:val="hybridMultilevel"/>
    <w:tmpl w:val="5D9205E8"/>
    <w:lvl w:ilvl="0" w:tplc="7A6AAF80">
      <w:start w:val="1"/>
      <w:numFmt w:val="lowerLetter"/>
      <w:lvlText w:val="%1)"/>
      <w:lvlJc w:val="left"/>
      <w:pPr>
        <w:ind w:left="360" w:hanging="360"/>
      </w:pPr>
      <w:rPr>
        <w:rFonts w:hint="default" w:ascii="Calibri" w:hAnsi="Calibri" w:cs="Calibri"/>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C941AC5"/>
    <w:multiLevelType w:val="hybridMultilevel"/>
    <w:tmpl w:val="FFFFFFFF"/>
    <w:lvl w:ilvl="0" w:tplc="0D12F0A6">
      <w:start w:val="1"/>
      <w:numFmt w:val="bullet"/>
      <w:lvlText w:val="·"/>
      <w:lvlJc w:val="left"/>
      <w:pPr>
        <w:ind w:left="720" w:hanging="360"/>
      </w:pPr>
      <w:rPr>
        <w:rFonts w:hint="default" w:ascii="Symbol" w:hAnsi="Symbol"/>
      </w:rPr>
    </w:lvl>
    <w:lvl w:ilvl="1" w:tplc="90385A94">
      <w:start w:val="1"/>
      <w:numFmt w:val="bullet"/>
      <w:lvlText w:val="o"/>
      <w:lvlJc w:val="left"/>
      <w:pPr>
        <w:ind w:left="1440" w:hanging="360"/>
      </w:pPr>
      <w:rPr>
        <w:rFonts w:hint="default" w:ascii="Courier New" w:hAnsi="Courier New"/>
      </w:rPr>
    </w:lvl>
    <w:lvl w:ilvl="2" w:tplc="63842754">
      <w:start w:val="1"/>
      <w:numFmt w:val="bullet"/>
      <w:lvlText w:val=""/>
      <w:lvlJc w:val="left"/>
      <w:pPr>
        <w:ind w:left="2160" w:hanging="360"/>
      </w:pPr>
      <w:rPr>
        <w:rFonts w:hint="default" w:ascii="Wingdings" w:hAnsi="Wingdings"/>
      </w:rPr>
    </w:lvl>
    <w:lvl w:ilvl="3" w:tplc="195420E0">
      <w:start w:val="1"/>
      <w:numFmt w:val="bullet"/>
      <w:lvlText w:val=""/>
      <w:lvlJc w:val="left"/>
      <w:pPr>
        <w:ind w:left="2880" w:hanging="360"/>
      </w:pPr>
      <w:rPr>
        <w:rFonts w:hint="default" w:ascii="Symbol" w:hAnsi="Symbol"/>
      </w:rPr>
    </w:lvl>
    <w:lvl w:ilvl="4" w:tplc="AC22254E">
      <w:start w:val="1"/>
      <w:numFmt w:val="bullet"/>
      <w:lvlText w:val="o"/>
      <w:lvlJc w:val="left"/>
      <w:pPr>
        <w:ind w:left="3600" w:hanging="360"/>
      </w:pPr>
      <w:rPr>
        <w:rFonts w:hint="default" w:ascii="Courier New" w:hAnsi="Courier New"/>
      </w:rPr>
    </w:lvl>
    <w:lvl w:ilvl="5" w:tplc="89169F0A">
      <w:start w:val="1"/>
      <w:numFmt w:val="bullet"/>
      <w:lvlText w:val=""/>
      <w:lvlJc w:val="left"/>
      <w:pPr>
        <w:ind w:left="4320" w:hanging="360"/>
      </w:pPr>
      <w:rPr>
        <w:rFonts w:hint="default" w:ascii="Wingdings" w:hAnsi="Wingdings"/>
      </w:rPr>
    </w:lvl>
    <w:lvl w:ilvl="6" w:tplc="B6CEB45E">
      <w:start w:val="1"/>
      <w:numFmt w:val="bullet"/>
      <w:lvlText w:val=""/>
      <w:lvlJc w:val="left"/>
      <w:pPr>
        <w:ind w:left="5040" w:hanging="360"/>
      </w:pPr>
      <w:rPr>
        <w:rFonts w:hint="default" w:ascii="Symbol" w:hAnsi="Symbol"/>
      </w:rPr>
    </w:lvl>
    <w:lvl w:ilvl="7" w:tplc="137A90DC">
      <w:start w:val="1"/>
      <w:numFmt w:val="bullet"/>
      <w:lvlText w:val="o"/>
      <w:lvlJc w:val="left"/>
      <w:pPr>
        <w:ind w:left="5760" w:hanging="360"/>
      </w:pPr>
      <w:rPr>
        <w:rFonts w:hint="default" w:ascii="Courier New" w:hAnsi="Courier New"/>
      </w:rPr>
    </w:lvl>
    <w:lvl w:ilvl="8" w:tplc="D5CA5792">
      <w:start w:val="1"/>
      <w:numFmt w:val="bullet"/>
      <w:lvlText w:val=""/>
      <w:lvlJc w:val="left"/>
      <w:pPr>
        <w:ind w:left="6480" w:hanging="360"/>
      </w:pPr>
      <w:rPr>
        <w:rFonts w:hint="default" w:ascii="Wingdings" w:hAnsi="Wingdings"/>
      </w:rPr>
    </w:lvl>
  </w:abstractNum>
  <w:abstractNum w:abstractNumId="26" w15:restartNumberingAfterBreak="0">
    <w:nsid w:val="3CE4E8E5"/>
    <w:multiLevelType w:val="hybridMultilevel"/>
    <w:tmpl w:val="8B8C0F36"/>
    <w:lvl w:ilvl="0" w:tplc="0F68829A">
      <w:start w:val="1"/>
      <w:numFmt w:val="bullet"/>
      <w:lvlText w:val=""/>
      <w:lvlJc w:val="left"/>
      <w:pPr>
        <w:ind w:left="720" w:hanging="360"/>
      </w:pPr>
      <w:rPr>
        <w:rFonts w:hint="default" w:ascii="Symbol" w:hAnsi="Symbol"/>
      </w:rPr>
    </w:lvl>
    <w:lvl w:ilvl="1" w:tplc="ECBA4156">
      <w:start w:val="1"/>
      <w:numFmt w:val="bullet"/>
      <w:lvlText w:val="o"/>
      <w:lvlJc w:val="left"/>
      <w:pPr>
        <w:ind w:left="1440" w:hanging="360"/>
      </w:pPr>
      <w:rPr>
        <w:rFonts w:hint="default" w:ascii="Courier New" w:hAnsi="Courier New"/>
      </w:rPr>
    </w:lvl>
    <w:lvl w:ilvl="2" w:tplc="EF148014">
      <w:start w:val="1"/>
      <w:numFmt w:val="bullet"/>
      <w:lvlText w:val=""/>
      <w:lvlJc w:val="left"/>
      <w:pPr>
        <w:ind w:left="2160" w:hanging="360"/>
      </w:pPr>
      <w:rPr>
        <w:rFonts w:hint="default" w:ascii="Wingdings" w:hAnsi="Wingdings"/>
      </w:rPr>
    </w:lvl>
    <w:lvl w:ilvl="3" w:tplc="EE469F0E">
      <w:start w:val="1"/>
      <w:numFmt w:val="bullet"/>
      <w:lvlText w:val=""/>
      <w:lvlJc w:val="left"/>
      <w:pPr>
        <w:ind w:left="2880" w:hanging="360"/>
      </w:pPr>
      <w:rPr>
        <w:rFonts w:hint="default" w:ascii="Symbol" w:hAnsi="Symbol"/>
      </w:rPr>
    </w:lvl>
    <w:lvl w:ilvl="4" w:tplc="7762858A">
      <w:start w:val="1"/>
      <w:numFmt w:val="bullet"/>
      <w:lvlText w:val="o"/>
      <w:lvlJc w:val="left"/>
      <w:pPr>
        <w:ind w:left="3600" w:hanging="360"/>
      </w:pPr>
      <w:rPr>
        <w:rFonts w:hint="default" w:ascii="Courier New" w:hAnsi="Courier New"/>
      </w:rPr>
    </w:lvl>
    <w:lvl w:ilvl="5" w:tplc="5DAC0B24">
      <w:start w:val="1"/>
      <w:numFmt w:val="bullet"/>
      <w:lvlText w:val=""/>
      <w:lvlJc w:val="left"/>
      <w:pPr>
        <w:ind w:left="4320" w:hanging="360"/>
      </w:pPr>
      <w:rPr>
        <w:rFonts w:hint="default" w:ascii="Wingdings" w:hAnsi="Wingdings"/>
      </w:rPr>
    </w:lvl>
    <w:lvl w:ilvl="6" w:tplc="9DBCD49C">
      <w:start w:val="1"/>
      <w:numFmt w:val="bullet"/>
      <w:lvlText w:val=""/>
      <w:lvlJc w:val="left"/>
      <w:pPr>
        <w:ind w:left="5040" w:hanging="360"/>
      </w:pPr>
      <w:rPr>
        <w:rFonts w:hint="default" w:ascii="Symbol" w:hAnsi="Symbol"/>
      </w:rPr>
    </w:lvl>
    <w:lvl w:ilvl="7" w:tplc="0792BA08">
      <w:start w:val="1"/>
      <w:numFmt w:val="bullet"/>
      <w:lvlText w:val="o"/>
      <w:lvlJc w:val="left"/>
      <w:pPr>
        <w:ind w:left="5760" w:hanging="360"/>
      </w:pPr>
      <w:rPr>
        <w:rFonts w:hint="default" w:ascii="Courier New" w:hAnsi="Courier New"/>
      </w:rPr>
    </w:lvl>
    <w:lvl w:ilvl="8" w:tplc="50843228">
      <w:start w:val="1"/>
      <w:numFmt w:val="bullet"/>
      <w:lvlText w:val=""/>
      <w:lvlJc w:val="left"/>
      <w:pPr>
        <w:ind w:left="6480" w:hanging="360"/>
      </w:pPr>
      <w:rPr>
        <w:rFonts w:hint="default" w:ascii="Wingdings" w:hAnsi="Wingdings"/>
      </w:rPr>
    </w:lvl>
  </w:abstractNum>
  <w:abstractNum w:abstractNumId="27" w15:restartNumberingAfterBreak="0">
    <w:nsid w:val="46933E67"/>
    <w:multiLevelType w:val="hybridMultilevel"/>
    <w:tmpl w:val="7D22068A"/>
    <w:lvl w:ilvl="0" w:tplc="5470CF58">
      <w:start w:val="1"/>
      <w:numFmt w:val="bullet"/>
      <w:lvlText w:val="-"/>
      <w:lvlJc w:val="left"/>
      <w:pPr>
        <w:ind w:left="720" w:hanging="360"/>
      </w:pPr>
      <w:rPr>
        <w:rFonts w:hint="default" w:ascii="Calibri" w:hAnsi="Calibri"/>
      </w:rPr>
    </w:lvl>
    <w:lvl w:ilvl="1" w:tplc="EA1AA202">
      <w:start w:val="1"/>
      <w:numFmt w:val="bullet"/>
      <w:lvlText w:val="o"/>
      <w:lvlJc w:val="left"/>
      <w:pPr>
        <w:ind w:left="1440" w:hanging="360"/>
      </w:pPr>
      <w:rPr>
        <w:rFonts w:hint="default" w:ascii="Courier New" w:hAnsi="Courier New"/>
      </w:rPr>
    </w:lvl>
    <w:lvl w:ilvl="2" w:tplc="BB8A1E90">
      <w:start w:val="1"/>
      <w:numFmt w:val="bullet"/>
      <w:lvlText w:val=""/>
      <w:lvlJc w:val="left"/>
      <w:pPr>
        <w:ind w:left="2160" w:hanging="360"/>
      </w:pPr>
      <w:rPr>
        <w:rFonts w:hint="default" w:ascii="Wingdings" w:hAnsi="Wingdings"/>
      </w:rPr>
    </w:lvl>
    <w:lvl w:ilvl="3" w:tplc="F7869308">
      <w:start w:val="1"/>
      <w:numFmt w:val="bullet"/>
      <w:lvlText w:val=""/>
      <w:lvlJc w:val="left"/>
      <w:pPr>
        <w:ind w:left="2880" w:hanging="360"/>
      </w:pPr>
      <w:rPr>
        <w:rFonts w:hint="default" w:ascii="Symbol" w:hAnsi="Symbol"/>
      </w:rPr>
    </w:lvl>
    <w:lvl w:ilvl="4" w:tplc="3D66E42A">
      <w:start w:val="1"/>
      <w:numFmt w:val="bullet"/>
      <w:lvlText w:val="o"/>
      <w:lvlJc w:val="left"/>
      <w:pPr>
        <w:ind w:left="3600" w:hanging="360"/>
      </w:pPr>
      <w:rPr>
        <w:rFonts w:hint="default" w:ascii="Courier New" w:hAnsi="Courier New"/>
      </w:rPr>
    </w:lvl>
    <w:lvl w:ilvl="5" w:tplc="BEF418E0">
      <w:start w:val="1"/>
      <w:numFmt w:val="bullet"/>
      <w:lvlText w:val=""/>
      <w:lvlJc w:val="left"/>
      <w:pPr>
        <w:ind w:left="4320" w:hanging="360"/>
      </w:pPr>
      <w:rPr>
        <w:rFonts w:hint="default" w:ascii="Wingdings" w:hAnsi="Wingdings"/>
      </w:rPr>
    </w:lvl>
    <w:lvl w:ilvl="6" w:tplc="AD54193A">
      <w:start w:val="1"/>
      <w:numFmt w:val="bullet"/>
      <w:lvlText w:val=""/>
      <w:lvlJc w:val="left"/>
      <w:pPr>
        <w:ind w:left="5040" w:hanging="360"/>
      </w:pPr>
      <w:rPr>
        <w:rFonts w:hint="default" w:ascii="Symbol" w:hAnsi="Symbol"/>
      </w:rPr>
    </w:lvl>
    <w:lvl w:ilvl="7" w:tplc="241CC40E">
      <w:start w:val="1"/>
      <w:numFmt w:val="bullet"/>
      <w:lvlText w:val="o"/>
      <w:lvlJc w:val="left"/>
      <w:pPr>
        <w:ind w:left="5760" w:hanging="360"/>
      </w:pPr>
      <w:rPr>
        <w:rFonts w:hint="default" w:ascii="Courier New" w:hAnsi="Courier New"/>
      </w:rPr>
    </w:lvl>
    <w:lvl w:ilvl="8" w:tplc="C33EA290">
      <w:start w:val="1"/>
      <w:numFmt w:val="bullet"/>
      <w:lvlText w:val=""/>
      <w:lvlJc w:val="left"/>
      <w:pPr>
        <w:ind w:left="6480" w:hanging="360"/>
      </w:pPr>
      <w:rPr>
        <w:rFonts w:hint="default" w:ascii="Wingdings" w:hAnsi="Wingdings"/>
      </w:rPr>
    </w:lvl>
  </w:abstractNum>
  <w:abstractNum w:abstractNumId="28" w15:restartNumberingAfterBreak="0">
    <w:nsid w:val="4DD1AABD"/>
    <w:multiLevelType w:val="hybridMultilevel"/>
    <w:tmpl w:val="FFFFFFFF"/>
    <w:lvl w:ilvl="0" w:tplc="FB0EFFA4">
      <w:start w:val="1"/>
      <w:numFmt w:val="bullet"/>
      <w:lvlText w:val="·"/>
      <w:lvlJc w:val="left"/>
      <w:pPr>
        <w:ind w:left="720" w:hanging="360"/>
      </w:pPr>
      <w:rPr>
        <w:rFonts w:hint="default" w:ascii="Symbol" w:hAnsi="Symbol"/>
      </w:rPr>
    </w:lvl>
    <w:lvl w:ilvl="1" w:tplc="E3329828">
      <w:start w:val="1"/>
      <w:numFmt w:val="bullet"/>
      <w:lvlText w:val="o"/>
      <w:lvlJc w:val="left"/>
      <w:pPr>
        <w:ind w:left="1440" w:hanging="360"/>
      </w:pPr>
      <w:rPr>
        <w:rFonts w:hint="default" w:ascii="Courier New" w:hAnsi="Courier New"/>
      </w:rPr>
    </w:lvl>
    <w:lvl w:ilvl="2" w:tplc="E4A8964A">
      <w:start w:val="1"/>
      <w:numFmt w:val="bullet"/>
      <w:lvlText w:val=""/>
      <w:lvlJc w:val="left"/>
      <w:pPr>
        <w:ind w:left="2160" w:hanging="360"/>
      </w:pPr>
      <w:rPr>
        <w:rFonts w:hint="default" w:ascii="Wingdings" w:hAnsi="Wingdings"/>
      </w:rPr>
    </w:lvl>
    <w:lvl w:ilvl="3" w:tplc="05000BB0">
      <w:start w:val="1"/>
      <w:numFmt w:val="bullet"/>
      <w:lvlText w:val=""/>
      <w:lvlJc w:val="left"/>
      <w:pPr>
        <w:ind w:left="2880" w:hanging="360"/>
      </w:pPr>
      <w:rPr>
        <w:rFonts w:hint="default" w:ascii="Symbol" w:hAnsi="Symbol"/>
      </w:rPr>
    </w:lvl>
    <w:lvl w:ilvl="4" w:tplc="CFFC8CBC">
      <w:start w:val="1"/>
      <w:numFmt w:val="bullet"/>
      <w:lvlText w:val="o"/>
      <w:lvlJc w:val="left"/>
      <w:pPr>
        <w:ind w:left="3600" w:hanging="360"/>
      </w:pPr>
      <w:rPr>
        <w:rFonts w:hint="default" w:ascii="Courier New" w:hAnsi="Courier New"/>
      </w:rPr>
    </w:lvl>
    <w:lvl w:ilvl="5" w:tplc="971EC8DA">
      <w:start w:val="1"/>
      <w:numFmt w:val="bullet"/>
      <w:lvlText w:val=""/>
      <w:lvlJc w:val="left"/>
      <w:pPr>
        <w:ind w:left="4320" w:hanging="360"/>
      </w:pPr>
      <w:rPr>
        <w:rFonts w:hint="default" w:ascii="Wingdings" w:hAnsi="Wingdings"/>
      </w:rPr>
    </w:lvl>
    <w:lvl w:ilvl="6" w:tplc="00AC2B58">
      <w:start w:val="1"/>
      <w:numFmt w:val="bullet"/>
      <w:lvlText w:val=""/>
      <w:lvlJc w:val="left"/>
      <w:pPr>
        <w:ind w:left="5040" w:hanging="360"/>
      </w:pPr>
      <w:rPr>
        <w:rFonts w:hint="default" w:ascii="Symbol" w:hAnsi="Symbol"/>
      </w:rPr>
    </w:lvl>
    <w:lvl w:ilvl="7" w:tplc="3CE21BAE">
      <w:start w:val="1"/>
      <w:numFmt w:val="bullet"/>
      <w:lvlText w:val="o"/>
      <w:lvlJc w:val="left"/>
      <w:pPr>
        <w:ind w:left="5760" w:hanging="360"/>
      </w:pPr>
      <w:rPr>
        <w:rFonts w:hint="default" w:ascii="Courier New" w:hAnsi="Courier New"/>
      </w:rPr>
    </w:lvl>
    <w:lvl w:ilvl="8" w:tplc="60D89BB4">
      <w:start w:val="1"/>
      <w:numFmt w:val="bullet"/>
      <w:lvlText w:val=""/>
      <w:lvlJc w:val="left"/>
      <w:pPr>
        <w:ind w:left="6480" w:hanging="360"/>
      </w:pPr>
      <w:rPr>
        <w:rFonts w:hint="default" w:ascii="Wingdings" w:hAnsi="Wingdings"/>
      </w:rPr>
    </w:lvl>
  </w:abstractNum>
  <w:abstractNum w:abstractNumId="29" w15:restartNumberingAfterBreak="0">
    <w:nsid w:val="4FA655F6"/>
    <w:multiLevelType w:val="hybridMultilevel"/>
    <w:tmpl w:val="E71A58AC"/>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30" w15:restartNumberingAfterBreak="0">
    <w:nsid w:val="5574C30B"/>
    <w:multiLevelType w:val="hybridMultilevel"/>
    <w:tmpl w:val="FFFFFFFF"/>
    <w:lvl w:ilvl="0" w:tplc="1E16ACA8">
      <w:start w:val="1"/>
      <w:numFmt w:val="bullet"/>
      <w:lvlText w:val="·"/>
      <w:lvlJc w:val="left"/>
      <w:pPr>
        <w:ind w:left="720" w:hanging="360"/>
      </w:pPr>
      <w:rPr>
        <w:rFonts w:hint="default" w:ascii="Symbol" w:hAnsi="Symbol"/>
      </w:rPr>
    </w:lvl>
    <w:lvl w:ilvl="1" w:tplc="3266DB62">
      <w:start w:val="1"/>
      <w:numFmt w:val="bullet"/>
      <w:lvlText w:val="o"/>
      <w:lvlJc w:val="left"/>
      <w:pPr>
        <w:ind w:left="1440" w:hanging="360"/>
      </w:pPr>
      <w:rPr>
        <w:rFonts w:hint="default" w:ascii="Courier New" w:hAnsi="Courier New"/>
      </w:rPr>
    </w:lvl>
    <w:lvl w:ilvl="2" w:tplc="F71A36DE">
      <w:start w:val="1"/>
      <w:numFmt w:val="bullet"/>
      <w:lvlText w:val=""/>
      <w:lvlJc w:val="left"/>
      <w:pPr>
        <w:ind w:left="2160" w:hanging="360"/>
      </w:pPr>
      <w:rPr>
        <w:rFonts w:hint="default" w:ascii="Wingdings" w:hAnsi="Wingdings"/>
      </w:rPr>
    </w:lvl>
    <w:lvl w:ilvl="3" w:tplc="3DDEC8B6">
      <w:start w:val="1"/>
      <w:numFmt w:val="bullet"/>
      <w:lvlText w:val=""/>
      <w:lvlJc w:val="left"/>
      <w:pPr>
        <w:ind w:left="2880" w:hanging="360"/>
      </w:pPr>
      <w:rPr>
        <w:rFonts w:hint="default" w:ascii="Symbol" w:hAnsi="Symbol"/>
      </w:rPr>
    </w:lvl>
    <w:lvl w:ilvl="4" w:tplc="9D3EC968">
      <w:start w:val="1"/>
      <w:numFmt w:val="bullet"/>
      <w:lvlText w:val="o"/>
      <w:lvlJc w:val="left"/>
      <w:pPr>
        <w:ind w:left="3600" w:hanging="360"/>
      </w:pPr>
      <w:rPr>
        <w:rFonts w:hint="default" w:ascii="Courier New" w:hAnsi="Courier New"/>
      </w:rPr>
    </w:lvl>
    <w:lvl w:ilvl="5" w:tplc="469C1CD8">
      <w:start w:val="1"/>
      <w:numFmt w:val="bullet"/>
      <w:lvlText w:val=""/>
      <w:lvlJc w:val="left"/>
      <w:pPr>
        <w:ind w:left="4320" w:hanging="360"/>
      </w:pPr>
      <w:rPr>
        <w:rFonts w:hint="default" w:ascii="Wingdings" w:hAnsi="Wingdings"/>
      </w:rPr>
    </w:lvl>
    <w:lvl w:ilvl="6" w:tplc="EA9A98D0">
      <w:start w:val="1"/>
      <w:numFmt w:val="bullet"/>
      <w:lvlText w:val=""/>
      <w:lvlJc w:val="left"/>
      <w:pPr>
        <w:ind w:left="5040" w:hanging="360"/>
      </w:pPr>
      <w:rPr>
        <w:rFonts w:hint="default" w:ascii="Symbol" w:hAnsi="Symbol"/>
      </w:rPr>
    </w:lvl>
    <w:lvl w:ilvl="7" w:tplc="FBF0DAA4">
      <w:start w:val="1"/>
      <w:numFmt w:val="bullet"/>
      <w:lvlText w:val="o"/>
      <w:lvlJc w:val="left"/>
      <w:pPr>
        <w:ind w:left="5760" w:hanging="360"/>
      </w:pPr>
      <w:rPr>
        <w:rFonts w:hint="default" w:ascii="Courier New" w:hAnsi="Courier New"/>
      </w:rPr>
    </w:lvl>
    <w:lvl w:ilvl="8" w:tplc="6CDCC3C8">
      <w:start w:val="1"/>
      <w:numFmt w:val="bullet"/>
      <w:lvlText w:val=""/>
      <w:lvlJc w:val="left"/>
      <w:pPr>
        <w:ind w:left="6480" w:hanging="360"/>
      </w:pPr>
      <w:rPr>
        <w:rFonts w:hint="default" w:ascii="Wingdings" w:hAnsi="Wingdings"/>
      </w:rPr>
    </w:lvl>
  </w:abstractNum>
  <w:abstractNum w:abstractNumId="31"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2"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5" w15:restartNumberingAfterBreak="0">
    <w:nsid w:val="63E76234"/>
    <w:multiLevelType w:val="hybridMultilevel"/>
    <w:tmpl w:val="A83EF44C"/>
    <w:lvl w:ilvl="0" w:tplc="BB6E09F4">
      <w:start w:val="1"/>
      <w:numFmt w:val="lowerLetter"/>
      <w:lvlText w:val="%1)"/>
      <w:lvlJc w:val="left"/>
      <w:pPr>
        <w:ind w:left="360" w:hanging="360"/>
      </w:pPr>
      <w:rPr>
        <w:rFonts w:hint="default" w:asciiTheme="minorHAnsi" w:hAnsiTheme="minorHAnsi" w:cstheme="minorHAnsi"/>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7" w15:restartNumberingAfterBreak="0">
    <w:nsid w:val="6CEA1C5D"/>
    <w:multiLevelType w:val="hybridMultilevel"/>
    <w:tmpl w:val="C174F0CC"/>
    <w:lvl w:ilvl="0" w:tplc="C014435C">
      <w:numFmt w:val="bullet"/>
      <w:lvlText w:val="-"/>
      <w:lvlJc w:val="left"/>
      <w:rPr>
        <w:rFonts w:hint="default" w:ascii="Calibri" w:hAnsi="Calibri" w:eastAsia="Times New Roman" w:cs="Calibri"/>
      </w:rPr>
    </w:lvl>
    <w:lvl w:ilvl="1" w:tplc="FFFFFFFF">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6D7F7761"/>
    <w:multiLevelType w:val="hybridMultilevel"/>
    <w:tmpl w:val="31FE4DAA"/>
    <w:lvl w:ilvl="0" w:tplc="C9508378">
      <w:start w:val="1"/>
      <w:numFmt w:val="bullet"/>
      <w:lvlText w:val="-"/>
      <w:lvlJc w:val="left"/>
      <w:pPr>
        <w:ind w:left="720" w:hanging="360"/>
      </w:pPr>
      <w:rPr>
        <w:rFonts w:hint="default" w:ascii="Calibri" w:hAnsi="Calibri"/>
      </w:rPr>
    </w:lvl>
    <w:lvl w:ilvl="1" w:tplc="3C7A7B78">
      <w:start w:val="1"/>
      <w:numFmt w:val="bullet"/>
      <w:lvlText w:val="o"/>
      <w:lvlJc w:val="left"/>
      <w:pPr>
        <w:ind w:left="1440" w:hanging="360"/>
      </w:pPr>
      <w:rPr>
        <w:rFonts w:hint="default" w:ascii="Courier New" w:hAnsi="Courier New"/>
      </w:rPr>
    </w:lvl>
    <w:lvl w:ilvl="2" w:tplc="4ADC43E2">
      <w:start w:val="1"/>
      <w:numFmt w:val="bullet"/>
      <w:lvlText w:val=""/>
      <w:lvlJc w:val="left"/>
      <w:pPr>
        <w:ind w:left="2160" w:hanging="360"/>
      </w:pPr>
      <w:rPr>
        <w:rFonts w:hint="default" w:ascii="Wingdings" w:hAnsi="Wingdings"/>
      </w:rPr>
    </w:lvl>
    <w:lvl w:ilvl="3" w:tplc="A656BDB2">
      <w:start w:val="1"/>
      <w:numFmt w:val="bullet"/>
      <w:lvlText w:val=""/>
      <w:lvlJc w:val="left"/>
      <w:pPr>
        <w:ind w:left="2880" w:hanging="360"/>
      </w:pPr>
      <w:rPr>
        <w:rFonts w:hint="default" w:ascii="Symbol" w:hAnsi="Symbol"/>
      </w:rPr>
    </w:lvl>
    <w:lvl w:ilvl="4" w:tplc="EAA2093C">
      <w:start w:val="1"/>
      <w:numFmt w:val="bullet"/>
      <w:lvlText w:val="o"/>
      <w:lvlJc w:val="left"/>
      <w:pPr>
        <w:ind w:left="3600" w:hanging="360"/>
      </w:pPr>
      <w:rPr>
        <w:rFonts w:hint="default" w:ascii="Courier New" w:hAnsi="Courier New"/>
      </w:rPr>
    </w:lvl>
    <w:lvl w:ilvl="5" w:tplc="81CCE242">
      <w:start w:val="1"/>
      <w:numFmt w:val="bullet"/>
      <w:lvlText w:val=""/>
      <w:lvlJc w:val="left"/>
      <w:pPr>
        <w:ind w:left="4320" w:hanging="360"/>
      </w:pPr>
      <w:rPr>
        <w:rFonts w:hint="default" w:ascii="Wingdings" w:hAnsi="Wingdings"/>
      </w:rPr>
    </w:lvl>
    <w:lvl w:ilvl="6" w:tplc="9A2C0DDC">
      <w:start w:val="1"/>
      <w:numFmt w:val="bullet"/>
      <w:lvlText w:val=""/>
      <w:lvlJc w:val="left"/>
      <w:pPr>
        <w:ind w:left="5040" w:hanging="360"/>
      </w:pPr>
      <w:rPr>
        <w:rFonts w:hint="default" w:ascii="Symbol" w:hAnsi="Symbol"/>
      </w:rPr>
    </w:lvl>
    <w:lvl w:ilvl="7" w:tplc="FE8E143E">
      <w:start w:val="1"/>
      <w:numFmt w:val="bullet"/>
      <w:lvlText w:val="o"/>
      <w:lvlJc w:val="left"/>
      <w:pPr>
        <w:ind w:left="5760" w:hanging="360"/>
      </w:pPr>
      <w:rPr>
        <w:rFonts w:hint="default" w:ascii="Courier New" w:hAnsi="Courier New"/>
      </w:rPr>
    </w:lvl>
    <w:lvl w:ilvl="8" w:tplc="0FA44B18">
      <w:start w:val="1"/>
      <w:numFmt w:val="bullet"/>
      <w:lvlText w:val=""/>
      <w:lvlJc w:val="left"/>
      <w:pPr>
        <w:ind w:left="6480" w:hanging="360"/>
      </w:pPr>
      <w:rPr>
        <w:rFonts w:hint="default" w:ascii="Wingdings" w:hAnsi="Wingdings"/>
      </w:rPr>
    </w:lvl>
  </w:abstractNum>
  <w:abstractNum w:abstractNumId="39" w15:restartNumberingAfterBreak="0">
    <w:nsid w:val="6DDA0105"/>
    <w:multiLevelType w:val="hybridMultilevel"/>
    <w:tmpl w:val="7C7C19F4"/>
    <w:lvl w:ilvl="0" w:tplc="041B0001">
      <w:start w:val="1"/>
      <w:numFmt w:val="bullet"/>
      <w:lvlText w:val=""/>
      <w:lvlJc w:val="left"/>
      <w:pPr>
        <w:ind w:left="833" w:hanging="360"/>
      </w:pPr>
      <w:rPr>
        <w:rFonts w:hint="default" w:ascii="Symbol" w:hAnsi="Symbol"/>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40" w15:restartNumberingAfterBreak="0">
    <w:nsid w:val="71040113"/>
    <w:multiLevelType w:val="hybridMultilevel"/>
    <w:tmpl w:val="BD5AC708"/>
    <w:lvl w:ilvl="0" w:tplc="93E2EDBA">
      <w:start w:val="2"/>
      <w:numFmt w:val="bullet"/>
      <w:lvlText w:val="-"/>
      <w:lvlJc w:val="left"/>
      <w:pPr>
        <w:ind w:left="833" w:hanging="360"/>
      </w:pPr>
      <w:rPr>
        <w:rFonts w:hint="default" w:ascii="Calibri" w:hAnsi="Calibri" w:cs="Calibri" w:eastAsiaTheme="minorHAnsi"/>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41" w15:restartNumberingAfterBreak="0">
    <w:nsid w:val="72254FAC"/>
    <w:multiLevelType w:val="hybridMultilevel"/>
    <w:tmpl w:val="FFFFFFFF"/>
    <w:lvl w:ilvl="0" w:tplc="661EFBE2">
      <w:start w:val="1"/>
      <w:numFmt w:val="bullet"/>
      <w:lvlText w:val=""/>
      <w:lvlJc w:val="left"/>
      <w:pPr>
        <w:ind w:left="720" w:hanging="360"/>
      </w:pPr>
      <w:rPr>
        <w:rFonts w:hint="default" w:ascii="Symbol" w:hAnsi="Symbol"/>
      </w:rPr>
    </w:lvl>
    <w:lvl w:ilvl="1" w:tplc="C23893AE">
      <w:start w:val="1"/>
      <w:numFmt w:val="bullet"/>
      <w:lvlText w:val="o"/>
      <w:lvlJc w:val="left"/>
      <w:pPr>
        <w:ind w:left="1440" w:hanging="360"/>
      </w:pPr>
      <w:rPr>
        <w:rFonts w:hint="default" w:ascii="Courier New" w:hAnsi="Courier New"/>
      </w:rPr>
    </w:lvl>
    <w:lvl w:ilvl="2" w:tplc="24D8F00A">
      <w:start w:val="1"/>
      <w:numFmt w:val="bullet"/>
      <w:lvlText w:val=""/>
      <w:lvlJc w:val="left"/>
      <w:pPr>
        <w:ind w:left="2160" w:hanging="360"/>
      </w:pPr>
      <w:rPr>
        <w:rFonts w:hint="default" w:ascii="Wingdings" w:hAnsi="Wingdings"/>
      </w:rPr>
    </w:lvl>
    <w:lvl w:ilvl="3" w:tplc="40902A36">
      <w:start w:val="1"/>
      <w:numFmt w:val="bullet"/>
      <w:lvlText w:val=""/>
      <w:lvlJc w:val="left"/>
      <w:pPr>
        <w:ind w:left="2880" w:hanging="360"/>
      </w:pPr>
      <w:rPr>
        <w:rFonts w:hint="default" w:ascii="Symbol" w:hAnsi="Symbol"/>
      </w:rPr>
    </w:lvl>
    <w:lvl w:ilvl="4" w:tplc="AAA4E836">
      <w:start w:val="1"/>
      <w:numFmt w:val="bullet"/>
      <w:lvlText w:val="o"/>
      <w:lvlJc w:val="left"/>
      <w:pPr>
        <w:ind w:left="3600" w:hanging="360"/>
      </w:pPr>
      <w:rPr>
        <w:rFonts w:hint="default" w:ascii="Courier New" w:hAnsi="Courier New"/>
      </w:rPr>
    </w:lvl>
    <w:lvl w:ilvl="5" w:tplc="FF4EED16">
      <w:start w:val="1"/>
      <w:numFmt w:val="bullet"/>
      <w:lvlText w:val=""/>
      <w:lvlJc w:val="left"/>
      <w:pPr>
        <w:ind w:left="4320" w:hanging="360"/>
      </w:pPr>
      <w:rPr>
        <w:rFonts w:hint="default" w:ascii="Wingdings" w:hAnsi="Wingdings"/>
      </w:rPr>
    </w:lvl>
    <w:lvl w:ilvl="6" w:tplc="2E58541A">
      <w:start w:val="1"/>
      <w:numFmt w:val="bullet"/>
      <w:lvlText w:val=""/>
      <w:lvlJc w:val="left"/>
      <w:pPr>
        <w:ind w:left="5040" w:hanging="360"/>
      </w:pPr>
      <w:rPr>
        <w:rFonts w:hint="default" w:ascii="Symbol" w:hAnsi="Symbol"/>
      </w:rPr>
    </w:lvl>
    <w:lvl w:ilvl="7" w:tplc="DC60CA7A">
      <w:start w:val="1"/>
      <w:numFmt w:val="bullet"/>
      <w:lvlText w:val="o"/>
      <w:lvlJc w:val="left"/>
      <w:pPr>
        <w:ind w:left="5760" w:hanging="360"/>
      </w:pPr>
      <w:rPr>
        <w:rFonts w:hint="default" w:ascii="Courier New" w:hAnsi="Courier New"/>
      </w:rPr>
    </w:lvl>
    <w:lvl w:ilvl="8" w:tplc="593CBDE8">
      <w:start w:val="1"/>
      <w:numFmt w:val="bullet"/>
      <w:lvlText w:val=""/>
      <w:lvlJc w:val="left"/>
      <w:pPr>
        <w:ind w:left="6480" w:hanging="360"/>
      </w:pPr>
      <w:rPr>
        <w:rFonts w:hint="default" w:ascii="Wingdings" w:hAnsi="Wingdings"/>
      </w:rPr>
    </w:lvl>
  </w:abstractNum>
  <w:abstractNum w:abstractNumId="42" w15:restartNumberingAfterBreak="0">
    <w:nsid w:val="735AB2A4"/>
    <w:multiLevelType w:val="hybridMultilevel"/>
    <w:tmpl w:val="FFFFFFFF"/>
    <w:lvl w:ilvl="0" w:tplc="5388EEF2">
      <w:start w:val="1"/>
      <w:numFmt w:val="bullet"/>
      <w:lvlText w:val="·"/>
      <w:lvlJc w:val="left"/>
      <w:pPr>
        <w:ind w:left="720" w:hanging="360"/>
      </w:pPr>
      <w:rPr>
        <w:rFonts w:hint="default" w:ascii="Symbol" w:hAnsi="Symbol"/>
      </w:rPr>
    </w:lvl>
    <w:lvl w:ilvl="1" w:tplc="79BA4B6A">
      <w:start w:val="1"/>
      <w:numFmt w:val="bullet"/>
      <w:lvlText w:val="o"/>
      <w:lvlJc w:val="left"/>
      <w:pPr>
        <w:ind w:left="1440" w:hanging="360"/>
      </w:pPr>
      <w:rPr>
        <w:rFonts w:hint="default" w:ascii="Courier New" w:hAnsi="Courier New"/>
      </w:rPr>
    </w:lvl>
    <w:lvl w:ilvl="2" w:tplc="B0CACDF0">
      <w:start w:val="1"/>
      <w:numFmt w:val="bullet"/>
      <w:lvlText w:val=""/>
      <w:lvlJc w:val="left"/>
      <w:pPr>
        <w:ind w:left="2160" w:hanging="360"/>
      </w:pPr>
      <w:rPr>
        <w:rFonts w:hint="default" w:ascii="Wingdings" w:hAnsi="Wingdings"/>
      </w:rPr>
    </w:lvl>
    <w:lvl w:ilvl="3" w:tplc="2F588F10">
      <w:start w:val="1"/>
      <w:numFmt w:val="bullet"/>
      <w:lvlText w:val=""/>
      <w:lvlJc w:val="left"/>
      <w:pPr>
        <w:ind w:left="2880" w:hanging="360"/>
      </w:pPr>
      <w:rPr>
        <w:rFonts w:hint="default" w:ascii="Symbol" w:hAnsi="Symbol"/>
      </w:rPr>
    </w:lvl>
    <w:lvl w:ilvl="4" w:tplc="F70877EC">
      <w:start w:val="1"/>
      <w:numFmt w:val="bullet"/>
      <w:lvlText w:val="o"/>
      <w:lvlJc w:val="left"/>
      <w:pPr>
        <w:ind w:left="3600" w:hanging="360"/>
      </w:pPr>
      <w:rPr>
        <w:rFonts w:hint="default" w:ascii="Courier New" w:hAnsi="Courier New"/>
      </w:rPr>
    </w:lvl>
    <w:lvl w:ilvl="5" w:tplc="F600E5E8">
      <w:start w:val="1"/>
      <w:numFmt w:val="bullet"/>
      <w:lvlText w:val=""/>
      <w:lvlJc w:val="left"/>
      <w:pPr>
        <w:ind w:left="4320" w:hanging="360"/>
      </w:pPr>
      <w:rPr>
        <w:rFonts w:hint="default" w:ascii="Wingdings" w:hAnsi="Wingdings"/>
      </w:rPr>
    </w:lvl>
    <w:lvl w:ilvl="6" w:tplc="8062C020">
      <w:start w:val="1"/>
      <w:numFmt w:val="bullet"/>
      <w:lvlText w:val=""/>
      <w:lvlJc w:val="left"/>
      <w:pPr>
        <w:ind w:left="5040" w:hanging="360"/>
      </w:pPr>
      <w:rPr>
        <w:rFonts w:hint="default" w:ascii="Symbol" w:hAnsi="Symbol"/>
      </w:rPr>
    </w:lvl>
    <w:lvl w:ilvl="7" w:tplc="219E1CCA">
      <w:start w:val="1"/>
      <w:numFmt w:val="bullet"/>
      <w:lvlText w:val="o"/>
      <w:lvlJc w:val="left"/>
      <w:pPr>
        <w:ind w:left="5760" w:hanging="360"/>
      </w:pPr>
      <w:rPr>
        <w:rFonts w:hint="default" w:ascii="Courier New" w:hAnsi="Courier New"/>
      </w:rPr>
    </w:lvl>
    <w:lvl w:ilvl="8" w:tplc="F55A0898">
      <w:start w:val="1"/>
      <w:numFmt w:val="bullet"/>
      <w:lvlText w:val=""/>
      <w:lvlJc w:val="left"/>
      <w:pPr>
        <w:ind w:left="6480" w:hanging="360"/>
      </w:pPr>
      <w:rPr>
        <w:rFonts w:hint="default" w:ascii="Wingdings" w:hAnsi="Wingdings"/>
      </w:rPr>
    </w:lvl>
  </w:abstractNum>
  <w:abstractNum w:abstractNumId="43"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6D238D2"/>
    <w:multiLevelType w:val="hybridMultilevel"/>
    <w:tmpl w:val="23F2750A"/>
    <w:lvl w:ilvl="0" w:tplc="5C3E1EB6">
      <w:start w:val="1"/>
      <w:numFmt w:val="bullet"/>
      <w:lvlText w:val="-"/>
      <w:lvlJc w:val="left"/>
      <w:pPr>
        <w:ind w:left="720" w:hanging="360"/>
      </w:pPr>
      <w:rPr>
        <w:rFonts w:hint="default" w:ascii="Calibri" w:hAnsi="Calibri"/>
      </w:rPr>
    </w:lvl>
    <w:lvl w:ilvl="1" w:tplc="7410F7F2">
      <w:start w:val="1"/>
      <w:numFmt w:val="bullet"/>
      <w:lvlText w:val="o"/>
      <w:lvlJc w:val="left"/>
      <w:pPr>
        <w:ind w:left="1440" w:hanging="360"/>
      </w:pPr>
      <w:rPr>
        <w:rFonts w:hint="default" w:ascii="Courier New" w:hAnsi="Courier New"/>
      </w:rPr>
    </w:lvl>
    <w:lvl w:ilvl="2" w:tplc="8F7640AA">
      <w:start w:val="1"/>
      <w:numFmt w:val="bullet"/>
      <w:lvlText w:val=""/>
      <w:lvlJc w:val="left"/>
      <w:pPr>
        <w:ind w:left="2160" w:hanging="360"/>
      </w:pPr>
      <w:rPr>
        <w:rFonts w:hint="default" w:ascii="Wingdings" w:hAnsi="Wingdings"/>
      </w:rPr>
    </w:lvl>
    <w:lvl w:ilvl="3" w:tplc="48DC9332">
      <w:start w:val="1"/>
      <w:numFmt w:val="bullet"/>
      <w:lvlText w:val=""/>
      <w:lvlJc w:val="left"/>
      <w:pPr>
        <w:ind w:left="2880" w:hanging="360"/>
      </w:pPr>
      <w:rPr>
        <w:rFonts w:hint="default" w:ascii="Symbol" w:hAnsi="Symbol"/>
      </w:rPr>
    </w:lvl>
    <w:lvl w:ilvl="4" w:tplc="93F0FC3A">
      <w:start w:val="1"/>
      <w:numFmt w:val="bullet"/>
      <w:lvlText w:val="o"/>
      <w:lvlJc w:val="left"/>
      <w:pPr>
        <w:ind w:left="3600" w:hanging="360"/>
      </w:pPr>
      <w:rPr>
        <w:rFonts w:hint="default" w:ascii="Courier New" w:hAnsi="Courier New"/>
      </w:rPr>
    </w:lvl>
    <w:lvl w:ilvl="5" w:tplc="CD62E07C">
      <w:start w:val="1"/>
      <w:numFmt w:val="bullet"/>
      <w:lvlText w:val=""/>
      <w:lvlJc w:val="left"/>
      <w:pPr>
        <w:ind w:left="4320" w:hanging="360"/>
      </w:pPr>
      <w:rPr>
        <w:rFonts w:hint="default" w:ascii="Wingdings" w:hAnsi="Wingdings"/>
      </w:rPr>
    </w:lvl>
    <w:lvl w:ilvl="6" w:tplc="77E4F452">
      <w:start w:val="1"/>
      <w:numFmt w:val="bullet"/>
      <w:lvlText w:val=""/>
      <w:lvlJc w:val="left"/>
      <w:pPr>
        <w:ind w:left="5040" w:hanging="360"/>
      </w:pPr>
      <w:rPr>
        <w:rFonts w:hint="default" w:ascii="Symbol" w:hAnsi="Symbol"/>
      </w:rPr>
    </w:lvl>
    <w:lvl w:ilvl="7" w:tplc="8776601E">
      <w:start w:val="1"/>
      <w:numFmt w:val="bullet"/>
      <w:lvlText w:val="o"/>
      <w:lvlJc w:val="left"/>
      <w:pPr>
        <w:ind w:left="5760" w:hanging="360"/>
      </w:pPr>
      <w:rPr>
        <w:rFonts w:hint="default" w:ascii="Courier New" w:hAnsi="Courier New"/>
      </w:rPr>
    </w:lvl>
    <w:lvl w:ilvl="8" w:tplc="DA72C1A0">
      <w:start w:val="1"/>
      <w:numFmt w:val="bullet"/>
      <w:lvlText w:val=""/>
      <w:lvlJc w:val="left"/>
      <w:pPr>
        <w:ind w:left="6480" w:hanging="360"/>
      </w:pPr>
      <w:rPr>
        <w:rFonts w:hint="default" w:ascii="Wingdings" w:hAnsi="Wingdings"/>
      </w:rPr>
    </w:lvl>
  </w:abstractNum>
  <w:abstractNum w:abstractNumId="45"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46" w15:restartNumberingAfterBreak="0">
    <w:nsid w:val="774323A7"/>
    <w:multiLevelType w:val="multilevel"/>
    <w:tmpl w:val="0D8AA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7CCE46D9"/>
    <w:multiLevelType w:val="hybridMultilevel"/>
    <w:tmpl w:val="41DC0F96"/>
    <w:lvl w:ilvl="0" w:tplc="FC0C1F7C">
      <w:start w:val="1"/>
      <w:numFmt w:val="bullet"/>
      <w:lvlText w:val="–"/>
      <w:lvlJc w:val="left"/>
      <w:pPr>
        <w:ind w:left="720" w:hanging="360"/>
      </w:pPr>
      <w:rPr>
        <w:rFonts w:hint="default" w:ascii="Courier New" w:hAnsi="Courier New"/>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8"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EDE5AB7"/>
    <w:multiLevelType w:val="hybridMultilevel"/>
    <w:tmpl w:val="BB68038A"/>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num w:numId="1" w16cid:durableId="1852529952">
    <w:abstractNumId w:val="26"/>
  </w:num>
  <w:num w:numId="2" w16cid:durableId="2140872732">
    <w:abstractNumId w:val="4"/>
  </w:num>
  <w:num w:numId="3" w16cid:durableId="1246499042">
    <w:abstractNumId w:val="28"/>
  </w:num>
  <w:num w:numId="4" w16cid:durableId="444927218">
    <w:abstractNumId w:val="13"/>
  </w:num>
  <w:num w:numId="5" w16cid:durableId="1032538177">
    <w:abstractNumId w:val="9"/>
  </w:num>
  <w:num w:numId="6" w16cid:durableId="2132477036">
    <w:abstractNumId w:val="21"/>
  </w:num>
  <w:num w:numId="7" w16cid:durableId="1722899556">
    <w:abstractNumId w:val="42"/>
  </w:num>
  <w:num w:numId="8" w16cid:durableId="2025941011">
    <w:abstractNumId w:val="0"/>
  </w:num>
  <w:num w:numId="9" w16cid:durableId="200363167">
    <w:abstractNumId w:val="30"/>
  </w:num>
  <w:num w:numId="10" w16cid:durableId="1581602714">
    <w:abstractNumId w:val="25"/>
  </w:num>
  <w:num w:numId="11" w16cid:durableId="1678843541">
    <w:abstractNumId w:val="1"/>
  </w:num>
  <w:num w:numId="12" w16cid:durableId="1601253791">
    <w:abstractNumId w:val="44"/>
  </w:num>
  <w:num w:numId="13" w16cid:durableId="675302436">
    <w:abstractNumId w:val="27"/>
  </w:num>
  <w:num w:numId="14" w16cid:durableId="1595746830">
    <w:abstractNumId w:val="3"/>
  </w:num>
  <w:num w:numId="15" w16cid:durableId="883715917">
    <w:abstractNumId w:val="8"/>
  </w:num>
  <w:num w:numId="16" w16cid:durableId="1771118898">
    <w:abstractNumId w:val="38"/>
  </w:num>
  <w:num w:numId="17" w16cid:durableId="1073819091">
    <w:abstractNumId w:val="12"/>
  </w:num>
  <w:num w:numId="18" w16cid:durableId="1228110688">
    <w:abstractNumId w:val="47"/>
  </w:num>
  <w:num w:numId="19" w16cid:durableId="502859067">
    <w:abstractNumId w:val="19"/>
  </w:num>
  <w:num w:numId="20" w16cid:durableId="1617062738">
    <w:abstractNumId w:val="40"/>
  </w:num>
  <w:num w:numId="21" w16cid:durableId="1703508120">
    <w:abstractNumId w:val="37"/>
  </w:num>
  <w:num w:numId="22" w16cid:durableId="620460233">
    <w:abstractNumId w:val="5"/>
  </w:num>
  <w:num w:numId="23" w16cid:durableId="290674624">
    <w:abstractNumId w:val="15"/>
  </w:num>
  <w:num w:numId="24" w16cid:durableId="1125461338">
    <w:abstractNumId w:val="17"/>
  </w:num>
  <w:num w:numId="25" w16cid:durableId="531302610">
    <w:abstractNumId w:val="22"/>
  </w:num>
  <w:num w:numId="26" w16cid:durableId="1563835334">
    <w:abstractNumId w:val="41"/>
  </w:num>
  <w:num w:numId="27" w16cid:durableId="253904699">
    <w:abstractNumId w:val="2"/>
  </w:num>
  <w:num w:numId="28" w16cid:durableId="1928423000">
    <w:abstractNumId w:val="29"/>
  </w:num>
  <w:num w:numId="29" w16cid:durableId="1136800527">
    <w:abstractNumId w:val="39"/>
  </w:num>
  <w:num w:numId="30" w16cid:durableId="1214384634">
    <w:abstractNumId w:val="36"/>
  </w:num>
  <w:num w:numId="31" w16cid:durableId="683631432">
    <w:abstractNumId w:val="31"/>
  </w:num>
  <w:num w:numId="32" w16cid:durableId="1685592686">
    <w:abstractNumId w:val="11"/>
  </w:num>
  <w:num w:numId="33" w16cid:durableId="818300845">
    <w:abstractNumId w:val="45"/>
  </w:num>
  <w:num w:numId="34" w16cid:durableId="1409691246">
    <w:abstractNumId w:val="48"/>
  </w:num>
  <w:num w:numId="35" w16cid:durableId="1048994667">
    <w:abstractNumId w:val="18"/>
  </w:num>
  <w:num w:numId="36" w16cid:durableId="2141459037">
    <w:abstractNumId w:val="34"/>
  </w:num>
  <w:num w:numId="37" w16cid:durableId="1811169024">
    <w:abstractNumId w:val="33"/>
  </w:num>
  <w:num w:numId="38" w16cid:durableId="872379699">
    <w:abstractNumId w:val="6"/>
  </w:num>
  <w:num w:numId="39" w16cid:durableId="1777629009">
    <w:abstractNumId w:val="20"/>
  </w:num>
  <w:num w:numId="40" w16cid:durableId="919679220">
    <w:abstractNumId w:val="14"/>
  </w:num>
  <w:num w:numId="41" w16cid:durableId="1656763879">
    <w:abstractNumId w:val="10"/>
  </w:num>
  <w:num w:numId="42" w16cid:durableId="482085876">
    <w:abstractNumId w:val="32"/>
  </w:num>
  <w:num w:numId="43" w16cid:durableId="1747920289">
    <w:abstractNumId w:val="7"/>
  </w:num>
  <w:num w:numId="44" w16cid:durableId="656231092">
    <w:abstractNumId w:val="16"/>
  </w:num>
  <w:num w:numId="45" w16cid:durableId="1525629410">
    <w:abstractNumId w:val="43"/>
  </w:num>
  <w:num w:numId="46" w16cid:durableId="1196844826">
    <w:abstractNumId w:val="24"/>
  </w:num>
  <w:num w:numId="47" w16cid:durableId="1684697807">
    <w:abstractNumId w:val="23"/>
  </w:num>
  <w:num w:numId="48" w16cid:durableId="1419249600">
    <w:abstractNumId w:val="35"/>
  </w:num>
  <w:num w:numId="49" w16cid:durableId="1862623113">
    <w:abstractNumId w:val="46"/>
  </w:num>
  <w:num w:numId="50" w16cid:durableId="1521549688">
    <w:abstractNumId w:val="49"/>
  </w:num>
  <w:numIdMacAtCleanup w:val="8"/>
</w:numbering>
</file>

<file path=word/people.xml><?xml version="1.0" encoding="utf-8"?>
<w15:people xmlns:mc="http://schemas.openxmlformats.org/markup-compatibility/2006" xmlns:w15="http://schemas.microsoft.com/office/word/2012/wordml" mc:Ignorable="w15">
  <w15:person w15:author="Barbora Čakovská">
    <w15:presenceInfo w15:providerId="AD" w15:userId="S::lipovska@uniag.sk::50606760-682d-4117-8ac2-7c38ffdb8ee2"/>
  </w15:person>
  <w15:person w15:author="Elena Aydin">
    <w15:presenceInfo w15:providerId="AD" w15:userId="S::kondrlova@uniag.sk::ee6e94ce-f981-4df2-acd9-823450c10f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2480"/>
    <w:rsid w:val="00003785"/>
    <w:rsid w:val="00003E65"/>
    <w:rsid w:val="00004BB2"/>
    <w:rsid w:val="000055CB"/>
    <w:rsid w:val="00006B7C"/>
    <w:rsid w:val="00006FDB"/>
    <w:rsid w:val="00007B5F"/>
    <w:rsid w:val="000103FB"/>
    <w:rsid w:val="00010EFB"/>
    <w:rsid w:val="00013309"/>
    <w:rsid w:val="00013493"/>
    <w:rsid w:val="0001367B"/>
    <w:rsid w:val="00013AEA"/>
    <w:rsid w:val="0001426B"/>
    <w:rsid w:val="00014449"/>
    <w:rsid w:val="00014822"/>
    <w:rsid w:val="00014B7F"/>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302DF"/>
    <w:rsid w:val="000306EA"/>
    <w:rsid w:val="00032838"/>
    <w:rsid w:val="00032AFE"/>
    <w:rsid w:val="00032FC0"/>
    <w:rsid w:val="00033051"/>
    <w:rsid w:val="00033170"/>
    <w:rsid w:val="0003348B"/>
    <w:rsid w:val="00033CE0"/>
    <w:rsid w:val="00034AEC"/>
    <w:rsid w:val="00034D95"/>
    <w:rsid w:val="00035D88"/>
    <w:rsid w:val="000368FF"/>
    <w:rsid w:val="00036941"/>
    <w:rsid w:val="00036AB3"/>
    <w:rsid w:val="0003774B"/>
    <w:rsid w:val="00040038"/>
    <w:rsid w:val="00040B71"/>
    <w:rsid w:val="000413DC"/>
    <w:rsid w:val="0004427E"/>
    <w:rsid w:val="0004493F"/>
    <w:rsid w:val="000449D3"/>
    <w:rsid w:val="00045186"/>
    <w:rsid w:val="0004539D"/>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9B"/>
    <w:rsid w:val="000535CA"/>
    <w:rsid w:val="00053DA8"/>
    <w:rsid w:val="00055910"/>
    <w:rsid w:val="0005765C"/>
    <w:rsid w:val="0006009E"/>
    <w:rsid w:val="00061307"/>
    <w:rsid w:val="00061ADF"/>
    <w:rsid w:val="00061EC8"/>
    <w:rsid w:val="00061ECC"/>
    <w:rsid w:val="00062A81"/>
    <w:rsid w:val="00063113"/>
    <w:rsid w:val="000636F7"/>
    <w:rsid w:val="00064287"/>
    <w:rsid w:val="00064871"/>
    <w:rsid w:val="000659C8"/>
    <w:rsid w:val="000666FA"/>
    <w:rsid w:val="00066DAF"/>
    <w:rsid w:val="000674D9"/>
    <w:rsid w:val="00071B02"/>
    <w:rsid w:val="0007213E"/>
    <w:rsid w:val="00073F5D"/>
    <w:rsid w:val="000744FB"/>
    <w:rsid w:val="00074615"/>
    <w:rsid w:val="00074A22"/>
    <w:rsid w:val="00074ADC"/>
    <w:rsid w:val="000750CA"/>
    <w:rsid w:val="000753B5"/>
    <w:rsid w:val="00076496"/>
    <w:rsid w:val="000768E4"/>
    <w:rsid w:val="00076C46"/>
    <w:rsid w:val="00077B19"/>
    <w:rsid w:val="00080064"/>
    <w:rsid w:val="000802C8"/>
    <w:rsid w:val="0008034D"/>
    <w:rsid w:val="0008044D"/>
    <w:rsid w:val="00080705"/>
    <w:rsid w:val="00080896"/>
    <w:rsid w:val="00080F61"/>
    <w:rsid w:val="00081DE1"/>
    <w:rsid w:val="000820E8"/>
    <w:rsid w:val="000821D6"/>
    <w:rsid w:val="000823F3"/>
    <w:rsid w:val="0008245F"/>
    <w:rsid w:val="00083062"/>
    <w:rsid w:val="00083633"/>
    <w:rsid w:val="00085AB2"/>
    <w:rsid w:val="00085B48"/>
    <w:rsid w:val="00086051"/>
    <w:rsid w:val="0008621F"/>
    <w:rsid w:val="000862E6"/>
    <w:rsid w:val="00086A6A"/>
    <w:rsid w:val="0008708D"/>
    <w:rsid w:val="00087587"/>
    <w:rsid w:val="00087C75"/>
    <w:rsid w:val="00090F35"/>
    <w:rsid w:val="00091E85"/>
    <w:rsid w:val="00093B72"/>
    <w:rsid w:val="00093CEB"/>
    <w:rsid w:val="000945D7"/>
    <w:rsid w:val="00096633"/>
    <w:rsid w:val="00096FDC"/>
    <w:rsid w:val="00097267"/>
    <w:rsid w:val="00097269"/>
    <w:rsid w:val="000A0163"/>
    <w:rsid w:val="000A06F3"/>
    <w:rsid w:val="000A0D15"/>
    <w:rsid w:val="000A0D67"/>
    <w:rsid w:val="000A164C"/>
    <w:rsid w:val="000A3F8E"/>
    <w:rsid w:val="000A4E69"/>
    <w:rsid w:val="000A4EFF"/>
    <w:rsid w:val="000A5290"/>
    <w:rsid w:val="000A537B"/>
    <w:rsid w:val="000A567F"/>
    <w:rsid w:val="000A6C91"/>
    <w:rsid w:val="000A72DF"/>
    <w:rsid w:val="000A7428"/>
    <w:rsid w:val="000A7EA4"/>
    <w:rsid w:val="000B00AB"/>
    <w:rsid w:val="000B08FC"/>
    <w:rsid w:val="000B1BC5"/>
    <w:rsid w:val="000B2321"/>
    <w:rsid w:val="000B2912"/>
    <w:rsid w:val="000B2DE6"/>
    <w:rsid w:val="000B4AD6"/>
    <w:rsid w:val="000B57EE"/>
    <w:rsid w:val="000B5815"/>
    <w:rsid w:val="000B58B0"/>
    <w:rsid w:val="000B7441"/>
    <w:rsid w:val="000C0CCD"/>
    <w:rsid w:val="000C155A"/>
    <w:rsid w:val="000C2AB3"/>
    <w:rsid w:val="000C3152"/>
    <w:rsid w:val="000C36B4"/>
    <w:rsid w:val="000C52EB"/>
    <w:rsid w:val="000C6512"/>
    <w:rsid w:val="000C6FE6"/>
    <w:rsid w:val="000D02BA"/>
    <w:rsid w:val="000D06DB"/>
    <w:rsid w:val="000D264F"/>
    <w:rsid w:val="000D28C6"/>
    <w:rsid w:val="000D2AD6"/>
    <w:rsid w:val="000D2CEA"/>
    <w:rsid w:val="000D315C"/>
    <w:rsid w:val="000D37D8"/>
    <w:rsid w:val="000D38FB"/>
    <w:rsid w:val="000D4444"/>
    <w:rsid w:val="000D4C98"/>
    <w:rsid w:val="000D62AD"/>
    <w:rsid w:val="000D7BB8"/>
    <w:rsid w:val="000E0703"/>
    <w:rsid w:val="000E0849"/>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1A4"/>
    <w:rsid w:val="000F3457"/>
    <w:rsid w:val="000F345A"/>
    <w:rsid w:val="000F34EC"/>
    <w:rsid w:val="000F3F76"/>
    <w:rsid w:val="000F5186"/>
    <w:rsid w:val="000F570C"/>
    <w:rsid w:val="000F6006"/>
    <w:rsid w:val="0010034A"/>
    <w:rsid w:val="001013E7"/>
    <w:rsid w:val="00102356"/>
    <w:rsid w:val="001024F4"/>
    <w:rsid w:val="00102AA6"/>
    <w:rsid w:val="00104A3E"/>
    <w:rsid w:val="00104D2A"/>
    <w:rsid w:val="00105EA2"/>
    <w:rsid w:val="00106369"/>
    <w:rsid w:val="00106752"/>
    <w:rsid w:val="001068F2"/>
    <w:rsid w:val="00106FA6"/>
    <w:rsid w:val="00107ACD"/>
    <w:rsid w:val="00111916"/>
    <w:rsid w:val="00111AAB"/>
    <w:rsid w:val="00112098"/>
    <w:rsid w:val="00113CDE"/>
    <w:rsid w:val="00113FFC"/>
    <w:rsid w:val="0011446E"/>
    <w:rsid w:val="00114F93"/>
    <w:rsid w:val="00115111"/>
    <w:rsid w:val="0011595E"/>
    <w:rsid w:val="00115BB3"/>
    <w:rsid w:val="001164BB"/>
    <w:rsid w:val="00116ED5"/>
    <w:rsid w:val="00117A91"/>
    <w:rsid w:val="00117B93"/>
    <w:rsid w:val="00121BC7"/>
    <w:rsid w:val="00122C6E"/>
    <w:rsid w:val="001232F2"/>
    <w:rsid w:val="00123C28"/>
    <w:rsid w:val="0012441E"/>
    <w:rsid w:val="00124F9D"/>
    <w:rsid w:val="00125719"/>
    <w:rsid w:val="00125D3C"/>
    <w:rsid w:val="00125F90"/>
    <w:rsid w:val="00126883"/>
    <w:rsid w:val="00126ED7"/>
    <w:rsid w:val="00127E2A"/>
    <w:rsid w:val="0012C57E"/>
    <w:rsid w:val="00131375"/>
    <w:rsid w:val="00133DCF"/>
    <w:rsid w:val="00134911"/>
    <w:rsid w:val="00134C21"/>
    <w:rsid w:val="00136661"/>
    <w:rsid w:val="00136CB4"/>
    <w:rsid w:val="00137788"/>
    <w:rsid w:val="001406A9"/>
    <w:rsid w:val="0014080A"/>
    <w:rsid w:val="00141990"/>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16E3"/>
    <w:rsid w:val="00152BA8"/>
    <w:rsid w:val="00153D68"/>
    <w:rsid w:val="00154888"/>
    <w:rsid w:val="00155CAF"/>
    <w:rsid w:val="00155FD3"/>
    <w:rsid w:val="00156B23"/>
    <w:rsid w:val="0015722B"/>
    <w:rsid w:val="001572D9"/>
    <w:rsid w:val="00160C71"/>
    <w:rsid w:val="00160DB4"/>
    <w:rsid w:val="00161755"/>
    <w:rsid w:val="00161A02"/>
    <w:rsid w:val="00162C58"/>
    <w:rsid w:val="00162D16"/>
    <w:rsid w:val="0016398D"/>
    <w:rsid w:val="00164720"/>
    <w:rsid w:val="001647A4"/>
    <w:rsid w:val="001648D9"/>
    <w:rsid w:val="00165A89"/>
    <w:rsid w:val="00165B47"/>
    <w:rsid w:val="00165F0B"/>
    <w:rsid w:val="001668B2"/>
    <w:rsid w:val="001673C1"/>
    <w:rsid w:val="0017103F"/>
    <w:rsid w:val="00171438"/>
    <w:rsid w:val="00172A82"/>
    <w:rsid w:val="00173BC8"/>
    <w:rsid w:val="00173E1D"/>
    <w:rsid w:val="001750B2"/>
    <w:rsid w:val="001759A8"/>
    <w:rsid w:val="00176FCD"/>
    <w:rsid w:val="001771E5"/>
    <w:rsid w:val="0018078F"/>
    <w:rsid w:val="00180DCE"/>
    <w:rsid w:val="00182621"/>
    <w:rsid w:val="00182778"/>
    <w:rsid w:val="00183001"/>
    <w:rsid w:val="00183190"/>
    <w:rsid w:val="00184955"/>
    <w:rsid w:val="001849DF"/>
    <w:rsid w:val="001909DE"/>
    <w:rsid w:val="0019112A"/>
    <w:rsid w:val="00191151"/>
    <w:rsid w:val="00191E6B"/>
    <w:rsid w:val="00192D10"/>
    <w:rsid w:val="00193647"/>
    <w:rsid w:val="00193940"/>
    <w:rsid w:val="0019418E"/>
    <w:rsid w:val="0019522F"/>
    <w:rsid w:val="00196813"/>
    <w:rsid w:val="00196A48"/>
    <w:rsid w:val="00197A23"/>
    <w:rsid w:val="001A0122"/>
    <w:rsid w:val="001A15E6"/>
    <w:rsid w:val="001A16FD"/>
    <w:rsid w:val="001A40E7"/>
    <w:rsid w:val="001A42E1"/>
    <w:rsid w:val="001A7149"/>
    <w:rsid w:val="001A7484"/>
    <w:rsid w:val="001A7BAB"/>
    <w:rsid w:val="001B050B"/>
    <w:rsid w:val="001B07BA"/>
    <w:rsid w:val="001B0A25"/>
    <w:rsid w:val="001B0E06"/>
    <w:rsid w:val="001B1538"/>
    <w:rsid w:val="001B1FD2"/>
    <w:rsid w:val="001B2841"/>
    <w:rsid w:val="001B36F9"/>
    <w:rsid w:val="001B5083"/>
    <w:rsid w:val="001B5270"/>
    <w:rsid w:val="001B568C"/>
    <w:rsid w:val="001B6344"/>
    <w:rsid w:val="001B636B"/>
    <w:rsid w:val="001B6F6B"/>
    <w:rsid w:val="001B7ED8"/>
    <w:rsid w:val="001C1C2D"/>
    <w:rsid w:val="001C2232"/>
    <w:rsid w:val="001C29F0"/>
    <w:rsid w:val="001C2BAC"/>
    <w:rsid w:val="001C32A3"/>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4346"/>
    <w:rsid w:val="001D4E89"/>
    <w:rsid w:val="001D5529"/>
    <w:rsid w:val="001D570C"/>
    <w:rsid w:val="001D6322"/>
    <w:rsid w:val="001D654A"/>
    <w:rsid w:val="001D6EEC"/>
    <w:rsid w:val="001D761B"/>
    <w:rsid w:val="001E0DEA"/>
    <w:rsid w:val="001E1585"/>
    <w:rsid w:val="001E33E0"/>
    <w:rsid w:val="001E3482"/>
    <w:rsid w:val="001E4728"/>
    <w:rsid w:val="001E4B68"/>
    <w:rsid w:val="001E53F3"/>
    <w:rsid w:val="001E56F3"/>
    <w:rsid w:val="001E5C29"/>
    <w:rsid w:val="001E60EB"/>
    <w:rsid w:val="001E67E0"/>
    <w:rsid w:val="001E7761"/>
    <w:rsid w:val="001E7B4D"/>
    <w:rsid w:val="001F00EB"/>
    <w:rsid w:val="001F2EA6"/>
    <w:rsid w:val="001F3EAE"/>
    <w:rsid w:val="001F4FF3"/>
    <w:rsid w:val="001F57AD"/>
    <w:rsid w:val="001F5EA9"/>
    <w:rsid w:val="001F63FA"/>
    <w:rsid w:val="001F6E5A"/>
    <w:rsid w:val="001F7334"/>
    <w:rsid w:val="00200599"/>
    <w:rsid w:val="00200EC4"/>
    <w:rsid w:val="00202696"/>
    <w:rsid w:val="00202742"/>
    <w:rsid w:val="00202CBB"/>
    <w:rsid w:val="002046EA"/>
    <w:rsid w:val="00205A04"/>
    <w:rsid w:val="0020602A"/>
    <w:rsid w:val="002069CC"/>
    <w:rsid w:val="00207EF1"/>
    <w:rsid w:val="0021031F"/>
    <w:rsid w:val="00210621"/>
    <w:rsid w:val="00211535"/>
    <w:rsid w:val="00211DE3"/>
    <w:rsid w:val="00211E29"/>
    <w:rsid w:val="00211F85"/>
    <w:rsid w:val="00212B10"/>
    <w:rsid w:val="00212C44"/>
    <w:rsid w:val="00213024"/>
    <w:rsid w:val="00214510"/>
    <w:rsid w:val="00215313"/>
    <w:rsid w:val="00215422"/>
    <w:rsid w:val="00215DDB"/>
    <w:rsid w:val="00216F86"/>
    <w:rsid w:val="00221A5C"/>
    <w:rsid w:val="0022424C"/>
    <w:rsid w:val="00224951"/>
    <w:rsid w:val="0022551E"/>
    <w:rsid w:val="0022617D"/>
    <w:rsid w:val="002264EE"/>
    <w:rsid w:val="002268D1"/>
    <w:rsid w:val="00226AA3"/>
    <w:rsid w:val="00226ED5"/>
    <w:rsid w:val="00230174"/>
    <w:rsid w:val="0023282F"/>
    <w:rsid w:val="00232FD0"/>
    <w:rsid w:val="002341C4"/>
    <w:rsid w:val="00234861"/>
    <w:rsid w:val="002352C8"/>
    <w:rsid w:val="002353D4"/>
    <w:rsid w:val="00235E71"/>
    <w:rsid w:val="002367EE"/>
    <w:rsid w:val="00241528"/>
    <w:rsid w:val="00242650"/>
    <w:rsid w:val="00242BF4"/>
    <w:rsid w:val="002437BD"/>
    <w:rsid w:val="00243B38"/>
    <w:rsid w:val="002447C3"/>
    <w:rsid w:val="00245CA9"/>
    <w:rsid w:val="0024747B"/>
    <w:rsid w:val="0025064D"/>
    <w:rsid w:val="00251A48"/>
    <w:rsid w:val="00251D3F"/>
    <w:rsid w:val="002524CD"/>
    <w:rsid w:val="00252670"/>
    <w:rsid w:val="00253353"/>
    <w:rsid w:val="00253EEA"/>
    <w:rsid w:val="00254A6E"/>
    <w:rsid w:val="00255F26"/>
    <w:rsid w:val="00256887"/>
    <w:rsid w:val="002601F0"/>
    <w:rsid w:val="002606CD"/>
    <w:rsid w:val="00260945"/>
    <w:rsid w:val="002618B8"/>
    <w:rsid w:val="00261C5C"/>
    <w:rsid w:val="00262077"/>
    <w:rsid w:val="00263356"/>
    <w:rsid w:val="002638E6"/>
    <w:rsid w:val="00263DD5"/>
    <w:rsid w:val="002643BA"/>
    <w:rsid w:val="002655DA"/>
    <w:rsid w:val="00266DC8"/>
    <w:rsid w:val="002704F3"/>
    <w:rsid w:val="00270590"/>
    <w:rsid w:val="00271ED5"/>
    <w:rsid w:val="002720CE"/>
    <w:rsid w:val="00272905"/>
    <w:rsid w:val="00272B88"/>
    <w:rsid w:val="00272CD4"/>
    <w:rsid w:val="00272DB8"/>
    <w:rsid w:val="00273697"/>
    <w:rsid w:val="00273A50"/>
    <w:rsid w:val="00274EC1"/>
    <w:rsid w:val="00274EEA"/>
    <w:rsid w:val="00275349"/>
    <w:rsid w:val="002756CE"/>
    <w:rsid w:val="00275A29"/>
    <w:rsid w:val="00276DB5"/>
    <w:rsid w:val="00277280"/>
    <w:rsid w:val="00280D03"/>
    <w:rsid w:val="00280F41"/>
    <w:rsid w:val="00281350"/>
    <w:rsid w:val="00281541"/>
    <w:rsid w:val="00281AA2"/>
    <w:rsid w:val="00281CC2"/>
    <w:rsid w:val="00283258"/>
    <w:rsid w:val="00284926"/>
    <w:rsid w:val="00284B76"/>
    <w:rsid w:val="00286964"/>
    <w:rsid w:val="00286D28"/>
    <w:rsid w:val="002871A2"/>
    <w:rsid w:val="00287349"/>
    <w:rsid w:val="0029019B"/>
    <w:rsid w:val="00290E5F"/>
    <w:rsid w:val="00291129"/>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5578"/>
    <w:rsid w:val="002A699B"/>
    <w:rsid w:val="002A7329"/>
    <w:rsid w:val="002B0838"/>
    <w:rsid w:val="002B1818"/>
    <w:rsid w:val="002B2204"/>
    <w:rsid w:val="002B23D5"/>
    <w:rsid w:val="002B2953"/>
    <w:rsid w:val="002B34F8"/>
    <w:rsid w:val="002B4AC4"/>
    <w:rsid w:val="002B4D9B"/>
    <w:rsid w:val="002B5136"/>
    <w:rsid w:val="002B54AE"/>
    <w:rsid w:val="002B69ED"/>
    <w:rsid w:val="002B6F49"/>
    <w:rsid w:val="002B73F1"/>
    <w:rsid w:val="002B780B"/>
    <w:rsid w:val="002C0959"/>
    <w:rsid w:val="002C1202"/>
    <w:rsid w:val="002C15BE"/>
    <w:rsid w:val="002C3B0D"/>
    <w:rsid w:val="002C3B4D"/>
    <w:rsid w:val="002C43E5"/>
    <w:rsid w:val="002C47FD"/>
    <w:rsid w:val="002C49B9"/>
    <w:rsid w:val="002C6456"/>
    <w:rsid w:val="002C6857"/>
    <w:rsid w:val="002C69A4"/>
    <w:rsid w:val="002D0676"/>
    <w:rsid w:val="002D0E1A"/>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4B1"/>
    <w:rsid w:val="002E64CE"/>
    <w:rsid w:val="002E7394"/>
    <w:rsid w:val="002E7769"/>
    <w:rsid w:val="002F1035"/>
    <w:rsid w:val="002F1BC1"/>
    <w:rsid w:val="002F1DFB"/>
    <w:rsid w:val="002F298B"/>
    <w:rsid w:val="002F2E29"/>
    <w:rsid w:val="002F3040"/>
    <w:rsid w:val="002F43F4"/>
    <w:rsid w:val="002F6D4D"/>
    <w:rsid w:val="002F7901"/>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667"/>
    <w:rsid w:val="003127BD"/>
    <w:rsid w:val="003127FA"/>
    <w:rsid w:val="0031384D"/>
    <w:rsid w:val="003143B8"/>
    <w:rsid w:val="0031535E"/>
    <w:rsid w:val="00316D49"/>
    <w:rsid w:val="00317D58"/>
    <w:rsid w:val="00320BBA"/>
    <w:rsid w:val="00320F64"/>
    <w:rsid w:val="00321271"/>
    <w:rsid w:val="003216FC"/>
    <w:rsid w:val="0032217F"/>
    <w:rsid w:val="003230C7"/>
    <w:rsid w:val="00323802"/>
    <w:rsid w:val="0032398F"/>
    <w:rsid w:val="00324062"/>
    <w:rsid w:val="00326A26"/>
    <w:rsid w:val="00330BF4"/>
    <w:rsid w:val="00331A81"/>
    <w:rsid w:val="00331C5E"/>
    <w:rsid w:val="003324D6"/>
    <w:rsid w:val="00332CEE"/>
    <w:rsid w:val="003330F1"/>
    <w:rsid w:val="00334987"/>
    <w:rsid w:val="00334A31"/>
    <w:rsid w:val="0033741B"/>
    <w:rsid w:val="00337D5F"/>
    <w:rsid w:val="003408DF"/>
    <w:rsid w:val="00340BE3"/>
    <w:rsid w:val="00342266"/>
    <w:rsid w:val="003424F3"/>
    <w:rsid w:val="00343D7D"/>
    <w:rsid w:val="00344204"/>
    <w:rsid w:val="00344CAB"/>
    <w:rsid w:val="0034533E"/>
    <w:rsid w:val="00345795"/>
    <w:rsid w:val="00347B9C"/>
    <w:rsid w:val="00350AFC"/>
    <w:rsid w:val="00352B50"/>
    <w:rsid w:val="003535C6"/>
    <w:rsid w:val="003539EB"/>
    <w:rsid w:val="00353C34"/>
    <w:rsid w:val="003552AD"/>
    <w:rsid w:val="003557CA"/>
    <w:rsid w:val="0035684F"/>
    <w:rsid w:val="0035693A"/>
    <w:rsid w:val="0036010A"/>
    <w:rsid w:val="00360B67"/>
    <w:rsid w:val="003618DB"/>
    <w:rsid w:val="003636D6"/>
    <w:rsid w:val="00364A98"/>
    <w:rsid w:val="00365287"/>
    <w:rsid w:val="003660CA"/>
    <w:rsid w:val="0037048B"/>
    <w:rsid w:val="00370783"/>
    <w:rsid w:val="00371E15"/>
    <w:rsid w:val="003720D7"/>
    <w:rsid w:val="00372AD7"/>
    <w:rsid w:val="003733C6"/>
    <w:rsid w:val="00373526"/>
    <w:rsid w:val="0037386D"/>
    <w:rsid w:val="00373BBE"/>
    <w:rsid w:val="00373C5A"/>
    <w:rsid w:val="003740B7"/>
    <w:rsid w:val="00374846"/>
    <w:rsid w:val="00375364"/>
    <w:rsid w:val="0037645E"/>
    <w:rsid w:val="00376647"/>
    <w:rsid w:val="00377F80"/>
    <w:rsid w:val="0038004B"/>
    <w:rsid w:val="00380307"/>
    <w:rsid w:val="00380A2E"/>
    <w:rsid w:val="00380C04"/>
    <w:rsid w:val="00380EE8"/>
    <w:rsid w:val="00381C1C"/>
    <w:rsid w:val="00381D2B"/>
    <w:rsid w:val="0038216A"/>
    <w:rsid w:val="003822FC"/>
    <w:rsid w:val="0038248E"/>
    <w:rsid w:val="00382CF7"/>
    <w:rsid w:val="003839A3"/>
    <w:rsid w:val="00383B07"/>
    <w:rsid w:val="0038454B"/>
    <w:rsid w:val="00384746"/>
    <w:rsid w:val="00384ED8"/>
    <w:rsid w:val="0038531E"/>
    <w:rsid w:val="00386524"/>
    <w:rsid w:val="0038652E"/>
    <w:rsid w:val="00387B1B"/>
    <w:rsid w:val="0039098D"/>
    <w:rsid w:val="00391124"/>
    <w:rsid w:val="00391BBF"/>
    <w:rsid w:val="00392396"/>
    <w:rsid w:val="00392C32"/>
    <w:rsid w:val="00394AEA"/>
    <w:rsid w:val="00396232"/>
    <w:rsid w:val="00396646"/>
    <w:rsid w:val="003969E6"/>
    <w:rsid w:val="00397041"/>
    <w:rsid w:val="0039724D"/>
    <w:rsid w:val="003A0C6D"/>
    <w:rsid w:val="003A1008"/>
    <w:rsid w:val="003A289E"/>
    <w:rsid w:val="003A402C"/>
    <w:rsid w:val="003A4B0E"/>
    <w:rsid w:val="003A4B3D"/>
    <w:rsid w:val="003A4D13"/>
    <w:rsid w:val="003A51DD"/>
    <w:rsid w:val="003A6DAC"/>
    <w:rsid w:val="003A7663"/>
    <w:rsid w:val="003A7920"/>
    <w:rsid w:val="003B13A7"/>
    <w:rsid w:val="003B2109"/>
    <w:rsid w:val="003B3F68"/>
    <w:rsid w:val="003B47DC"/>
    <w:rsid w:val="003B58FC"/>
    <w:rsid w:val="003B78A8"/>
    <w:rsid w:val="003C02DB"/>
    <w:rsid w:val="003C0BBD"/>
    <w:rsid w:val="003C169C"/>
    <w:rsid w:val="003C234A"/>
    <w:rsid w:val="003C34BA"/>
    <w:rsid w:val="003C3937"/>
    <w:rsid w:val="003C3C89"/>
    <w:rsid w:val="003C4FE4"/>
    <w:rsid w:val="003C6F6A"/>
    <w:rsid w:val="003C7830"/>
    <w:rsid w:val="003C7DD2"/>
    <w:rsid w:val="003D0381"/>
    <w:rsid w:val="003D1846"/>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E0B"/>
    <w:rsid w:val="003E1EF8"/>
    <w:rsid w:val="003E3145"/>
    <w:rsid w:val="003E42D6"/>
    <w:rsid w:val="003E4484"/>
    <w:rsid w:val="003E553E"/>
    <w:rsid w:val="003E5955"/>
    <w:rsid w:val="003E67EF"/>
    <w:rsid w:val="003E6C9C"/>
    <w:rsid w:val="003F02AA"/>
    <w:rsid w:val="003F10E4"/>
    <w:rsid w:val="003F2176"/>
    <w:rsid w:val="003F2B57"/>
    <w:rsid w:val="003F2DCC"/>
    <w:rsid w:val="003F3DBE"/>
    <w:rsid w:val="003F50A1"/>
    <w:rsid w:val="003F5E73"/>
    <w:rsid w:val="003F7C5D"/>
    <w:rsid w:val="004012DC"/>
    <w:rsid w:val="00401DBB"/>
    <w:rsid w:val="00402BE6"/>
    <w:rsid w:val="00402FE8"/>
    <w:rsid w:val="00403F19"/>
    <w:rsid w:val="004052BB"/>
    <w:rsid w:val="004053DC"/>
    <w:rsid w:val="00405981"/>
    <w:rsid w:val="004067ED"/>
    <w:rsid w:val="00407669"/>
    <w:rsid w:val="004077A5"/>
    <w:rsid w:val="004108F0"/>
    <w:rsid w:val="0041094D"/>
    <w:rsid w:val="00411125"/>
    <w:rsid w:val="004119DB"/>
    <w:rsid w:val="00412491"/>
    <w:rsid w:val="00412671"/>
    <w:rsid w:val="00412E82"/>
    <w:rsid w:val="00412EF7"/>
    <w:rsid w:val="0041510D"/>
    <w:rsid w:val="004155C9"/>
    <w:rsid w:val="0041582B"/>
    <w:rsid w:val="00415DF3"/>
    <w:rsid w:val="00416783"/>
    <w:rsid w:val="00417766"/>
    <w:rsid w:val="00417AE1"/>
    <w:rsid w:val="00420F32"/>
    <w:rsid w:val="004224F5"/>
    <w:rsid w:val="004227A9"/>
    <w:rsid w:val="00423BA2"/>
    <w:rsid w:val="00423DAD"/>
    <w:rsid w:val="004244CD"/>
    <w:rsid w:val="00424C88"/>
    <w:rsid w:val="00424EBB"/>
    <w:rsid w:val="0042536C"/>
    <w:rsid w:val="004263EA"/>
    <w:rsid w:val="00426680"/>
    <w:rsid w:val="00426C4B"/>
    <w:rsid w:val="00426EB1"/>
    <w:rsid w:val="00427164"/>
    <w:rsid w:val="00427B0D"/>
    <w:rsid w:val="0043132D"/>
    <w:rsid w:val="00431AFF"/>
    <w:rsid w:val="00431C85"/>
    <w:rsid w:val="00431DCB"/>
    <w:rsid w:val="0043281E"/>
    <w:rsid w:val="0043329E"/>
    <w:rsid w:val="0043433A"/>
    <w:rsid w:val="00434742"/>
    <w:rsid w:val="00434BCA"/>
    <w:rsid w:val="00435339"/>
    <w:rsid w:val="0043534D"/>
    <w:rsid w:val="0043666E"/>
    <w:rsid w:val="0043722D"/>
    <w:rsid w:val="004373DF"/>
    <w:rsid w:val="004377EC"/>
    <w:rsid w:val="00437B07"/>
    <w:rsid w:val="00440B98"/>
    <w:rsid w:val="00440BC6"/>
    <w:rsid w:val="00440FCE"/>
    <w:rsid w:val="00441141"/>
    <w:rsid w:val="004412F7"/>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50C"/>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24B1"/>
    <w:rsid w:val="004633C5"/>
    <w:rsid w:val="004635E2"/>
    <w:rsid w:val="00466984"/>
    <w:rsid w:val="0046747F"/>
    <w:rsid w:val="00467986"/>
    <w:rsid w:val="004707C2"/>
    <w:rsid w:val="00471566"/>
    <w:rsid w:val="004719BE"/>
    <w:rsid w:val="004721BA"/>
    <w:rsid w:val="00472236"/>
    <w:rsid w:val="00473291"/>
    <w:rsid w:val="00473744"/>
    <w:rsid w:val="00474AC5"/>
    <w:rsid w:val="00474AFE"/>
    <w:rsid w:val="004755DF"/>
    <w:rsid w:val="00476409"/>
    <w:rsid w:val="00476A5A"/>
    <w:rsid w:val="00476BFB"/>
    <w:rsid w:val="004777B8"/>
    <w:rsid w:val="00481C49"/>
    <w:rsid w:val="00481FD5"/>
    <w:rsid w:val="0048399C"/>
    <w:rsid w:val="00483D23"/>
    <w:rsid w:val="004842EB"/>
    <w:rsid w:val="004855F5"/>
    <w:rsid w:val="00485B26"/>
    <w:rsid w:val="00485F54"/>
    <w:rsid w:val="004870AD"/>
    <w:rsid w:val="0048758C"/>
    <w:rsid w:val="00490154"/>
    <w:rsid w:val="00490701"/>
    <w:rsid w:val="00490B1F"/>
    <w:rsid w:val="00490CA1"/>
    <w:rsid w:val="00490D7E"/>
    <w:rsid w:val="0049132A"/>
    <w:rsid w:val="00491A41"/>
    <w:rsid w:val="00492252"/>
    <w:rsid w:val="00492521"/>
    <w:rsid w:val="004926C1"/>
    <w:rsid w:val="0049296F"/>
    <w:rsid w:val="00493057"/>
    <w:rsid w:val="00493ED7"/>
    <w:rsid w:val="004943EB"/>
    <w:rsid w:val="0049474B"/>
    <w:rsid w:val="00495197"/>
    <w:rsid w:val="004977E4"/>
    <w:rsid w:val="00497AC2"/>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AAE"/>
    <w:rsid w:val="004A5C1F"/>
    <w:rsid w:val="004A66B6"/>
    <w:rsid w:val="004A6A8C"/>
    <w:rsid w:val="004A7B52"/>
    <w:rsid w:val="004B0880"/>
    <w:rsid w:val="004B14D8"/>
    <w:rsid w:val="004B1F98"/>
    <w:rsid w:val="004B243B"/>
    <w:rsid w:val="004B306A"/>
    <w:rsid w:val="004B3E57"/>
    <w:rsid w:val="004B58FB"/>
    <w:rsid w:val="004B5D11"/>
    <w:rsid w:val="004B5F75"/>
    <w:rsid w:val="004B62C2"/>
    <w:rsid w:val="004B6310"/>
    <w:rsid w:val="004B68C6"/>
    <w:rsid w:val="004B6DB2"/>
    <w:rsid w:val="004B704C"/>
    <w:rsid w:val="004B7D56"/>
    <w:rsid w:val="004B7E3A"/>
    <w:rsid w:val="004C0F8B"/>
    <w:rsid w:val="004C10B1"/>
    <w:rsid w:val="004C15CC"/>
    <w:rsid w:val="004C1B12"/>
    <w:rsid w:val="004C38D1"/>
    <w:rsid w:val="004C4024"/>
    <w:rsid w:val="004C458B"/>
    <w:rsid w:val="004C48AB"/>
    <w:rsid w:val="004C4CAE"/>
    <w:rsid w:val="004C4D50"/>
    <w:rsid w:val="004C4FC5"/>
    <w:rsid w:val="004C63DA"/>
    <w:rsid w:val="004C724C"/>
    <w:rsid w:val="004C7858"/>
    <w:rsid w:val="004D228A"/>
    <w:rsid w:val="004D2327"/>
    <w:rsid w:val="004D2DBD"/>
    <w:rsid w:val="004D346E"/>
    <w:rsid w:val="004D3F71"/>
    <w:rsid w:val="004D4016"/>
    <w:rsid w:val="004D46C6"/>
    <w:rsid w:val="004D4ED1"/>
    <w:rsid w:val="004D6A85"/>
    <w:rsid w:val="004D784D"/>
    <w:rsid w:val="004D78AF"/>
    <w:rsid w:val="004D79F3"/>
    <w:rsid w:val="004D7F90"/>
    <w:rsid w:val="004E1C80"/>
    <w:rsid w:val="004E1E33"/>
    <w:rsid w:val="004E28EC"/>
    <w:rsid w:val="004E2A76"/>
    <w:rsid w:val="004E3395"/>
    <w:rsid w:val="004E3B13"/>
    <w:rsid w:val="004E45EF"/>
    <w:rsid w:val="004E5CCF"/>
    <w:rsid w:val="004E5D5C"/>
    <w:rsid w:val="004E5F30"/>
    <w:rsid w:val="004E61D1"/>
    <w:rsid w:val="004E7D5B"/>
    <w:rsid w:val="004F1F90"/>
    <w:rsid w:val="004F2F9A"/>
    <w:rsid w:val="004F38AE"/>
    <w:rsid w:val="004F4188"/>
    <w:rsid w:val="004F4522"/>
    <w:rsid w:val="004F5908"/>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D48"/>
    <w:rsid w:val="00513417"/>
    <w:rsid w:val="005137DD"/>
    <w:rsid w:val="005137EA"/>
    <w:rsid w:val="00513A8C"/>
    <w:rsid w:val="00513FB8"/>
    <w:rsid w:val="00514C6E"/>
    <w:rsid w:val="00515987"/>
    <w:rsid w:val="005160A0"/>
    <w:rsid w:val="00516B15"/>
    <w:rsid w:val="005172CA"/>
    <w:rsid w:val="00517F8F"/>
    <w:rsid w:val="00520B46"/>
    <w:rsid w:val="00522690"/>
    <w:rsid w:val="00522E94"/>
    <w:rsid w:val="00524A48"/>
    <w:rsid w:val="005258AC"/>
    <w:rsid w:val="0052715E"/>
    <w:rsid w:val="00527621"/>
    <w:rsid w:val="00527B4F"/>
    <w:rsid w:val="005302D3"/>
    <w:rsid w:val="0053044A"/>
    <w:rsid w:val="00530B39"/>
    <w:rsid w:val="00530C28"/>
    <w:rsid w:val="0053126F"/>
    <w:rsid w:val="005312A7"/>
    <w:rsid w:val="00531A95"/>
    <w:rsid w:val="00533F8D"/>
    <w:rsid w:val="00534291"/>
    <w:rsid w:val="0053482F"/>
    <w:rsid w:val="00536CEC"/>
    <w:rsid w:val="00536E9F"/>
    <w:rsid w:val="00536FFB"/>
    <w:rsid w:val="00537B22"/>
    <w:rsid w:val="005407A7"/>
    <w:rsid w:val="0054091C"/>
    <w:rsid w:val="00541CC1"/>
    <w:rsid w:val="00541F48"/>
    <w:rsid w:val="005429D4"/>
    <w:rsid w:val="0054311C"/>
    <w:rsid w:val="005442F6"/>
    <w:rsid w:val="005443FF"/>
    <w:rsid w:val="00544DD5"/>
    <w:rsid w:val="0054575E"/>
    <w:rsid w:val="00546CCF"/>
    <w:rsid w:val="0054748F"/>
    <w:rsid w:val="00550846"/>
    <w:rsid w:val="005531EB"/>
    <w:rsid w:val="00553613"/>
    <w:rsid w:val="005537F8"/>
    <w:rsid w:val="00553E0B"/>
    <w:rsid w:val="00554EF9"/>
    <w:rsid w:val="005562A0"/>
    <w:rsid w:val="005562B9"/>
    <w:rsid w:val="00556D56"/>
    <w:rsid w:val="005570A1"/>
    <w:rsid w:val="00557A7F"/>
    <w:rsid w:val="00560791"/>
    <w:rsid w:val="00560A71"/>
    <w:rsid w:val="00561E50"/>
    <w:rsid w:val="00561FF9"/>
    <w:rsid w:val="00562217"/>
    <w:rsid w:val="00563139"/>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B94"/>
    <w:rsid w:val="0058069B"/>
    <w:rsid w:val="005808D8"/>
    <w:rsid w:val="00580EFB"/>
    <w:rsid w:val="005819D5"/>
    <w:rsid w:val="00581E04"/>
    <w:rsid w:val="00582C92"/>
    <w:rsid w:val="00582FD0"/>
    <w:rsid w:val="00583FD4"/>
    <w:rsid w:val="00583FFD"/>
    <w:rsid w:val="00584AB5"/>
    <w:rsid w:val="005867F5"/>
    <w:rsid w:val="00587D90"/>
    <w:rsid w:val="00587E21"/>
    <w:rsid w:val="00587E2C"/>
    <w:rsid w:val="00590165"/>
    <w:rsid w:val="0059020C"/>
    <w:rsid w:val="00590A98"/>
    <w:rsid w:val="00590D8D"/>
    <w:rsid w:val="0059229E"/>
    <w:rsid w:val="00592347"/>
    <w:rsid w:val="00592699"/>
    <w:rsid w:val="00592A25"/>
    <w:rsid w:val="00593F48"/>
    <w:rsid w:val="005942E0"/>
    <w:rsid w:val="0059451A"/>
    <w:rsid w:val="0059506D"/>
    <w:rsid w:val="00595836"/>
    <w:rsid w:val="00597275"/>
    <w:rsid w:val="0059755A"/>
    <w:rsid w:val="00597616"/>
    <w:rsid w:val="00597F6B"/>
    <w:rsid w:val="005A0406"/>
    <w:rsid w:val="005A04E1"/>
    <w:rsid w:val="005A17F5"/>
    <w:rsid w:val="005A1A4E"/>
    <w:rsid w:val="005A240E"/>
    <w:rsid w:val="005A27DF"/>
    <w:rsid w:val="005A3545"/>
    <w:rsid w:val="005A469D"/>
    <w:rsid w:val="005A47BA"/>
    <w:rsid w:val="005A509E"/>
    <w:rsid w:val="005A5639"/>
    <w:rsid w:val="005A5881"/>
    <w:rsid w:val="005A5BFC"/>
    <w:rsid w:val="005A5C50"/>
    <w:rsid w:val="005A617B"/>
    <w:rsid w:val="005B06C8"/>
    <w:rsid w:val="005B0BC7"/>
    <w:rsid w:val="005B16A2"/>
    <w:rsid w:val="005B2373"/>
    <w:rsid w:val="005B2C48"/>
    <w:rsid w:val="005B2F23"/>
    <w:rsid w:val="005B3344"/>
    <w:rsid w:val="005B4151"/>
    <w:rsid w:val="005B455D"/>
    <w:rsid w:val="005B457D"/>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4A57"/>
    <w:rsid w:val="005C50A5"/>
    <w:rsid w:val="005C7137"/>
    <w:rsid w:val="005D07C9"/>
    <w:rsid w:val="005D0A07"/>
    <w:rsid w:val="005D0BD9"/>
    <w:rsid w:val="005D2CC6"/>
    <w:rsid w:val="005D31F3"/>
    <w:rsid w:val="005D3722"/>
    <w:rsid w:val="005D3F50"/>
    <w:rsid w:val="005D42CE"/>
    <w:rsid w:val="005D5924"/>
    <w:rsid w:val="005D59A3"/>
    <w:rsid w:val="005D66AF"/>
    <w:rsid w:val="005E0063"/>
    <w:rsid w:val="005E1A00"/>
    <w:rsid w:val="005E5609"/>
    <w:rsid w:val="005E5750"/>
    <w:rsid w:val="005E6123"/>
    <w:rsid w:val="005E6322"/>
    <w:rsid w:val="005E6947"/>
    <w:rsid w:val="005E7671"/>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0DAF"/>
    <w:rsid w:val="00601926"/>
    <w:rsid w:val="00601ECA"/>
    <w:rsid w:val="00602161"/>
    <w:rsid w:val="006022A0"/>
    <w:rsid w:val="006034BC"/>
    <w:rsid w:val="00604D97"/>
    <w:rsid w:val="00605098"/>
    <w:rsid w:val="0060541C"/>
    <w:rsid w:val="006057CE"/>
    <w:rsid w:val="006063A3"/>
    <w:rsid w:val="00606D53"/>
    <w:rsid w:val="00607B72"/>
    <w:rsid w:val="00607E6A"/>
    <w:rsid w:val="006105A1"/>
    <w:rsid w:val="0061073D"/>
    <w:rsid w:val="00610C27"/>
    <w:rsid w:val="00611E25"/>
    <w:rsid w:val="00612657"/>
    <w:rsid w:val="00612C51"/>
    <w:rsid w:val="0061333F"/>
    <w:rsid w:val="00614935"/>
    <w:rsid w:val="00615B3C"/>
    <w:rsid w:val="00616CEC"/>
    <w:rsid w:val="00617B7F"/>
    <w:rsid w:val="006206E5"/>
    <w:rsid w:val="00621F4C"/>
    <w:rsid w:val="00622567"/>
    <w:rsid w:val="00622872"/>
    <w:rsid w:val="00623DB2"/>
    <w:rsid w:val="006244AD"/>
    <w:rsid w:val="00625B05"/>
    <w:rsid w:val="00625C95"/>
    <w:rsid w:val="00625DFD"/>
    <w:rsid w:val="006278C5"/>
    <w:rsid w:val="00631293"/>
    <w:rsid w:val="006314C1"/>
    <w:rsid w:val="00631D3E"/>
    <w:rsid w:val="0063220C"/>
    <w:rsid w:val="00634709"/>
    <w:rsid w:val="006350C1"/>
    <w:rsid w:val="0063554D"/>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505E6"/>
    <w:rsid w:val="00651A46"/>
    <w:rsid w:val="00652AEC"/>
    <w:rsid w:val="006536AC"/>
    <w:rsid w:val="0065388C"/>
    <w:rsid w:val="00654365"/>
    <w:rsid w:val="00654566"/>
    <w:rsid w:val="00654B10"/>
    <w:rsid w:val="0065527E"/>
    <w:rsid w:val="00655B11"/>
    <w:rsid w:val="00657C58"/>
    <w:rsid w:val="00657DDA"/>
    <w:rsid w:val="006612B2"/>
    <w:rsid w:val="006612D9"/>
    <w:rsid w:val="0066174B"/>
    <w:rsid w:val="00661C76"/>
    <w:rsid w:val="00663276"/>
    <w:rsid w:val="00664A66"/>
    <w:rsid w:val="00664D53"/>
    <w:rsid w:val="006666E6"/>
    <w:rsid w:val="00666E01"/>
    <w:rsid w:val="006709DD"/>
    <w:rsid w:val="0067274E"/>
    <w:rsid w:val="00673FE8"/>
    <w:rsid w:val="00674243"/>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77D2"/>
    <w:rsid w:val="00691362"/>
    <w:rsid w:val="00691778"/>
    <w:rsid w:val="00691AB4"/>
    <w:rsid w:val="00692D62"/>
    <w:rsid w:val="00692ED7"/>
    <w:rsid w:val="006930EB"/>
    <w:rsid w:val="006944C3"/>
    <w:rsid w:val="00694CB8"/>
    <w:rsid w:val="006954E6"/>
    <w:rsid w:val="006973A4"/>
    <w:rsid w:val="00697B71"/>
    <w:rsid w:val="006A05A2"/>
    <w:rsid w:val="006A0E10"/>
    <w:rsid w:val="006A1012"/>
    <w:rsid w:val="006A1B99"/>
    <w:rsid w:val="006A36B9"/>
    <w:rsid w:val="006A37BD"/>
    <w:rsid w:val="006A3956"/>
    <w:rsid w:val="006A3D16"/>
    <w:rsid w:val="006A47F1"/>
    <w:rsid w:val="006A5726"/>
    <w:rsid w:val="006A5B49"/>
    <w:rsid w:val="006A691C"/>
    <w:rsid w:val="006A710F"/>
    <w:rsid w:val="006A76C6"/>
    <w:rsid w:val="006B09B1"/>
    <w:rsid w:val="006B0A86"/>
    <w:rsid w:val="006B0DBC"/>
    <w:rsid w:val="006B13BB"/>
    <w:rsid w:val="006B17BE"/>
    <w:rsid w:val="006B22D3"/>
    <w:rsid w:val="006B3A10"/>
    <w:rsid w:val="006B47BD"/>
    <w:rsid w:val="006B4D3B"/>
    <w:rsid w:val="006B54C1"/>
    <w:rsid w:val="006B65C6"/>
    <w:rsid w:val="006B6C62"/>
    <w:rsid w:val="006B6DF2"/>
    <w:rsid w:val="006B6E7F"/>
    <w:rsid w:val="006B745E"/>
    <w:rsid w:val="006B7C1E"/>
    <w:rsid w:val="006B7F14"/>
    <w:rsid w:val="006C0705"/>
    <w:rsid w:val="006C07E1"/>
    <w:rsid w:val="006C3767"/>
    <w:rsid w:val="006C52C1"/>
    <w:rsid w:val="006C5ABC"/>
    <w:rsid w:val="006C60B0"/>
    <w:rsid w:val="006C6474"/>
    <w:rsid w:val="006C6566"/>
    <w:rsid w:val="006C6C64"/>
    <w:rsid w:val="006D00C6"/>
    <w:rsid w:val="006D020D"/>
    <w:rsid w:val="006D1F98"/>
    <w:rsid w:val="006D2A3C"/>
    <w:rsid w:val="006D2AEC"/>
    <w:rsid w:val="006D2D8F"/>
    <w:rsid w:val="006D4405"/>
    <w:rsid w:val="006D4DF0"/>
    <w:rsid w:val="006D4DFF"/>
    <w:rsid w:val="006D4E55"/>
    <w:rsid w:val="006D7269"/>
    <w:rsid w:val="006E03F5"/>
    <w:rsid w:val="006E1D56"/>
    <w:rsid w:val="006E2292"/>
    <w:rsid w:val="006E2450"/>
    <w:rsid w:val="006E2498"/>
    <w:rsid w:val="006E258A"/>
    <w:rsid w:val="006E3097"/>
    <w:rsid w:val="006E36A5"/>
    <w:rsid w:val="006E3E96"/>
    <w:rsid w:val="006E5DE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45CE"/>
    <w:rsid w:val="006F48E1"/>
    <w:rsid w:val="006F49B8"/>
    <w:rsid w:val="006F4B5E"/>
    <w:rsid w:val="006F5295"/>
    <w:rsid w:val="006F5607"/>
    <w:rsid w:val="006F6CDB"/>
    <w:rsid w:val="006F7C7B"/>
    <w:rsid w:val="006F7CA6"/>
    <w:rsid w:val="0070012F"/>
    <w:rsid w:val="00700A67"/>
    <w:rsid w:val="00700F3C"/>
    <w:rsid w:val="00702146"/>
    <w:rsid w:val="0070456E"/>
    <w:rsid w:val="00704C1E"/>
    <w:rsid w:val="00704C6E"/>
    <w:rsid w:val="00704FFD"/>
    <w:rsid w:val="007059E7"/>
    <w:rsid w:val="00706698"/>
    <w:rsid w:val="00706755"/>
    <w:rsid w:val="007069F6"/>
    <w:rsid w:val="00707778"/>
    <w:rsid w:val="00707E39"/>
    <w:rsid w:val="00712305"/>
    <w:rsid w:val="007126F1"/>
    <w:rsid w:val="00712AC6"/>
    <w:rsid w:val="00713125"/>
    <w:rsid w:val="007131DB"/>
    <w:rsid w:val="00713472"/>
    <w:rsid w:val="00714819"/>
    <w:rsid w:val="0071539B"/>
    <w:rsid w:val="00715453"/>
    <w:rsid w:val="00715F23"/>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5EF"/>
    <w:rsid w:val="00732B13"/>
    <w:rsid w:val="00734AE4"/>
    <w:rsid w:val="007353D6"/>
    <w:rsid w:val="0073588B"/>
    <w:rsid w:val="00735967"/>
    <w:rsid w:val="00735A76"/>
    <w:rsid w:val="00735B0E"/>
    <w:rsid w:val="00735CD1"/>
    <w:rsid w:val="007368C3"/>
    <w:rsid w:val="007369D4"/>
    <w:rsid w:val="00737059"/>
    <w:rsid w:val="0073705A"/>
    <w:rsid w:val="0073750E"/>
    <w:rsid w:val="00741BFA"/>
    <w:rsid w:val="0074250D"/>
    <w:rsid w:val="00744A2C"/>
    <w:rsid w:val="00745539"/>
    <w:rsid w:val="007463AA"/>
    <w:rsid w:val="00746915"/>
    <w:rsid w:val="00747CFE"/>
    <w:rsid w:val="007508CA"/>
    <w:rsid w:val="0075093E"/>
    <w:rsid w:val="00751489"/>
    <w:rsid w:val="0075336A"/>
    <w:rsid w:val="00753672"/>
    <w:rsid w:val="0075370A"/>
    <w:rsid w:val="0075428F"/>
    <w:rsid w:val="007543CE"/>
    <w:rsid w:val="00755535"/>
    <w:rsid w:val="0075556F"/>
    <w:rsid w:val="0075590E"/>
    <w:rsid w:val="00755F0C"/>
    <w:rsid w:val="0075604D"/>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7935"/>
    <w:rsid w:val="0076860E"/>
    <w:rsid w:val="00772945"/>
    <w:rsid w:val="00772E8B"/>
    <w:rsid w:val="00773BE9"/>
    <w:rsid w:val="00773DFA"/>
    <w:rsid w:val="00773F06"/>
    <w:rsid w:val="007741F5"/>
    <w:rsid w:val="00774610"/>
    <w:rsid w:val="0077498E"/>
    <w:rsid w:val="0077579B"/>
    <w:rsid w:val="00780320"/>
    <w:rsid w:val="007815DE"/>
    <w:rsid w:val="00781623"/>
    <w:rsid w:val="007827CC"/>
    <w:rsid w:val="00782A26"/>
    <w:rsid w:val="00782E40"/>
    <w:rsid w:val="007837A4"/>
    <w:rsid w:val="00783EE9"/>
    <w:rsid w:val="0078415E"/>
    <w:rsid w:val="00785C55"/>
    <w:rsid w:val="00786025"/>
    <w:rsid w:val="00786FF4"/>
    <w:rsid w:val="007902AA"/>
    <w:rsid w:val="0079301D"/>
    <w:rsid w:val="0079337D"/>
    <w:rsid w:val="007934CB"/>
    <w:rsid w:val="00794DC9"/>
    <w:rsid w:val="00794F36"/>
    <w:rsid w:val="007955A0"/>
    <w:rsid w:val="00796202"/>
    <w:rsid w:val="00796A89"/>
    <w:rsid w:val="007974D5"/>
    <w:rsid w:val="007976F6"/>
    <w:rsid w:val="007A0044"/>
    <w:rsid w:val="007A120F"/>
    <w:rsid w:val="007A19C7"/>
    <w:rsid w:val="007A1BE6"/>
    <w:rsid w:val="007A2A22"/>
    <w:rsid w:val="007A2A37"/>
    <w:rsid w:val="007A339E"/>
    <w:rsid w:val="007A4B49"/>
    <w:rsid w:val="007A4EE8"/>
    <w:rsid w:val="007A6635"/>
    <w:rsid w:val="007A66C7"/>
    <w:rsid w:val="007A72DD"/>
    <w:rsid w:val="007A7C42"/>
    <w:rsid w:val="007B02D3"/>
    <w:rsid w:val="007B05F3"/>
    <w:rsid w:val="007B1335"/>
    <w:rsid w:val="007B175F"/>
    <w:rsid w:val="007B1917"/>
    <w:rsid w:val="007B1B83"/>
    <w:rsid w:val="007B1CAE"/>
    <w:rsid w:val="007B2261"/>
    <w:rsid w:val="007B228D"/>
    <w:rsid w:val="007B2884"/>
    <w:rsid w:val="007B2BB6"/>
    <w:rsid w:val="007B380A"/>
    <w:rsid w:val="007B4D05"/>
    <w:rsid w:val="007B4F9C"/>
    <w:rsid w:val="007B55F4"/>
    <w:rsid w:val="007B5B85"/>
    <w:rsid w:val="007B6FA6"/>
    <w:rsid w:val="007B703F"/>
    <w:rsid w:val="007B70CF"/>
    <w:rsid w:val="007B7B12"/>
    <w:rsid w:val="007C1283"/>
    <w:rsid w:val="007C130D"/>
    <w:rsid w:val="007C1572"/>
    <w:rsid w:val="007C1609"/>
    <w:rsid w:val="007C1C0C"/>
    <w:rsid w:val="007C2EFB"/>
    <w:rsid w:val="007C357F"/>
    <w:rsid w:val="007C37F1"/>
    <w:rsid w:val="007C3DCB"/>
    <w:rsid w:val="007C4C18"/>
    <w:rsid w:val="007C56D0"/>
    <w:rsid w:val="007C6D9F"/>
    <w:rsid w:val="007C73F7"/>
    <w:rsid w:val="007C7C39"/>
    <w:rsid w:val="007D03EA"/>
    <w:rsid w:val="007D08C6"/>
    <w:rsid w:val="007D0A3B"/>
    <w:rsid w:val="007D0F4F"/>
    <w:rsid w:val="007D2BA8"/>
    <w:rsid w:val="007D4278"/>
    <w:rsid w:val="007D453F"/>
    <w:rsid w:val="007D48FB"/>
    <w:rsid w:val="007D4E79"/>
    <w:rsid w:val="007D5693"/>
    <w:rsid w:val="007D6275"/>
    <w:rsid w:val="007D69ED"/>
    <w:rsid w:val="007E0615"/>
    <w:rsid w:val="007E0BEA"/>
    <w:rsid w:val="007E30AF"/>
    <w:rsid w:val="007E30C7"/>
    <w:rsid w:val="007E331E"/>
    <w:rsid w:val="007E3D44"/>
    <w:rsid w:val="007E3E5F"/>
    <w:rsid w:val="007E4100"/>
    <w:rsid w:val="007E4BEC"/>
    <w:rsid w:val="007E53B0"/>
    <w:rsid w:val="007E6509"/>
    <w:rsid w:val="007E721C"/>
    <w:rsid w:val="007F02CB"/>
    <w:rsid w:val="007F13B6"/>
    <w:rsid w:val="007F17F9"/>
    <w:rsid w:val="007F238E"/>
    <w:rsid w:val="007F3FA6"/>
    <w:rsid w:val="007F41D0"/>
    <w:rsid w:val="007F43F7"/>
    <w:rsid w:val="007F44A5"/>
    <w:rsid w:val="007F4D9B"/>
    <w:rsid w:val="007F6EE8"/>
    <w:rsid w:val="007F7E52"/>
    <w:rsid w:val="0080070A"/>
    <w:rsid w:val="0080082E"/>
    <w:rsid w:val="00800AD6"/>
    <w:rsid w:val="0080131F"/>
    <w:rsid w:val="00801661"/>
    <w:rsid w:val="00802DFB"/>
    <w:rsid w:val="00803771"/>
    <w:rsid w:val="00803939"/>
    <w:rsid w:val="008045B3"/>
    <w:rsid w:val="008047E3"/>
    <w:rsid w:val="0080592B"/>
    <w:rsid w:val="00805F8C"/>
    <w:rsid w:val="008060FE"/>
    <w:rsid w:val="00807948"/>
    <w:rsid w:val="00807F32"/>
    <w:rsid w:val="00810AD0"/>
    <w:rsid w:val="00811355"/>
    <w:rsid w:val="00811B57"/>
    <w:rsid w:val="00814A60"/>
    <w:rsid w:val="00814BC3"/>
    <w:rsid w:val="00814EF9"/>
    <w:rsid w:val="008150A9"/>
    <w:rsid w:val="00815770"/>
    <w:rsid w:val="00815977"/>
    <w:rsid w:val="00816048"/>
    <w:rsid w:val="00816AB4"/>
    <w:rsid w:val="00817878"/>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33C"/>
    <w:rsid w:val="0082739E"/>
    <w:rsid w:val="0083060F"/>
    <w:rsid w:val="008306C3"/>
    <w:rsid w:val="00830AAF"/>
    <w:rsid w:val="00830D50"/>
    <w:rsid w:val="00831007"/>
    <w:rsid w:val="0083170C"/>
    <w:rsid w:val="00831718"/>
    <w:rsid w:val="00831A40"/>
    <w:rsid w:val="00832D00"/>
    <w:rsid w:val="008331E1"/>
    <w:rsid w:val="00833E04"/>
    <w:rsid w:val="00834033"/>
    <w:rsid w:val="00834534"/>
    <w:rsid w:val="0083515B"/>
    <w:rsid w:val="00835572"/>
    <w:rsid w:val="008356B9"/>
    <w:rsid w:val="00837DF2"/>
    <w:rsid w:val="00840F04"/>
    <w:rsid w:val="00842174"/>
    <w:rsid w:val="00842F70"/>
    <w:rsid w:val="008444E2"/>
    <w:rsid w:val="00844EED"/>
    <w:rsid w:val="00844F68"/>
    <w:rsid w:val="0084533C"/>
    <w:rsid w:val="00846982"/>
    <w:rsid w:val="00847D2A"/>
    <w:rsid w:val="00847F24"/>
    <w:rsid w:val="008503CF"/>
    <w:rsid w:val="00850B63"/>
    <w:rsid w:val="0085194C"/>
    <w:rsid w:val="00852333"/>
    <w:rsid w:val="008523E2"/>
    <w:rsid w:val="0085258F"/>
    <w:rsid w:val="00853A6F"/>
    <w:rsid w:val="00853CA3"/>
    <w:rsid w:val="0085407B"/>
    <w:rsid w:val="008540E3"/>
    <w:rsid w:val="00854880"/>
    <w:rsid w:val="00856191"/>
    <w:rsid w:val="00856E85"/>
    <w:rsid w:val="00856E98"/>
    <w:rsid w:val="00857095"/>
    <w:rsid w:val="00857D72"/>
    <w:rsid w:val="00860C55"/>
    <w:rsid w:val="008611C8"/>
    <w:rsid w:val="008614D2"/>
    <w:rsid w:val="0086158A"/>
    <w:rsid w:val="00861593"/>
    <w:rsid w:val="00862082"/>
    <w:rsid w:val="00862588"/>
    <w:rsid w:val="00862CAB"/>
    <w:rsid w:val="00862E9A"/>
    <w:rsid w:val="008653D8"/>
    <w:rsid w:val="00865600"/>
    <w:rsid w:val="008667AF"/>
    <w:rsid w:val="00867191"/>
    <w:rsid w:val="0086733E"/>
    <w:rsid w:val="00867B66"/>
    <w:rsid w:val="00872571"/>
    <w:rsid w:val="00872F02"/>
    <w:rsid w:val="00874FE1"/>
    <w:rsid w:val="00875805"/>
    <w:rsid w:val="00875A13"/>
    <w:rsid w:val="00876547"/>
    <w:rsid w:val="00877057"/>
    <w:rsid w:val="00877BAF"/>
    <w:rsid w:val="00877E06"/>
    <w:rsid w:val="00880493"/>
    <w:rsid w:val="00880615"/>
    <w:rsid w:val="008809F6"/>
    <w:rsid w:val="0088160F"/>
    <w:rsid w:val="00881622"/>
    <w:rsid w:val="00882F6D"/>
    <w:rsid w:val="00883E51"/>
    <w:rsid w:val="00884345"/>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696"/>
    <w:rsid w:val="00897898"/>
    <w:rsid w:val="00897B7F"/>
    <w:rsid w:val="00897EF5"/>
    <w:rsid w:val="008A082A"/>
    <w:rsid w:val="008A1576"/>
    <w:rsid w:val="008A22C0"/>
    <w:rsid w:val="008A298D"/>
    <w:rsid w:val="008A29B6"/>
    <w:rsid w:val="008A313D"/>
    <w:rsid w:val="008A3A20"/>
    <w:rsid w:val="008A452D"/>
    <w:rsid w:val="008A4A6E"/>
    <w:rsid w:val="008A60B4"/>
    <w:rsid w:val="008A68DD"/>
    <w:rsid w:val="008A74F4"/>
    <w:rsid w:val="008B0189"/>
    <w:rsid w:val="008B039E"/>
    <w:rsid w:val="008B1122"/>
    <w:rsid w:val="008B1BF9"/>
    <w:rsid w:val="008B24C0"/>
    <w:rsid w:val="008B2A59"/>
    <w:rsid w:val="008B30FB"/>
    <w:rsid w:val="008B3369"/>
    <w:rsid w:val="008B3E80"/>
    <w:rsid w:val="008B434B"/>
    <w:rsid w:val="008B46BB"/>
    <w:rsid w:val="008B4BFE"/>
    <w:rsid w:val="008B594C"/>
    <w:rsid w:val="008B5BFA"/>
    <w:rsid w:val="008B7160"/>
    <w:rsid w:val="008B74F9"/>
    <w:rsid w:val="008B756A"/>
    <w:rsid w:val="008B7797"/>
    <w:rsid w:val="008B7BD8"/>
    <w:rsid w:val="008C0FEA"/>
    <w:rsid w:val="008C13EE"/>
    <w:rsid w:val="008C1E67"/>
    <w:rsid w:val="008C37E9"/>
    <w:rsid w:val="008C4CA2"/>
    <w:rsid w:val="008C58A3"/>
    <w:rsid w:val="008C5F93"/>
    <w:rsid w:val="008C6BF9"/>
    <w:rsid w:val="008C6FCF"/>
    <w:rsid w:val="008C7A23"/>
    <w:rsid w:val="008C7A46"/>
    <w:rsid w:val="008C7C3B"/>
    <w:rsid w:val="008D0451"/>
    <w:rsid w:val="008D0454"/>
    <w:rsid w:val="008D0809"/>
    <w:rsid w:val="008D0864"/>
    <w:rsid w:val="008D08E5"/>
    <w:rsid w:val="008D1347"/>
    <w:rsid w:val="008D16A5"/>
    <w:rsid w:val="008D1889"/>
    <w:rsid w:val="008D1AA1"/>
    <w:rsid w:val="008D1CF4"/>
    <w:rsid w:val="008D26FA"/>
    <w:rsid w:val="008D30EB"/>
    <w:rsid w:val="008D37F7"/>
    <w:rsid w:val="008D40B1"/>
    <w:rsid w:val="008D45A4"/>
    <w:rsid w:val="008D593B"/>
    <w:rsid w:val="008D5B6B"/>
    <w:rsid w:val="008D6268"/>
    <w:rsid w:val="008E13B6"/>
    <w:rsid w:val="008E1613"/>
    <w:rsid w:val="008E247F"/>
    <w:rsid w:val="008E30CD"/>
    <w:rsid w:val="008E39F9"/>
    <w:rsid w:val="008E45FF"/>
    <w:rsid w:val="008E4C5C"/>
    <w:rsid w:val="008E52E1"/>
    <w:rsid w:val="008E5A4B"/>
    <w:rsid w:val="008E60AE"/>
    <w:rsid w:val="008F0647"/>
    <w:rsid w:val="008F0942"/>
    <w:rsid w:val="008F18CF"/>
    <w:rsid w:val="008F1A1A"/>
    <w:rsid w:val="008F1E94"/>
    <w:rsid w:val="008F2344"/>
    <w:rsid w:val="008F238B"/>
    <w:rsid w:val="008F2E07"/>
    <w:rsid w:val="008F3183"/>
    <w:rsid w:val="008F35D2"/>
    <w:rsid w:val="008F4581"/>
    <w:rsid w:val="008F50F4"/>
    <w:rsid w:val="008F5165"/>
    <w:rsid w:val="008F6034"/>
    <w:rsid w:val="008F6A71"/>
    <w:rsid w:val="00900285"/>
    <w:rsid w:val="00900AAE"/>
    <w:rsid w:val="009016B2"/>
    <w:rsid w:val="00902B33"/>
    <w:rsid w:val="00902CAB"/>
    <w:rsid w:val="009031ED"/>
    <w:rsid w:val="00903BFA"/>
    <w:rsid w:val="0090401C"/>
    <w:rsid w:val="0090406C"/>
    <w:rsid w:val="009044DC"/>
    <w:rsid w:val="0090452A"/>
    <w:rsid w:val="00904661"/>
    <w:rsid w:val="00904B82"/>
    <w:rsid w:val="0090561A"/>
    <w:rsid w:val="00905EC6"/>
    <w:rsid w:val="00906A66"/>
    <w:rsid w:val="009076ED"/>
    <w:rsid w:val="00910044"/>
    <w:rsid w:val="0091271B"/>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306C3"/>
    <w:rsid w:val="00930BD2"/>
    <w:rsid w:val="00930C75"/>
    <w:rsid w:val="00930E9A"/>
    <w:rsid w:val="00931637"/>
    <w:rsid w:val="00932A0C"/>
    <w:rsid w:val="00933208"/>
    <w:rsid w:val="00934457"/>
    <w:rsid w:val="009347C5"/>
    <w:rsid w:val="00934949"/>
    <w:rsid w:val="00934D51"/>
    <w:rsid w:val="009356B7"/>
    <w:rsid w:val="00935BF2"/>
    <w:rsid w:val="0093630B"/>
    <w:rsid w:val="00936911"/>
    <w:rsid w:val="00937277"/>
    <w:rsid w:val="00940BC2"/>
    <w:rsid w:val="0094105F"/>
    <w:rsid w:val="00941366"/>
    <w:rsid w:val="009413A6"/>
    <w:rsid w:val="00941A55"/>
    <w:rsid w:val="00941D2B"/>
    <w:rsid w:val="00942FC9"/>
    <w:rsid w:val="00944144"/>
    <w:rsid w:val="00944CCA"/>
    <w:rsid w:val="00945BD5"/>
    <w:rsid w:val="00945C6F"/>
    <w:rsid w:val="00946278"/>
    <w:rsid w:val="00946978"/>
    <w:rsid w:val="00946BBB"/>
    <w:rsid w:val="009470E1"/>
    <w:rsid w:val="00947A11"/>
    <w:rsid w:val="0095122A"/>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8AC"/>
    <w:rsid w:val="00964044"/>
    <w:rsid w:val="009641E4"/>
    <w:rsid w:val="00965C0A"/>
    <w:rsid w:val="00966CE9"/>
    <w:rsid w:val="00967233"/>
    <w:rsid w:val="00967390"/>
    <w:rsid w:val="00967B65"/>
    <w:rsid w:val="009719C9"/>
    <w:rsid w:val="00971BFD"/>
    <w:rsid w:val="009721DF"/>
    <w:rsid w:val="00972610"/>
    <w:rsid w:val="00972CE1"/>
    <w:rsid w:val="009736E5"/>
    <w:rsid w:val="0097392D"/>
    <w:rsid w:val="00973EFB"/>
    <w:rsid w:val="0097439A"/>
    <w:rsid w:val="00974B5E"/>
    <w:rsid w:val="009754B3"/>
    <w:rsid w:val="00975CA9"/>
    <w:rsid w:val="00976974"/>
    <w:rsid w:val="00976AA4"/>
    <w:rsid w:val="00981662"/>
    <w:rsid w:val="00981776"/>
    <w:rsid w:val="00981E9E"/>
    <w:rsid w:val="00982016"/>
    <w:rsid w:val="0098239B"/>
    <w:rsid w:val="00982FB1"/>
    <w:rsid w:val="0098373A"/>
    <w:rsid w:val="009838C2"/>
    <w:rsid w:val="0098442B"/>
    <w:rsid w:val="009854AE"/>
    <w:rsid w:val="00986519"/>
    <w:rsid w:val="00986CC8"/>
    <w:rsid w:val="00986DAE"/>
    <w:rsid w:val="00987204"/>
    <w:rsid w:val="00991059"/>
    <w:rsid w:val="00991EAA"/>
    <w:rsid w:val="009927A7"/>
    <w:rsid w:val="00993040"/>
    <w:rsid w:val="009932B3"/>
    <w:rsid w:val="009944FF"/>
    <w:rsid w:val="009953FD"/>
    <w:rsid w:val="00995559"/>
    <w:rsid w:val="009957FC"/>
    <w:rsid w:val="00995CB1"/>
    <w:rsid w:val="00996679"/>
    <w:rsid w:val="00996D87"/>
    <w:rsid w:val="009A0151"/>
    <w:rsid w:val="009A11D7"/>
    <w:rsid w:val="009A18F8"/>
    <w:rsid w:val="009A1EA1"/>
    <w:rsid w:val="009A205B"/>
    <w:rsid w:val="009A20FB"/>
    <w:rsid w:val="009A2179"/>
    <w:rsid w:val="009A2D95"/>
    <w:rsid w:val="009A4080"/>
    <w:rsid w:val="009A452B"/>
    <w:rsid w:val="009A5649"/>
    <w:rsid w:val="009A5F58"/>
    <w:rsid w:val="009A637B"/>
    <w:rsid w:val="009A7099"/>
    <w:rsid w:val="009A7738"/>
    <w:rsid w:val="009A7C3B"/>
    <w:rsid w:val="009B0BBA"/>
    <w:rsid w:val="009B1167"/>
    <w:rsid w:val="009B181C"/>
    <w:rsid w:val="009B1989"/>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38C4"/>
    <w:rsid w:val="009D469C"/>
    <w:rsid w:val="009D53CF"/>
    <w:rsid w:val="009D5A79"/>
    <w:rsid w:val="009D5FA8"/>
    <w:rsid w:val="009D6986"/>
    <w:rsid w:val="009D7AAF"/>
    <w:rsid w:val="009E082C"/>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734"/>
    <w:rsid w:val="009F48C8"/>
    <w:rsid w:val="009F4C0F"/>
    <w:rsid w:val="009F50A1"/>
    <w:rsid w:val="009F568E"/>
    <w:rsid w:val="009F59E2"/>
    <w:rsid w:val="009F5D4B"/>
    <w:rsid w:val="00A000E4"/>
    <w:rsid w:val="00A00619"/>
    <w:rsid w:val="00A008E8"/>
    <w:rsid w:val="00A0091E"/>
    <w:rsid w:val="00A01403"/>
    <w:rsid w:val="00A017D8"/>
    <w:rsid w:val="00A0191B"/>
    <w:rsid w:val="00A026A0"/>
    <w:rsid w:val="00A04712"/>
    <w:rsid w:val="00A06829"/>
    <w:rsid w:val="00A06DF3"/>
    <w:rsid w:val="00A0753B"/>
    <w:rsid w:val="00A07B31"/>
    <w:rsid w:val="00A10151"/>
    <w:rsid w:val="00A1062F"/>
    <w:rsid w:val="00A10848"/>
    <w:rsid w:val="00A131AC"/>
    <w:rsid w:val="00A14DF0"/>
    <w:rsid w:val="00A15105"/>
    <w:rsid w:val="00A15A0C"/>
    <w:rsid w:val="00A1624B"/>
    <w:rsid w:val="00A16856"/>
    <w:rsid w:val="00A16CA4"/>
    <w:rsid w:val="00A16E2D"/>
    <w:rsid w:val="00A1703F"/>
    <w:rsid w:val="00A17AC4"/>
    <w:rsid w:val="00A20F85"/>
    <w:rsid w:val="00A21567"/>
    <w:rsid w:val="00A21B4A"/>
    <w:rsid w:val="00A22437"/>
    <w:rsid w:val="00A227C8"/>
    <w:rsid w:val="00A2366F"/>
    <w:rsid w:val="00A241B0"/>
    <w:rsid w:val="00A2427A"/>
    <w:rsid w:val="00A25656"/>
    <w:rsid w:val="00A25745"/>
    <w:rsid w:val="00A266E3"/>
    <w:rsid w:val="00A2752E"/>
    <w:rsid w:val="00A27837"/>
    <w:rsid w:val="00A3071B"/>
    <w:rsid w:val="00A324E8"/>
    <w:rsid w:val="00A326D0"/>
    <w:rsid w:val="00A32778"/>
    <w:rsid w:val="00A32DBF"/>
    <w:rsid w:val="00A34339"/>
    <w:rsid w:val="00A34935"/>
    <w:rsid w:val="00A34A44"/>
    <w:rsid w:val="00A36E0B"/>
    <w:rsid w:val="00A3756F"/>
    <w:rsid w:val="00A37BCE"/>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358B"/>
    <w:rsid w:val="00A537D3"/>
    <w:rsid w:val="00A53D39"/>
    <w:rsid w:val="00A54FBD"/>
    <w:rsid w:val="00A55937"/>
    <w:rsid w:val="00A559E2"/>
    <w:rsid w:val="00A56FFB"/>
    <w:rsid w:val="00A57A17"/>
    <w:rsid w:val="00A60517"/>
    <w:rsid w:val="00A61D6A"/>
    <w:rsid w:val="00A6428F"/>
    <w:rsid w:val="00A649DB"/>
    <w:rsid w:val="00A65798"/>
    <w:rsid w:val="00A67288"/>
    <w:rsid w:val="00A674B2"/>
    <w:rsid w:val="00A72E4C"/>
    <w:rsid w:val="00A7362D"/>
    <w:rsid w:val="00A7376A"/>
    <w:rsid w:val="00A7429A"/>
    <w:rsid w:val="00A748FD"/>
    <w:rsid w:val="00A75CFA"/>
    <w:rsid w:val="00A75D62"/>
    <w:rsid w:val="00A76212"/>
    <w:rsid w:val="00A7633A"/>
    <w:rsid w:val="00A76F91"/>
    <w:rsid w:val="00A8061E"/>
    <w:rsid w:val="00A811D8"/>
    <w:rsid w:val="00A81C5B"/>
    <w:rsid w:val="00A82453"/>
    <w:rsid w:val="00A82B9E"/>
    <w:rsid w:val="00A82ED0"/>
    <w:rsid w:val="00A84898"/>
    <w:rsid w:val="00A84CD2"/>
    <w:rsid w:val="00A850E8"/>
    <w:rsid w:val="00A85240"/>
    <w:rsid w:val="00A85AD4"/>
    <w:rsid w:val="00A867BC"/>
    <w:rsid w:val="00A87C30"/>
    <w:rsid w:val="00A9099D"/>
    <w:rsid w:val="00A90A29"/>
    <w:rsid w:val="00A91B43"/>
    <w:rsid w:val="00A9205F"/>
    <w:rsid w:val="00A931D9"/>
    <w:rsid w:val="00A93682"/>
    <w:rsid w:val="00A94C99"/>
    <w:rsid w:val="00A94EC5"/>
    <w:rsid w:val="00A95938"/>
    <w:rsid w:val="00A974B3"/>
    <w:rsid w:val="00AA0548"/>
    <w:rsid w:val="00AA10F1"/>
    <w:rsid w:val="00AA2BF8"/>
    <w:rsid w:val="00AA457C"/>
    <w:rsid w:val="00AA4E8C"/>
    <w:rsid w:val="00AA4EF9"/>
    <w:rsid w:val="00AA6774"/>
    <w:rsid w:val="00AA6B50"/>
    <w:rsid w:val="00AA6CCD"/>
    <w:rsid w:val="00AB011E"/>
    <w:rsid w:val="00AB1282"/>
    <w:rsid w:val="00AB164B"/>
    <w:rsid w:val="00AB1746"/>
    <w:rsid w:val="00AB3613"/>
    <w:rsid w:val="00AB3882"/>
    <w:rsid w:val="00AB44AD"/>
    <w:rsid w:val="00AB5084"/>
    <w:rsid w:val="00AB5981"/>
    <w:rsid w:val="00AB6791"/>
    <w:rsid w:val="00AB689F"/>
    <w:rsid w:val="00AC0709"/>
    <w:rsid w:val="00AC0BAB"/>
    <w:rsid w:val="00AC1140"/>
    <w:rsid w:val="00AC1309"/>
    <w:rsid w:val="00AC16B5"/>
    <w:rsid w:val="00AC3006"/>
    <w:rsid w:val="00AC3286"/>
    <w:rsid w:val="00AC487F"/>
    <w:rsid w:val="00AC48CA"/>
    <w:rsid w:val="00AC5527"/>
    <w:rsid w:val="00AC6B73"/>
    <w:rsid w:val="00AD03AB"/>
    <w:rsid w:val="00AD069D"/>
    <w:rsid w:val="00AD1489"/>
    <w:rsid w:val="00AD3725"/>
    <w:rsid w:val="00AD40AD"/>
    <w:rsid w:val="00AD6122"/>
    <w:rsid w:val="00AD7581"/>
    <w:rsid w:val="00AD79A9"/>
    <w:rsid w:val="00AD7A11"/>
    <w:rsid w:val="00AE0243"/>
    <w:rsid w:val="00AE09CD"/>
    <w:rsid w:val="00AE1788"/>
    <w:rsid w:val="00AE1F1B"/>
    <w:rsid w:val="00AE2D1D"/>
    <w:rsid w:val="00AE4213"/>
    <w:rsid w:val="00AE5A30"/>
    <w:rsid w:val="00AE6436"/>
    <w:rsid w:val="00AE6666"/>
    <w:rsid w:val="00AE740F"/>
    <w:rsid w:val="00AF04F1"/>
    <w:rsid w:val="00AF0737"/>
    <w:rsid w:val="00AF1C26"/>
    <w:rsid w:val="00AF2AC4"/>
    <w:rsid w:val="00AF2F63"/>
    <w:rsid w:val="00AF380A"/>
    <w:rsid w:val="00AF3B72"/>
    <w:rsid w:val="00AF3EA2"/>
    <w:rsid w:val="00AF428E"/>
    <w:rsid w:val="00AF4305"/>
    <w:rsid w:val="00AF47E9"/>
    <w:rsid w:val="00AF6183"/>
    <w:rsid w:val="00AF6C11"/>
    <w:rsid w:val="00AF6CE0"/>
    <w:rsid w:val="00AF6F44"/>
    <w:rsid w:val="00B01F17"/>
    <w:rsid w:val="00B02A7D"/>
    <w:rsid w:val="00B02D9B"/>
    <w:rsid w:val="00B03423"/>
    <w:rsid w:val="00B03EA4"/>
    <w:rsid w:val="00B0423A"/>
    <w:rsid w:val="00B04F60"/>
    <w:rsid w:val="00B050BC"/>
    <w:rsid w:val="00B077EB"/>
    <w:rsid w:val="00B07FA4"/>
    <w:rsid w:val="00B101CF"/>
    <w:rsid w:val="00B10584"/>
    <w:rsid w:val="00B10CCD"/>
    <w:rsid w:val="00B10E93"/>
    <w:rsid w:val="00B11E4F"/>
    <w:rsid w:val="00B12949"/>
    <w:rsid w:val="00B12CF5"/>
    <w:rsid w:val="00B1433D"/>
    <w:rsid w:val="00B144E0"/>
    <w:rsid w:val="00B146CA"/>
    <w:rsid w:val="00B152E8"/>
    <w:rsid w:val="00B15D17"/>
    <w:rsid w:val="00B1642B"/>
    <w:rsid w:val="00B16BF3"/>
    <w:rsid w:val="00B1744F"/>
    <w:rsid w:val="00B17899"/>
    <w:rsid w:val="00B20938"/>
    <w:rsid w:val="00B219BD"/>
    <w:rsid w:val="00B22CA8"/>
    <w:rsid w:val="00B2305A"/>
    <w:rsid w:val="00B234E2"/>
    <w:rsid w:val="00B23B97"/>
    <w:rsid w:val="00B24130"/>
    <w:rsid w:val="00B24392"/>
    <w:rsid w:val="00B25129"/>
    <w:rsid w:val="00B2589D"/>
    <w:rsid w:val="00B2615E"/>
    <w:rsid w:val="00B269DC"/>
    <w:rsid w:val="00B277BB"/>
    <w:rsid w:val="00B27D59"/>
    <w:rsid w:val="00B305DA"/>
    <w:rsid w:val="00B30DB9"/>
    <w:rsid w:val="00B30F46"/>
    <w:rsid w:val="00B31858"/>
    <w:rsid w:val="00B323E5"/>
    <w:rsid w:val="00B32A3C"/>
    <w:rsid w:val="00B33340"/>
    <w:rsid w:val="00B33AA8"/>
    <w:rsid w:val="00B35623"/>
    <w:rsid w:val="00B357B2"/>
    <w:rsid w:val="00B35BEF"/>
    <w:rsid w:val="00B364E5"/>
    <w:rsid w:val="00B36F54"/>
    <w:rsid w:val="00B37634"/>
    <w:rsid w:val="00B40E4A"/>
    <w:rsid w:val="00B413E8"/>
    <w:rsid w:val="00B41729"/>
    <w:rsid w:val="00B41D76"/>
    <w:rsid w:val="00B420EC"/>
    <w:rsid w:val="00B42309"/>
    <w:rsid w:val="00B42521"/>
    <w:rsid w:val="00B435FE"/>
    <w:rsid w:val="00B44573"/>
    <w:rsid w:val="00B4503B"/>
    <w:rsid w:val="00B451F3"/>
    <w:rsid w:val="00B452CF"/>
    <w:rsid w:val="00B45546"/>
    <w:rsid w:val="00B4589E"/>
    <w:rsid w:val="00B46A23"/>
    <w:rsid w:val="00B476BD"/>
    <w:rsid w:val="00B47B73"/>
    <w:rsid w:val="00B519DA"/>
    <w:rsid w:val="00B51AA7"/>
    <w:rsid w:val="00B51FC5"/>
    <w:rsid w:val="00B524D0"/>
    <w:rsid w:val="00B52BCC"/>
    <w:rsid w:val="00B54067"/>
    <w:rsid w:val="00B5460D"/>
    <w:rsid w:val="00B5479F"/>
    <w:rsid w:val="00B558BF"/>
    <w:rsid w:val="00B56196"/>
    <w:rsid w:val="00B565D4"/>
    <w:rsid w:val="00B56E17"/>
    <w:rsid w:val="00B57D16"/>
    <w:rsid w:val="00B57DCF"/>
    <w:rsid w:val="00B61771"/>
    <w:rsid w:val="00B617F6"/>
    <w:rsid w:val="00B62504"/>
    <w:rsid w:val="00B626A9"/>
    <w:rsid w:val="00B6329C"/>
    <w:rsid w:val="00B63353"/>
    <w:rsid w:val="00B655C3"/>
    <w:rsid w:val="00B658D3"/>
    <w:rsid w:val="00B65AFD"/>
    <w:rsid w:val="00B66434"/>
    <w:rsid w:val="00B6745C"/>
    <w:rsid w:val="00B674CC"/>
    <w:rsid w:val="00B67986"/>
    <w:rsid w:val="00B70649"/>
    <w:rsid w:val="00B70C14"/>
    <w:rsid w:val="00B719A6"/>
    <w:rsid w:val="00B72092"/>
    <w:rsid w:val="00B73385"/>
    <w:rsid w:val="00B74EAE"/>
    <w:rsid w:val="00B76B07"/>
    <w:rsid w:val="00B76E09"/>
    <w:rsid w:val="00B771D1"/>
    <w:rsid w:val="00B77AD0"/>
    <w:rsid w:val="00B800D9"/>
    <w:rsid w:val="00B80FC4"/>
    <w:rsid w:val="00B811D1"/>
    <w:rsid w:val="00B81F21"/>
    <w:rsid w:val="00B82106"/>
    <w:rsid w:val="00B83506"/>
    <w:rsid w:val="00B83BBF"/>
    <w:rsid w:val="00B83FE2"/>
    <w:rsid w:val="00B84C9D"/>
    <w:rsid w:val="00B86A51"/>
    <w:rsid w:val="00B86EE3"/>
    <w:rsid w:val="00B86F0D"/>
    <w:rsid w:val="00B877FD"/>
    <w:rsid w:val="00B87828"/>
    <w:rsid w:val="00B87942"/>
    <w:rsid w:val="00B90631"/>
    <w:rsid w:val="00B91D38"/>
    <w:rsid w:val="00B93703"/>
    <w:rsid w:val="00B955D2"/>
    <w:rsid w:val="00B95EBE"/>
    <w:rsid w:val="00B973FB"/>
    <w:rsid w:val="00B9740A"/>
    <w:rsid w:val="00B975DF"/>
    <w:rsid w:val="00B978F3"/>
    <w:rsid w:val="00B97CAA"/>
    <w:rsid w:val="00BA1A2F"/>
    <w:rsid w:val="00BA1D31"/>
    <w:rsid w:val="00BA1E78"/>
    <w:rsid w:val="00BA2B11"/>
    <w:rsid w:val="00BA2CF0"/>
    <w:rsid w:val="00BA2DBB"/>
    <w:rsid w:val="00BA2F66"/>
    <w:rsid w:val="00BA4289"/>
    <w:rsid w:val="00BA4568"/>
    <w:rsid w:val="00BA4954"/>
    <w:rsid w:val="00BA62C4"/>
    <w:rsid w:val="00BA7B8A"/>
    <w:rsid w:val="00BB1B80"/>
    <w:rsid w:val="00BB1C2C"/>
    <w:rsid w:val="00BB3372"/>
    <w:rsid w:val="00BB375D"/>
    <w:rsid w:val="00BB3C6E"/>
    <w:rsid w:val="00BB531C"/>
    <w:rsid w:val="00BB6449"/>
    <w:rsid w:val="00BB6681"/>
    <w:rsid w:val="00BB6A3D"/>
    <w:rsid w:val="00BB7480"/>
    <w:rsid w:val="00BB7565"/>
    <w:rsid w:val="00BB7A37"/>
    <w:rsid w:val="00BB7E2C"/>
    <w:rsid w:val="00BC0232"/>
    <w:rsid w:val="00BC27B5"/>
    <w:rsid w:val="00BC30F3"/>
    <w:rsid w:val="00BC321D"/>
    <w:rsid w:val="00BC3779"/>
    <w:rsid w:val="00BC391E"/>
    <w:rsid w:val="00BC3EE1"/>
    <w:rsid w:val="00BC57D4"/>
    <w:rsid w:val="00BC5C75"/>
    <w:rsid w:val="00BC5F35"/>
    <w:rsid w:val="00BC6502"/>
    <w:rsid w:val="00BC70AD"/>
    <w:rsid w:val="00BC7B40"/>
    <w:rsid w:val="00BC7FF6"/>
    <w:rsid w:val="00BD09F3"/>
    <w:rsid w:val="00BD1D45"/>
    <w:rsid w:val="00BD2498"/>
    <w:rsid w:val="00BD599B"/>
    <w:rsid w:val="00BD5AF9"/>
    <w:rsid w:val="00BD7BBD"/>
    <w:rsid w:val="00BD7E6E"/>
    <w:rsid w:val="00BE0C12"/>
    <w:rsid w:val="00BE11BA"/>
    <w:rsid w:val="00BE1681"/>
    <w:rsid w:val="00BE1816"/>
    <w:rsid w:val="00BE1E4A"/>
    <w:rsid w:val="00BE219D"/>
    <w:rsid w:val="00BE3B0F"/>
    <w:rsid w:val="00BE3C1E"/>
    <w:rsid w:val="00BE4510"/>
    <w:rsid w:val="00BE5187"/>
    <w:rsid w:val="00BE564A"/>
    <w:rsid w:val="00BE6040"/>
    <w:rsid w:val="00BE7211"/>
    <w:rsid w:val="00BE76E0"/>
    <w:rsid w:val="00BE76FD"/>
    <w:rsid w:val="00BE7BF1"/>
    <w:rsid w:val="00BE7F67"/>
    <w:rsid w:val="00BF0756"/>
    <w:rsid w:val="00BF11E6"/>
    <w:rsid w:val="00BF1FB3"/>
    <w:rsid w:val="00BF1FF0"/>
    <w:rsid w:val="00BF2742"/>
    <w:rsid w:val="00BF2BDA"/>
    <w:rsid w:val="00BF2DAF"/>
    <w:rsid w:val="00BF3A04"/>
    <w:rsid w:val="00BF4539"/>
    <w:rsid w:val="00BF4D80"/>
    <w:rsid w:val="00BF6144"/>
    <w:rsid w:val="00BF6C09"/>
    <w:rsid w:val="00C007BE"/>
    <w:rsid w:val="00C00C7D"/>
    <w:rsid w:val="00C020F5"/>
    <w:rsid w:val="00C02195"/>
    <w:rsid w:val="00C0356F"/>
    <w:rsid w:val="00C03BCA"/>
    <w:rsid w:val="00C04F20"/>
    <w:rsid w:val="00C07E4C"/>
    <w:rsid w:val="00C1019C"/>
    <w:rsid w:val="00C11908"/>
    <w:rsid w:val="00C12050"/>
    <w:rsid w:val="00C12133"/>
    <w:rsid w:val="00C133D1"/>
    <w:rsid w:val="00C13834"/>
    <w:rsid w:val="00C13C27"/>
    <w:rsid w:val="00C152F0"/>
    <w:rsid w:val="00C15598"/>
    <w:rsid w:val="00C1567C"/>
    <w:rsid w:val="00C17658"/>
    <w:rsid w:val="00C207D3"/>
    <w:rsid w:val="00C2111D"/>
    <w:rsid w:val="00C21828"/>
    <w:rsid w:val="00C21E04"/>
    <w:rsid w:val="00C21F00"/>
    <w:rsid w:val="00C22055"/>
    <w:rsid w:val="00C230BE"/>
    <w:rsid w:val="00C23567"/>
    <w:rsid w:val="00C23D26"/>
    <w:rsid w:val="00C240F5"/>
    <w:rsid w:val="00C24905"/>
    <w:rsid w:val="00C26876"/>
    <w:rsid w:val="00C272AD"/>
    <w:rsid w:val="00C27A48"/>
    <w:rsid w:val="00C308A9"/>
    <w:rsid w:val="00C30E48"/>
    <w:rsid w:val="00C310C8"/>
    <w:rsid w:val="00C311F5"/>
    <w:rsid w:val="00C32BA9"/>
    <w:rsid w:val="00C32C46"/>
    <w:rsid w:val="00C3345F"/>
    <w:rsid w:val="00C338DA"/>
    <w:rsid w:val="00C33B49"/>
    <w:rsid w:val="00C342FA"/>
    <w:rsid w:val="00C34630"/>
    <w:rsid w:val="00C34740"/>
    <w:rsid w:val="00C348D6"/>
    <w:rsid w:val="00C34CEA"/>
    <w:rsid w:val="00C35252"/>
    <w:rsid w:val="00C354A9"/>
    <w:rsid w:val="00C3591B"/>
    <w:rsid w:val="00C36AC3"/>
    <w:rsid w:val="00C37141"/>
    <w:rsid w:val="00C37F59"/>
    <w:rsid w:val="00C3CD30"/>
    <w:rsid w:val="00C40209"/>
    <w:rsid w:val="00C4073C"/>
    <w:rsid w:val="00C41ABD"/>
    <w:rsid w:val="00C41CAD"/>
    <w:rsid w:val="00C42D49"/>
    <w:rsid w:val="00C43DBB"/>
    <w:rsid w:val="00C4428A"/>
    <w:rsid w:val="00C45E5B"/>
    <w:rsid w:val="00C46B4B"/>
    <w:rsid w:val="00C46E7A"/>
    <w:rsid w:val="00C477B7"/>
    <w:rsid w:val="00C5162A"/>
    <w:rsid w:val="00C52F50"/>
    <w:rsid w:val="00C53D54"/>
    <w:rsid w:val="00C54452"/>
    <w:rsid w:val="00C547F3"/>
    <w:rsid w:val="00C549E9"/>
    <w:rsid w:val="00C54DD0"/>
    <w:rsid w:val="00C556D4"/>
    <w:rsid w:val="00C56386"/>
    <w:rsid w:val="00C57809"/>
    <w:rsid w:val="00C60CC0"/>
    <w:rsid w:val="00C6105F"/>
    <w:rsid w:val="00C644FB"/>
    <w:rsid w:val="00C64A59"/>
    <w:rsid w:val="00C64BA5"/>
    <w:rsid w:val="00C6528B"/>
    <w:rsid w:val="00C67D23"/>
    <w:rsid w:val="00C70672"/>
    <w:rsid w:val="00C7099C"/>
    <w:rsid w:val="00C7165E"/>
    <w:rsid w:val="00C71DC2"/>
    <w:rsid w:val="00C7264A"/>
    <w:rsid w:val="00C72749"/>
    <w:rsid w:val="00C73B8D"/>
    <w:rsid w:val="00C74690"/>
    <w:rsid w:val="00C74DC4"/>
    <w:rsid w:val="00C752E6"/>
    <w:rsid w:val="00C75D6C"/>
    <w:rsid w:val="00C76232"/>
    <w:rsid w:val="00C7699D"/>
    <w:rsid w:val="00C76F2D"/>
    <w:rsid w:val="00C77C32"/>
    <w:rsid w:val="00C77FC0"/>
    <w:rsid w:val="00C80F1E"/>
    <w:rsid w:val="00C842AA"/>
    <w:rsid w:val="00C848DF"/>
    <w:rsid w:val="00C84978"/>
    <w:rsid w:val="00C84F2A"/>
    <w:rsid w:val="00C86354"/>
    <w:rsid w:val="00C865C2"/>
    <w:rsid w:val="00C86DB9"/>
    <w:rsid w:val="00C87BCB"/>
    <w:rsid w:val="00C87D52"/>
    <w:rsid w:val="00C9029D"/>
    <w:rsid w:val="00C9068B"/>
    <w:rsid w:val="00C906CE"/>
    <w:rsid w:val="00C9084B"/>
    <w:rsid w:val="00C9161F"/>
    <w:rsid w:val="00C918B8"/>
    <w:rsid w:val="00C9308D"/>
    <w:rsid w:val="00C9328D"/>
    <w:rsid w:val="00C944C3"/>
    <w:rsid w:val="00C94D4C"/>
    <w:rsid w:val="00C95A94"/>
    <w:rsid w:val="00C9648B"/>
    <w:rsid w:val="00C96B23"/>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404"/>
    <w:rsid w:val="00CB0BDB"/>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A6C"/>
    <w:rsid w:val="00CC4AB4"/>
    <w:rsid w:val="00CC4C38"/>
    <w:rsid w:val="00CC5943"/>
    <w:rsid w:val="00CC6722"/>
    <w:rsid w:val="00CC70AD"/>
    <w:rsid w:val="00CC75DA"/>
    <w:rsid w:val="00CD1702"/>
    <w:rsid w:val="00CD30D3"/>
    <w:rsid w:val="00CD4215"/>
    <w:rsid w:val="00CD53DB"/>
    <w:rsid w:val="00CD551B"/>
    <w:rsid w:val="00CD5A47"/>
    <w:rsid w:val="00CD5DC9"/>
    <w:rsid w:val="00CD7181"/>
    <w:rsid w:val="00CD7267"/>
    <w:rsid w:val="00CD754D"/>
    <w:rsid w:val="00CD7A9E"/>
    <w:rsid w:val="00CE03E8"/>
    <w:rsid w:val="00CE05AA"/>
    <w:rsid w:val="00CE08FF"/>
    <w:rsid w:val="00CE0CAD"/>
    <w:rsid w:val="00CE1BD6"/>
    <w:rsid w:val="00CE2215"/>
    <w:rsid w:val="00CE313F"/>
    <w:rsid w:val="00CE3ED9"/>
    <w:rsid w:val="00CE3F02"/>
    <w:rsid w:val="00CE4F66"/>
    <w:rsid w:val="00CE5291"/>
    <w:rsid w:val="00CE537D"/>
    <w:rsid w:val="00CE6212"/>
    <w:rsid w:val="00CE6816"/>
    <w:rsid w:val="00CF0094"/>
    <w:rsid w:val="00CF00B0"/>
    <w:rsid w:val="00CF09CC"/>
    <w:rsid w:val="00CF1199"/>
    <w:rsid w:val="00CF12F0"/>
    <w:rsid w:val="00CF139F"/>
    <w:rsid w:val="00CF2514"/>
    <w:rsid w:val="00CF2C0C"/>
    <w:rsid w:val="00CF3D5A"/>
    <w:rsid w:val="00CF4F6E"/>
    <w:rsid w:val="00CF69CC"/>
    <w:rsid w:val="00CF74DB"/>
    <w:rsid w:val="00CF7A63"/>
    <w:rsid w:val="00D00574"/>
    <w:rsid w:val="00D00BE0"/>
    <w:rsid w:val="00D010D6"/>
    <w:rsid w:val="00D02F45"/>
    <w:rsid w:val="00D03B9F"/>
    <w:rsid w:val="00D04074"/>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27A78"/>
    <w:rsid w:val="00D338F0"/>
    <w:rsid w:val="00D346CF"/>
    <w:rsid w:val="00D358AB"/>
    <w:rsid w:val="00D370B1"/>
    <w:rsid w:val="00D375F2"/>
    <w:rsid w:val="00D37792"/>
    <w:rsid w:val="00D416A7"/>
    <w:rsid w:val="00D41EEC"/>
    <w:rsid w:val="00D427D2"/>
    <w:rsid w:val="00D43112"/>
    <w:rsid w:val="00D4358F"/>
    <w:rsid w:val="00D4384B"/>
    <w:rsid w:val="00D43C84"/>
    <w:rsid w:val="00D44572"/>
    <w:rsid w:val="00D45178"/>
    <w:rsid w:val="00D45D63"/>
    <w:rsid w:val="00D46EC3"/>
    <w:rsid w:val="00D46EF5"/>
    <w:rsid w:val="00D47B1B"/>
    <w:rsid w:val="00D47FA9"/>
    <w:rsid w:val="00D50820"/>
    <w:rsid w:val="00D51659"/>
    <w:rsid w:val="00D52FC6"/>
    <w:rsid w:val="00D53624"/>
    <w:rsid w:val="00D53C40"/>
    <w:rsid w:val="00D540A8"/>
    <w:rsid w:val="00D55264"/>
    <w:rsid w:val="00D558CC"/>
    <w:rsid w:val="00D55EEA"/>
    <w:rsid w:val="00D561C9"/>
    <w:rsid w:val="00D575A0"/>
    <w:rsid w:val="00D578DF"/>
    <w:rsid w:val="00D57AF8"/>
    <w:rsid w:val="00D614A7"/>
    <w:rsid w:val="00D618BB"/>
    <w:rsid w:val="00D62DA4"/>
    <w:rsid w:val="00D63BB2"/>
    <w:rsid w:val="00D63D8F"/>
    <w:rsid w:val="00D66F05"/>
    <w:rsid w:val="00D678B6"/>
    <w:rsid w:val="00D67EED"/>
    <w:rsid w:val="00D7040B"/>
    <w:rsid w:val="00D71CFB"/>
    <w:rsid w:val="00D7522E"/>
    <w:rsid w:val="00D7525E"/>
    <w:rsid w:val="00D75B1C"/>
    <w:rsid w:val="00D763DD"/>
    <w:rsid w:val="00D7683F"/>
    <w:rsid w:val="00D76987"/>
    <w:rsid w:val="00D76EFD"/>
    <w:rsid w:val="00D779F9"/>
    <w:rsid w:val="00D77EF0"/>
    <w:rsid w:val="00D80533"/>
    <w:rsid w:val="00D80F19"/>
    <w:rsid w:val="00D81287"/>
    <w:rsid w:val="00D82399"/>
    <w:rsid w:val="00D8257E"/>
    <w:rsid w:val="00D8310C"/>
    <w:rsid w:val="00D837B8"/>
    <w:rsid w:val="00D83FA4"/>
    <w:rsid w:val="00D84845"/>
    <w:rsid w:val="00D85CE4"/>
    <w:rsid w:val="00D8659D"/>
    <w:rsid w:val="00D86F45"/>
    <w:rsid w:val="00D87276"/>
    <w:rsid w:val="00D87AED"/>
    <w:rsid w:val="00D87B3E"/>
    <w:rsid w:val="00D9058C"/>
    <w:rsid w:val="00D91630"/>
    <w:rsid w:val="00D91AA1"/>
    <w:rsid w:val="00D9259C"/>
    <w:rsid w:val="00D92E12"/>
    <w:rsid w:val="00D935AA"/>
    <w:rsid w:val="00D9372B"/>
    <w:rsid w:val="00D93AA5"/>
    <w:rsid w:val="00D94413"/>
    <w:rsid w:val="00D94531"/>
    <w:rsid w:val="00D95AAB"/>
    <w:rsid w:val="00D9677F"/>
    <w:rsid w:val="00D971A0"/>
    <w:rsid w:val="00D97581"/>
    <w:rsid w:val="00D97589"/>
    <w:rsid w:val="00D975D4"/>
    <w:rsid w:val="00D97BA5"/>
    <w:rsid w:val="00DA117B"/>
    <w:rsid w:val="00DA12F2"/>
    <w:rsid w:val="00DA307D"/>
    <w:rsid w:val="00DA55AF"/>
    <w:rsid w:val="00DA5C96"/>
    <w:rsid w:val="00DA644D"/>
    <w:rsid w:val="00DA6F1D"/>
    <w:rsid w:val="00DA78BC"/>
    <w:rsid w:val="00DA7A9B"/>
    <w:rsid w:val="00DB10B4"/>
    <w:rsid w:val="00DB196F"/>
    <w:rsid w:val="00DB29B0"/>
    <w:rsid w:val="00DB319B"/>
    <w:rsid w:val="00DB34B1"/>
    <w:rsid w:val="00DB3F43"/>
    <w:rsid w:val="00DB5ED2"/>
    <w:rsid w:val="00DB6D8A"/>
    <w:rsid w:val="00DB76F8"/>
    <w:rsid w:val="00DC094B"/>
    <w:rsid w:val="00DC0D8A"/>
    <w:rsid w:val="00DC12D5"/>
    <w:rsid w:val="00DC18D9"/>
    <w:rsid w:val="00DC2416"/>
    <w:rsid w:val="00DC3003"/>
    <w:rsid w:val="00DC3D9B"/>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674"/>
    <w:rsid w:val="00DD2D29"/>
    <w:rsid w:val="00DD3242"/>
    <w:rsid w:val="00DD3D0E"/>
    <w:rsid w:val="00DD3F15"/>
    <w:rsid w:val="00DD452E"/>
    <w:rsid w:val="00DD483D"/>
    <w:rsid w:val="00DD4B38"/>
    <w:rsid w:val="00DD519A"/>
    <w:rsid w:val="00DD5E08"/>
    <w:rsid w:val="00DD6185"/>
    <w:rsid w:val="00DD6627"/>
    <w:rsid w:val="00DE0354"/>
    <w:rsid w:val="00DE0462"/>
    <w:rsid w:val="00DE0CED"/>
    <w:rsid w:val="00DE126B"/>
    <w:rsid w:val="00DE1535"/>
    <w:rsid w:val="00DE2426"/>
    <w:rsid w:val="00DE4CCD"/>
    <w:rsid w:val="00DE59D7"/>
    <w:rsid w:val="00DE6DF3"/>
    <w:rsid w:val="00DE6F2A"/>
    <w:rsid w:val="00DE764A"/>
    <w:rsid w:val="00DF1655"/>
    <w:rsid w:val="00DF25D7"/>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48A2"/>
    <w:rsid w:val="00E1530F"/>
    <w:rsid w:val="00E154BF"/>
    <w:rsid w:val="00E1579E"/>
    <w:rsid w:val="00E15A75"/>
    <w:rsid w:val="00E15F28"/>
    <w:rsid w:val="00E166F0"/>
    <w:rsid w:val="00E16B2B"/>
    <w:rsid w:val="00E16B3A"/>
    <w:rsid w:val="00E1749C"/>
    <w:rsid w:val="00E200AC"/>
    <w:rsid w:val="00E21ECD"/>
    <w:rsid w:val="00E23155"/>
    <w:rsid w:val="00E238DA"/>
    <w:rsid w:val="00E23F3C"/>
    <w:rsid w:val="00E25D5C"/>
    <w:rsid w:val="00E269D1"/>
    <w:rsid w:val="00E27512"/>
    <w:rsid w:val="00E2755E"/>
    <w:rsid w:val="00E3006C"/>
    <w:rsid w:val="00E31B9D"/>
    <w:rsid w:val="00E31EFB"/>
    <w:rsid w:val="00E32A3E"/>
    <w:rsid w:val="00E32EA2"/>
    <w:rsid w:val="00E32FE3"/>
    <w:rsid w:val="00E33796"/>
    <w:rsid w:val="00E34044"/>
    <w:rsid w:val="00E34349"/>
    <w:rsid w:val="00E349D7"/>
    <w:rsid w:val="00E35076"/>
    <w:rsid w:val="00E35381"/>
    <w:rsid w:val="00E35C6B"/>
    <w:rsid w:val="00E37116"/>
    <w:rsid w:val="00E37C36"/>
    <w:rsid w:val="00E410A6"/>
    <w:rsid w:val="00E410FA"/>
    <w:rsid w:val="00E41829"/>
    <w:rsid w:val="00E42485"/>
    <w:rsid w:val="00E42F8B"/>
    <w:rsid w:val="00E42FFF"/>
    <w:rsid w:val="00E430FB"/>
    <w:rsid w:val="00E44117"/>
    <w:rsid w:val="00E441AA"/>
    <w:rsid w:val="00E44D74"/>
    <w:rsid w:val="00E44F44"/>
    <w:rsid w:val="00E45ADC"/>
    <w:rsid w:val="00E4659E"/>
    <w:rsid w:val="00E47BD5"/>
    <w:rsid w:val="00E506B1"/>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2690"/>
    <w:rsid w:val="00E62FAC"/>
    <w:rsid w:val="00E63B31"/>
    <w:rsid w:val="00E63C5C"/>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BAB"/>
    <w:rsid w:val="00E81FA4"/>
    <w:rsid w:val="00E827B0"/>
    <w:rsid w:val="00E831CD"/>
    <w:rsid w:val="00E83BF9"/>
    <w:rsid w:val="00E8446C"/>
    <w:rsid w:val="00E84959"/>
    <w:rsid w:val="00E85338"/>
    <w:rsid w:val="00E85669"/>
    <w:rsid w:val="00E87BE7"/>
    <w:rsid w:val="00E905D8"/>
    <w:rsid w:val="00E91607"/>
    <w:rsid w:val="00E93C18"/>
    <w:rsid w:val="00E93E28"/>
    <w:rsid w:val="00E95B0D"/>
    <w:rsid w:val="00E9605C"/>
    <w:rsid w:val="00E96C2A"/>
    <w:rsid w:val="00EA086A"/>
    <w:rsid w:val="00EA1055"/>
    <w:rsid w:val="00EA13D7"/>
    <w:rsid w:val="00EA266F"/>
    <w:rsid w:val="00EA26B7"/>
    <w:rsid w:val="00EA29B0"/>
    <w:rsid w:val="00EA3781"/>
    <w:rsid w:val="00EA567F"/>
    <w:rsid w:val="00EA6E6A"/>
    <w:rsid w:val="00EA70AC"/>
    <w:rsid w:val="00EB1426"/>
    <w:rsid w:val="00EB2CB7"/>
    <w:rsid w:val="00EB3C8C"/>
    <w:rsid w:val="00EB4AE1"/>
    <w:rsid w:val="00EB5231"/>
    <w:rsid w:val="00EB52D9"/>
    <w:rsid w:val="00EB623F"/>
    <w:rsid w:val="00EB6F6C"/>
    <w:rsid w:val="00EC264D"/>
    <w:rsid w:val="00EC3AD1"/>
    <w:rsid w:val="00EC3D3B"/>
    <w:rsid w:val="00EC50D8"/>
    <w:rsid w:val="00EC556F"/>
    <w:rsid w:val="00EC5841"/>
    <w:rsid w:val="00EC62FF"/>
    <w:rsid w:val="00EC6F3E"/>
    <w:rsid w:val="00EC7726"/>
    <w:rsid w:val="00ED0301"/>
    <w:rsid w:val="00ED05CF"/>
    <w:rsid w:val="00ED0A6F"/>
    <w:rsid w:val="00ED0F96"/>
    <w:rsid w:val="00ED1682"/>
    <w:rsid w:val="00ED18E2"/>
    <w:rsid w:val="00ED1A29"/>
    <w:rsid w:val="00ED2F98"/>
    <w:rsid w:val="00ED4650"/>
    <w:rsid w:val="00ED53CA"/>
    <w:rsid w:val="00ED6818"/>
    <w:rsid w:val="00ED72D3"/>
    <w:rsid w:val="00ED743D"/>
    <w:rsid w:val="00ED75C4"/>
    <w:rsid w:val="00ED792E"/>
    <w:rsid w:val="00ED798C"/>
    <w:rsid w:val="00EE095B"/>
    <w:rsid w:val="00EE0FD0"/>
    <w:rsid w:val="00EE12A2"/>
    <w:rsid w:val="00EE1758"/>
    <w:rsid w:val="00EE203F"/>
    <w:rsid w:val="00EE272A"/>
    <w:rsid w:val="00EE31A5"/>
    <w:rsid w:val="00EE3234"/>
    <w:rsid w:val="00EE3608"/>
    <w:rsid w:val="00EE3A54"/>
    <w:rsid w:val="00EE49AD"/>
    <w:rsid w:val="00EE4CA1"/>
    <w:rsid w:val="00EE5360"/>
    <w:rsid w:val="00EE6028"/>
    <w:rsid w:val="00EE661D"/>
    <w:rsid w:val="00EE7005"/>
    <w:rsid w:val="00EE777A"/>
    <w:rsid w:val="00EE79AD"/>
    <w:rsid w:val="00EE79E9"/>
    <w:rsid w:val="00EF0FFD"/>
    <w:rsid w:val="00EF1704"/>
    <w:rsid w:val="00EF1EFB"/>
    <w:rsid w:val="00EF2512"/>
    <w:rsid w:val="00EF41A8"/>
    <w:rsid w:val="00EF47BB"/>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BDC"/>
    <w:rsid w:val="00F03C54"/>
    <w:rsid w:val="00F0434F"/>
    <w:rsid w:val="00F065C7"/>
    <w:rsid w:val="00F06703"/>
    <w:rsid w:val="00F100B0"/>
    <w:rsid w:val="00F1101B"/>
    <w:rsid w:val="00F1179C"/>
    <w:rsid w:val="00F1193A"/>
    <w:rsid w:val="00F127C8"/>
    <w:rsid w:val="00F12ED9"/>
    <w:rsid w:val="00F1307F"/>
    <w:rsid w:val="00F130BF"/>
    <w:rsid w:val="00F1403C"/>
    <w:rsid w:val="00F14234"/>
    <w:rsid w:val="00F14A59"/>
    <w:rsid w:val="00F157B3"/>
    <w:rsid w:val="00F1679A"/>
    <w:rsid w:val="00F20B45"/>
    <w:rsid w:val="00F20C6C"/>
    <w:rsid w:val="00F21AAF"/>
    <w:rsid w:val="00F21F26"/>
    <w:rsid w:val="00F22882"/>
    <w:rsid w:val="00F22F6D"/>
    <w:rsid w:val="00F236A1"/>
    <w:rsid w:val="00F24512"/>
    <w:rsid w:val="00F26103"/>
    <w:rsid w:val="00F27CBD"/>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82D"/>
    <w:rsid w:val="00F37C9B"/>
    <w:rsid w:val="00F402DF"/>
    <w:rsid w:val="00F423A4"/>
    <w:rsid w:val="00F4249D"/>
    <w:rsid w:val="00F43F51"/>
    <w:rsid w:val="00F44374"/>
    <w:rsid w:val="00F45714"/>
    <w:rsid w:val="00F464BA"/>
    <w:rsid w:val="00F46956"/>
    <w:rsid w:val="00F472F8"/>
    <w:rsid w:val="00F4766A"/>
    <w:rsid w:val="00F52ABF"/>
    <w:rsid w:val="00F52BF4"/>
    <w:rsid w:val="00F535C9"/>
    <w:rsid w:val="00F53815"/>
    <w:rsid w:val="00F549D1"/>
    <w:rsid w:val="00F54A1C"/>
    <w:rsid w:val="00F556DC"/>
    <w:rsid w:val="00F572AB"/>
    <w:rsid w:val="00F57B3A"/>
    <w:rsid w:val="00F57BFF"/>
    <w:rsid w:val="00F57ED9"/>
    <w:rsid w:val="00F60DDB"/>
    <w:rsid w:val="00F624EB"/>
    <w:rsid w:val="00F62931"/>
    <w:rsid w:val="00F63309"/>
    <w:rsid w:val="00F63D7E"/>
    <w:rsid w:val="00F63EFE"/>
    <w:rsid w:val="00F64103"/>
    <w:rsid w:val="00F646F3"/>
    <w:rsid w:val="00F67385"/>
    <w:rsid w:val="00F67B7E"/>
    <w:rsid w:val="00F704CA"/>
    <w:rsid w:val="00F70919"/>
    <w:rsid w:val="00F70B18"/>
    <w:rsid w:val="00F70CBB"/>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134B"/>
    <w:rsid w:val="00F8191B"/>
    <w:rsid w:val="00F819C9"/>
    <w:rsid w:val="00F8214C"/>
    <w:rsid w:val="00F82ECE"/>
    <w:rsid w:val="00F837DF"/>
    <w:rsid w:val="00F851CD"/>
    <w:rsid w:val="00F8521E"/>
    <w:rsid w:val="00F85F1A"/>
    <w:rsid w:val="00F8701A"/>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B04"/>
    <w:rsid w:val="00FA1530"/>
    <w:rsid w:val="00FA1B94"/>
    <w:rsid w:val="00FA2A24"/>
    <w:rsid w:val="00FA31DE"/>
    <w:rsid w:val="00FA3570"/>
    <w:rsid w:val="00FA3CA3"/>
    <w:rsid w:val="00FA3ED3"/>
    <w:rsid w:val="00FA4B8D"/>
    <w:rsid w:val="00FA56BE"/>
    <w:rsid w:val="00FA6611"/>
    <w:rsid w:val="00FA7310"/>
    <w:rsid w:val="00FB15C3"/>
    <w:rsid w:val="00FB1FA5"/>
    <w:rsid w:val="00FB3F68"/>
    <w:rsid w:val="00FB4BE1"/>
    <w:rsid w:val="00FB4E06"/>
    <w:rsid w:val="00FB53D9"/>
    <w:rsid w:val="00FB5F53"/>
    <w:rsid w:val="00FB5F5F"/>
    <w:rsid w:val="00FB722F"/>
    <w:rsid w:val="00FB72B8"/>
    <w:rsid w:val="00FC0BBB"/>
    <w:rsid w:val="00FC113A"/>
    <w:rsid w:val="00FC1AC6"/>
    <w:rsid w:val="00FC2670"/>
    <w:rsid w:val="00FC3E25"/>
    <w:rsid w:val="00FC3F63"/>
    <w:rsid w:val="00FC4ACF"/>
    <w:rsid w:val="00FC509F"/>
    <w:rsid w:val="00FC5F65"/>
    <w:rsid w:val="00FC602D"/>
    <w:rsid w:val="00FC65CE"/>
    <w:rsid w:val="00FC71F5"/>
    <w:rsid w:val="00FC788C"/>
    <w:rsid w:val="00FD023E"/>
    <w:rsid w:val="00FD0E18"/>
    <w:rsid w:val="00FD11A2"/>
    <w:rsid w:val="00FD2D7A"/>
    <w:rsid w:val="00FD387C"/>
    <w:rsid w:val="00FD3AAB"/>
    <w:rsid w:val="00FD4496"/>
    <w:rsid w:val="00FD5001"/>
    <w:rsid w:val="00FD55DD"/>
    <w:rsid w:val="00FD572F"/>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6AF5"/>
    <w:rsid w:val="00FE74C2"/>
    <w:rsid w:val="00FE79DB"/>
    <w:rsid w:val="00FF0480"/>
    <w:rsid w:val="00FF07FC"/>
    <w:rsid w:val="00FF18C0"/>
    <w:rsid w:val="00FF2726"/>
    <w:rsid w:val="00FF30ED"/>
    <w:rsid w:val="00FF3273"/>
    <w:rsid w:val="00FF3382"/>
    <w:rsid w:val="00FF3470"/>
    <w:rsid w:val="00FF39FB"/>
    <w:rsid w:val="00FF4A4B"/>
    <w:rsid w:val="00FF5211"/>
    <w:rsid w:val="00FF54BC"/>
    <w:rsid w:val="00FF5CD8"/>
    <w:rsid w:val="00FF60CF"/>
    <w:rsid w:val="00FF65FB"/>
    <w:rsid w:val="00FF788C"/>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0F980"/>
    <w:rsid w:val="02097564"/>
    <w:rsid w:val="0215FC59"/>
    <w:rsid w:val="0219AF6C"/>
    <w:rsid w:val="024224FA"/>
    <w:rsid w:val="024605F5"/>
    <w:rsid w:val="026BF1A9"/>
    <w:rsid w:val="0283F7BA"/>
    <w:rsid w:val="02975B94"/>
    <w:rsid w:val="02AB84EC"/>
    <w:rsid w:val="02BB035C"/>
    <w:rsid w:val="02C02B31"/>
    <w:rsid w:val="02C148B2"/>
    <w:rsid w:val="02EEB573"/>
    <w:rsid w:val="03281CCB"/>
    <w:rsid w:val="0340FE71"/>
    <w:rsid w:val="034385C3"/>
    <w:rsid w:val="0358585F"/>
    <w:rsid w:val="03712244"/>
    <w:rsid w:val="039E7D96"/>
    <w:rsid w:val="03C76FDA"/>
    <w:rsid w:val="03E2F596"/>
    <w:rsid w:val="03F693BD"/>
    <w:rsid w:val="040D7312"/>
    <w:rsid w:val="041B445E"/>
    <w:rsid w:val="0448A46D"/>
    <w:rsid w:val="0456D3BD"/>
    <w:rsid w:val="0462BA28"/>
    <w:rsid w:val="0468AD29"/>
    <w:rsid w:val="0488F4F4"/>
    <w:rsid w:val="048E774B"/>
    <w:rsid w:val="04B6E146"/>
    <w:rsid w:val="04C95F8D"/>
    <w:rsid w:val="04E705F6"/>
    <w:rsid w:val="050666E0"/>
    <w:rsid w:val="050D9A25"/>
    <w:rsid w:val="050FEACE"/>
    <w:rsid w:val="0534D13B"/>
    <w:rsid w:val="055B30A6"/>
    <w:rsid w:val="0564C29A"/>
    <w:rsid w:val="056CDA6F"/>
    <w:rsid w:val="058B22E8"/>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CFD31E"/>
    <w:rsid w:val="07D4A31E"/>
    <w:rsid w:val="07E3D7DF"/>
    <w:rsid w:val="07EC56F9"/>
    <w:rsid w:val="07FFBCDF"/>
    <w:rsid w:val="0809E00C"/>
    <w:rsid w:val="081666F5"/>
    <w:rsid w:val="08184DC4"/>
    <w:rsid w:val="0824D969"/>
    <w:rsid w:val="0828A883"/>
    <w:rsid w:val="08335BF4"/>
    <w:rsid w:val="0842FD3E"/>
    <w:rsid w:val="08440FDC"/>
    <w:rsid w:val="0851EF8B"/>
    <w:rsid w:val="08740F30"/>
    <w:rsid w:val="08790E35"/>
    <w:rsid w:val="088806C7"/>
    <w:rsid w:val="088927DE"/>
    <w:rsid w:val="088D8D7A"/>
    <w:rsid w:val="089DF85D"/>
    <w:rsid w:val="08C752F3"/>
    <w:rsid w:val="08CC880C"/>
    <w:rsid w:val="08F5E2D3"/>
    <w:rsid w:val="09096B13"/>
    <w:rsid w:val="092F917F"/>
    <w:rsid w:val="0952AE03"/>
    <w:rsid w:val="096507E9"/>
    <w:rsid w:val="09B05F7F"/>
    <w:rsid w:val="09E58146"/>
    <w:rsid w:val="0A022CEC"/>
    <w:rsid w:val="0A3E2242"/>
    <w:rsid w:val="0A543F08"/>
    <w:rsid w:val="0A70CB01"/>
    <w:rsid w:val="0A78C31F"/>
    <w:rsid w:val="0A93AE87"/>
    <w:rsid w:val="0AC02A7A"/>
    <w:rsid w:val="0AD91DEE"/>
    <w:rsid w:val="0B0AD730"/>
    <w:rsid w:val="0B23AE28"/>
    <w:rsid w:val="0B29340F"/>
    <w:rsid w:val="0B54111C"/>
    <w:rsid w:val="0B551985"/>
    <w:rsid w:val="0B9926B3"/>
    <w:rsid w:val="0B9D20D8"/>
    <w:rsid w:val="0BCD3419"/>
    <w:rsid w:val="0BCDC5A1"/>
    <w:rsid w:val="0BF3529E"/>
    <w:rsid w:val="0BF7F427"/>
    <w:rsid w:val="0C149380"/>
    <w:rsid w:val="0C36DC79"/>
    <w:rsid w:val="0C711F35"/>
    <w:rsid w:val="0C7AA065"/>
    <w:rsid w:val="0C9CEDC7"/>
    <w:rsid w:val="0CC412B6"/>
    <w:rsid w:val="0CDC87E1"/>
    <w:rsid w:val="0CE9CAD5"/>
    <w:rsid w:val="0D0BBFF3"/>
    <w:rsid w:val="0D2A51AB"/>
    <w:rsid w:val="0D403FC0"/>
    <w:rsid w:val="0D839E19"/>
    <w:rsid w:val="0DA2B4DF"/>
    <w:rsid w:val="0DA6719D"/>
    <w:rsid w:val="0DB338F9"/>
    <w:rsid w:val="0DC469C2"/>
    <w:rsid w:val="0DC61AD9"/>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2E1AB"/>
    <w:rsid w:val="0EA44E12"/>
    <w:rsid w:val="0EB0AF59"/>
    <w:rsid w:val="0ECC9871"/>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1B"/>
    <w:rsid w:val="111E1DA0"/>
    <w:rsid w:val="115DD326"/>
    <w:rsid w:val="117AEC9A"/>
    <w:rsid w:val="11A07902"/>
    <w:rsid w:val="11A0B4C0"/>
    <w:rsid w:val="11C49274"/>
    <w:rsid w:val="11C6E629"/>
    <w:rsid w:val="11D36AD1"/>
    <w:rsid w:val="11D591E9"/>
    <w:rsid w:val="11EA8AEB"/>
    <w:rsid w:val="12038650"/>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7EE35"/>
    <w:rsid w:val="140AA150"/>
    <w:rsid w:val="143033AB"/>
    <w:rsid w:val="145987ED"/>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8F38D5"/>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6AEC34"/>
    <w:rsid w:val="19762A39"/>
    <w:rsid w:val="19779214"/>
    <w:rsid w:val="19A0ED44"/>
    <w:rsid w:val="19A4FA5E"/>
    <w:rsid w:val="19C8EBC1"/>
    <w:rsid w:val="19E36F35"/>
    <w:rsid w:val="1A0032FE"/>
    <w:rsid w:val="1A742F05"/>
    <w:rsid w:val="1A7B9236"/>
    <w:rsid w:val="1A88DB31"/>
    <w:rsid w:val="1A8F7E61"/>
    <w:rsid w:val="1A9D36B2"/>
    <w:rsid w:val="1AB85448"/>
    <w:rsid w:val="1B0A0563"/>
    <w:rsid w:val="1B0C278B"/>
    <w:rsid w:val="1B1900EE"/>
    <w:rsid w:val="1B2FD215"/>
    <w:rsid w:val="1B6B1DE6"/>
    <w:rsid w:val="1B6BE448"/>
    <w:rsid w:val="1B7A685B"/>
    <w:rsid w:val="1B7E6D9E"/>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85A0AC"/>
    <w:rsid w:val="1DCB6A02"/>
    <w:rsid w:val="1DDA90B0"/>
    <w:rsid w:val="1E1D9529"/>
    <w:rsid w:val="1E1EEFAA"/>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E8D44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55A086"/>
    <w:rsid w:val="2364B59E"/>
    <w:rsid w:val="23694A49"/>
    <w:rsid w:val="239C023B"/>
    <w:rsid w:val="239FB2FE"/>
    <w:rsid w:val="23AD564A"/>
    <w:rsid w:val="23C1FD4D"/>
    <w:rsid w:val="24492F15"/>
    <w:rsid w:val="2458B231"/>
    <w:rsid w:val="246DB365"/>
    <w:rsid w:val="247825D0"/>
    <w:rsid w:val="2479335E"/>
    <w:rsid w:val="2495A3D9"/>
    <w:rsid w:val="249649B2"/>
    <w:rsid w:val="2498B1CB"/>
    <w:rsid w:val="24B8DCE0"/>
    <w:rsid w:val="24E62C6E"/>
    <w:rsid w:val="25125FB7"/>
    <w:rsid w:val="25237673"/>
    <w:rsid w:val="252734C4"/>
    <w:rsid w:val="2528F4AA"/>
    <w:rsid w:val="256F5647"/>
    <w:rsid w:val="259C52BC"/>
    <w:rsid w:val="25B15B14"/>
    <w:rsid w:val="25D42946"/>
    <w:rsid w:val="25D4F38F"/>
    <w:rsid w:val="25D89A78"/>
    <w:rsid w:val="25E2AEA2"/>
    <w:rsid w:val="25E9DD3C"/>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C398A3"/>
    <w:rsid w:val="2BEA4B7E"/>
    <w:rsid w:val="2C0F1835"/>
    <w:rsid w:val="2C12494B"/>
    <w:rsid w:val="2C263C6A"/>
    <w:rsid w:val="2C2AD736"/>
    <w:rsid w:val="2C2C7FE6"/>
    <w:rsid w:val="2C8337B5"/>
    <w:rsid w:val="2C869C4C"/>
    <w:rsid w:val="2C9F9DD0"/>
    <w:rsid w:val="2CCE837D"/>
    <w:rsid w:val="2CCFFDCC"/>
    <w:rsid w:val="2CDF358F"/>
    <w:rsid w:val="2CE92E59"/>
    <w:rsid w:val="2CF21667"/>
    <w:rsid w:val="2CF4F72E"/>
    <w:rsid w:val="2D062AA7"/>
    <w:rsid w:val="2D084F37"/>
    <w:rsid w:val="2D2D1732"/>
    <w:rsid w:val="2D7BCD98"/>
    <w:rsid w:val="2D8210D3"/>
    <w:rsid w:val="2D82B071"/>
    <w:rsid w:val="2D8DD4A6"/>
    <w:rsid w:val="2DAE19AC"/>
    <w:rsid w:val="2DB736E6"/>
    <w:rsid w:val="2DBA02F6"/>
    <w:rsid w:val="2DCEFBC3"/>
    <w:rsid w:val="2DDBA4BE"/>
    <w:rsid w:val="2DF30B1D"/>
    <w:rsid w:val="2DF4CE25"/>
    <w:rsid w:val="2E0FDD78"/>
    <w:rsid w:val="2E12FDD5"/>
    <w:rsid w:val="2E6D89BF"/>
    <w:rsid w:val="2E6FF90E"/>
    <w:rsid w:val="2E8EB016"/>
    <w:rsid w:val="2E9043AD"/>
    <w:rsid w:val="2EB1EA4E"/>
    <w:rsid w:val="2F156557"/>
    <w:rsid w:val="2F2EC972"/>
    <w:rsid w:val="2F5B943C"/>
    <w:rsid w:val="2F5F2CAA"/>
    <w:rsid w:val="2F87C857"/>
    <w:rsid w:val="2F88E539"/>
    <w:rsid w:val="2F9492C8"/>
    <w:rsid w:val="2F982FF8"/>
    <w:rsid w:val="2FC9C9EE"/>
    <w:rsid w:val="2FD04CDA"/>
    <w:rsid w:val="2FDDCED3"/>
    <w:rsid w:val="2FEC3163"/>
    <w:rsid w:val="2FF78EA8"/>
    <w:rsid w:val="30215DCB"/>
    <w:rsid w:val="30775B98"/>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8EA373"/>
    <w:rsid w:val="31A00B15"/>
    <w:rsid w:val="31AD0A2A"/>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A27EC5"/>
    <w:rsid w:val="33B400DD"/>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3196BE"/>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5FDFC"/>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104AF1"/>
    <w:rsid w:val="392D8636"/>
    <w:rsid w:val="396ABBA0"/>
    <w:rsid w:val="398ABBBD"/>
    <w:rsid w:val="398BCE22"/>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E97852"/>
    <w:rsid w:val="3AF25603"/>
    <w:rsid w:val="3AF80997"/>
    <w:rsid w:val="3B2FC413"/>
    <w:rsid w:val="3B63802B"/>
    <w:rsid w:val="3B653F0C"/>
    <w:rsid w:val="3B72B155"/>
    <w:rsid w:val="3B7573DC"/>
    <w:rsid w:val="3B8A4520"/>
    <w:rsid w:val="3B8B7C0A"/>
    <w:rsid w:val="3BA2D605"/>
    <w:rsid w:val="3BDF388F"/>
    <w:rsid w:val="3C49D46D"/>
    <w:rsid w:val="3C4A8964"/>
    <w:rsid w:val="3C4EE115"/>
    <w:rsid w:val="3C55A4AA"/>
    <w:rsid w:val="3C579777"/>
    <w:rsid w:val="3C75FEE7"/>
    <w:rsid w:val="3C7AAF77"/>
    <w:rsid w:val="3C8C4E8D"/>
    <w:rsid w:val="3CB7D812"/>
    <w:rsid w:val="3CB9C7F0"/>
    <w:rsid w:val="3CC106C4"/>
    <w:rsid w:val="3D034432"/>
    <w:rsid w:val="3D16F98F"/>
    <w:rsid w:val="3D347CEC"/>
    <w:rsid w:val="3D7D4EF9"/>
    <w:rsid w:val="3D811E64"/>
    <w:rsid w:val="3DB10C0C"/>
    <w:rsid w:val="3DC5B05B"/>
    <w:rsid w:val="3DC615FD"/>
    <w:rsid w:val="3DE4685E"/>
    <w:rsid w:val="3DE47203"/>
    <w:rsid w:val="3DE7ED5C"/>
    <w:rsid w:val="3DFDC291"/>
    <w:rsid w:val="3E05F96F"/>
    <w:rsid w:val="3E50EE8B"/>
    <w:rsid w:val="3E716CB4"/>
    <w:rsid w:val="3E7B3E22"/>
    <w:rsid w:val="3E9AB67E"/>
    <w:rsid w:val="3EB2C9F0"/>
    <w:rsid w:val="3ED1ED15"/>
    <w:rsid w:val="3F0E64B5"/>
    <w:rsid w:val="3F38F329"/>
    <w:rsid w:val="3F3C0B1E"/>
    <w:rsid w:val="3F4976DB"/>
    <w:rsid w:val="3F607FD0"/>
    <w:rsid w:val="3F76745D"/>
    <w:rsid w:val="3F78CFA4"/>
    <w:rsid w:val="3FA163BE"/>
    <w:rsid w:val="3FB321DF"/>
    <w:rsid w:val="3FC2226D"/>
    <w:rsid w:val="3FCF7852"/>
    <w:rsid w:val="3FE7DB3E"/>
    <w:rsid w:val="4000787A"/>
    <w:rsid w:val="401CB0CB"/>
    <w:rsid w:val="40375401"/>
    <w:rsid w:val="404086EB"/>
    <w:rsid w:val="4052A773"/>
    <w:rsid w:val="40650C51"/>
    <w:rsid w:val="40859459"/>
    <w:rsid w:val="4096F9A7"/>
    <w:rsid w:val="409E89E5"/>
    <w:rsid w:val="40D0B74F"/>
    <w:rsid w:val="41261EBF"/>
    <w:rsid w:val="414EE980"/>
    <w:rsid w:val="41685522"/>
    <w:rsid w:val="417661A2"/>
    <w:rsid w:val="41786B23"/>
    <w:rsid w:val="418240F1"/>
    <w:rsid w:val="4194AC67"/>
    <w:rsid w:val="419BDD76"/>
    <w:rsid w:val="419C48DB"/>
    <w:rsid w:val="41A4F9E4"/>
    <w:rsid w:val="41ADC42F"/>
    <w:rsid w:val="41B56B6D"/>
    <w:rsid w:val="41C343BE"/>
    <w:rsid w:val="41EB7F9D"/>
    <w:rsid w:val="41F5C8F9"/>
    <w:rsid w:val="42238916"/>
    <w:rsid w:val="424309BE"/>
    <w:rsid w:val="4246667A"/>
    <w:rsid w:val="424B2E46"/>
    <w:rsid w:val="4273ABE0"/>
    <w:rsid w:val="42879FFF"/>
    <w:rsid w:val="429E2FE1"/>
    <w:rsid w:val="42DD0362"/>
    <w:rsid w:val="42F146B5"/>
    <w:rsid w:val="43042583"/>
    <w:rsid w:val="431DABB0"/>
    <w:rsid w:val="4322349F"/>
    <w:rsid w:val="434422BA"/>
    <w:rsid w:val="4351CC6F"/>
    <w:rsid w:val="43B01D91"/>
    <w:rsid w:val="43BC8ACD"/>
    <w:rsid w:val="43C1850F"/>
    <w:rsid w:val="43DF8424"/>
    <w:rsid w:val="43E1252D"/>
    <w:rsid w:val="43E37533"/>
    <w:rsid w:val="43F77260"/>
    <w:rsid w:val="443F6F1B"/>
    <w:rsid w:val="4463A45A"/>
    <w:rsid w:val="44713CC5"/>
    <w:rsid w:val="4489AAA7"/>
    <w:rsid w:val="44B8EB70"/>
    <w:rsid w:val="44DE4F9F"/>
    <w:rsid w:val="44DE5316"/>
    <w:rsid w:val="44E41071"/>
    <w:rsid w:val="44E521D3"/>
    <w:rsid w:val="450EC651"/>
    <w:rsid w:val="45107820"/>
    <w:rsid w:val="4520C170"/>
    <w:rsid w:val="45395831"/>
    <w:rsid w:val="45743733"/>
    <w:rsid w:val="457A563B"/>
    <w:rsid w:val="45A8EFBD"/>
    <w:rsid w:val="45C8C446"/>
    <w:rsid w:val="45DF4376"/>
    <w:rsid w:val="45E2F35A"/>
    <w:rsid w:val="45E45A04"/>
    <w:rsid w:val="45E9667E"/>
    <w:rsid w:val="45F187C6"/>
    <w:rsid w:val="46086FCF"/>
    <w:rsid w:val="4664FE91"/>
    <w:rsid w:val="4678D0A9"/>
    <w:rsid w:val="46912EBD"/>
    <w:rsid w:val="46994E19"/>
    <w:rsid w:val="46A26E64"/>
    <w:rsid w:val="46A5CBE3"/>
    <w:rsid w:val="46D15978"/>
    <w:rsid w:val="46D296A5"/>
    <w:rsid w:val="46D68A53"/>
    <w:rsid w:val="46EA5F78"/>
    <w:rsid w:val="4736AC75"/>
    <w:rsid w:val="475A6A77"/>
    <w:rsid w:val="4770C8DC"/>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BC161"/>
    <w:rsid w:val="492F8D99"/>
    <w:rsid w:val="4939B9CC"/>
    <w:rsid w:val="493EAED0"/>
    <w:rsid w:val="493F6AB8"/>
    <w:rsid w:val="494A498D"/>
    <w:rsid w:val="49538D55"/>
    <w:rsid w:val="49593859"/>
    <w:rsid w:val="495AEB40"/>
    <w:rsid w:val="496AE304"/>
    <w:rsid w:val="49B06D8C"/>
    <w:rsid w:val="49B262D2"/>
    <w:rsid w:val="49D70282"/>
    <w:rsid w:val="49DD6925"/>
    <w:rsid w:val="4A77A29D"/>
    <w:rsid w:val="4A88FBAA"/>
    <w:rsid w:val="4A8D8A48"/>
    <w:rsid w:val="4A9CDBC3"/>
    <w:rsid w:val="4AC1EF47"/>
    <w:rsid w:val="4AD6D39B"/>
    <w:rsid w:val="4AFAE5DE"/>
    <w:rsid w:val="4B058BB8"/>
    <w:rsid w:val="4B0DD6A2"/>
    <w:rsid w:val="4B5E9CE2"/>
    <w:rsid w:val="4B6C3DEF"/>
    <w:rsid w:val="4BB5D2A1"/>
    <w:rsid w:val="4BED4F89"/>
    <w:rsid w:val="4C06B4F7"/>
    <w:rsid w:val="4C0D1102"/>
    <w:rsid w:val="4C14886A"/>
    <w:rsid w:val="4C371B1A"/>
    <w:rsid w:val="4C3BCF08"/>
    <w:rsid w:val="4C3DF468"/>
    <w:rsid w:val="4C7F009E"/>
    <w:rsid w:val="4C8B8C72"/>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7F212"/>
    <w:rsid w:val="4E09A595"/>
    <w:rsid w:val="4E314593"/>
    <w:rsid w:val="4E369972"/>
    <w:rsid w:val="4E40785F"/>
    <w:rsid w:val="4E6B847A"/>
    <w:rsid w:val="4E8CBEB2"/>
    <w:rsid w:val="4E94063D"/>
    <w:rsid w:val="4E95495F"/>
    <w:rsid w:val="4EA53D89"/>
    <w:rsid w:val="4EB0DA48"/>
    <w:rsid w:val="4ECE898A"/>
    <w:rsid w:val="4EE79C50"/>
    <w:rsid w:val="4F024471"/>
    <w:rsid w:val="4F126218"/>
    <w:rsid w:val="4F3013B0"/>
    <w:rsid w:val="4F35F627"/>
    <w:rsid w:val="4F51FD12"/>
    <w:rsid w:val="4F8D410E"/>
    <w:rsid w:val="4FC27E53"/>
    <w:rsid w:val="4FC94E58"/>
    <w:rsid w:val="4FCB51E5"/>
    <w:rsid w:val="4FE21113"/>
    <w:rsid w:val="4FE4CCC3"/>
    <w:rsid w:val="4FEA5C69"/>
    <w:rsid w:val="4FF70117"/>
    <w:rsid w:val="50089966"/>
    <w:rsid w:val="500AB90E"/>
    <w:rsid w:val="5025083D"/>
    <w:rsid w:val="504C9F02"/>
    <w:rsid w:val="504F6C21"/>
    <w:rsid w:val="50777192"/>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3B645"/>
    <w:rsid w:val="51E87B0A"/>
    <w:rsid w:val="52594653"/>
    <w:rsid w:val="525F5D11"/>
    <w:rsid w:val="52615ED8"/>
    <w:rsid w:val="52664C6E"/>
    <w:rsid w:val="527E9E22"/>
    <w:rsid w:val="529EDE4E"/>
    <w:rsid w:val="52AA6E7C"/>
    <w:rsid w:val="52AE0EEA"/>
    <w:rsid w:val="52B16A7B"/>
    <w:rsid w:val="52B901E0"/>
    <w:rsid w:val="52E52C6F"/>
    <w:rsid w:val="52EF035B"/>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323CB5"/>
    <w:rsid w:val="58629096"/>
    <w:rsid w:val="5874C4F4"/>
    <w:rsid w:val="587B718C"/>
    <w:rsid w:val="587BCAA8"/>
    <w:rsid w:val="58BE5ECE"/>
    <w:rsid w:val="58C1804D"/>
    <w:rsid w:val="591731B9"/>
    <w:rsid w:val="593BDD0E"/>
    <w:rsid w:val="595B5E5F"/>
    <w:rsid w:val="597A5192"/>
    <w:rsid w:val="59998644"/>
    <w:rsid w:val="59CCE97D"/>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B88D61"/>
    <w:rsid w:val="5ACC1FC9"/>
    <w:rsid w:val="5AD24913"/>
    <w:rsid w:val="5AD33C7B"/>
    <w:rsid w:val="5AD4D3C3"/>
    <w:rsid w:val="5AFD119E"/>
    <w:rsid w:val="5B05C872"/>
    <w:rsid w:val="5B11B207"/>
    <w:rsid w:val="5B2385F8"/>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5436"/>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BEE855"/>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B9F8F"/>
    <w:rsid w:val="606F1F7B"/>
    <w:rsid w:val="6086004E"/>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252FD0"/>
    <w:rsid w:val="6341964D"/>
    <w:rsid w:val="63501A62"/>
    <w:rsid w:val="63511681"/>
    <w:rsid w:val="6363B319"/>
    <w:rsid w:val="63645E2F"/>
    <w:rsid w:val="63712F4A"/>
    <w:rsid w:val="637A9926"/>
    <w:rsid w:val="639A730F"/>
    <w:rsid w:val="63AB6B94"/>
    <w:rsid w:val="63B52A6D"/>
    <w:rsid w:val="63BB3D73"/>
    <w:rsid w:val="63BC43E7"/>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CBCE7A"/>
    <w:rsid w:val="65E8A7CF"/>
    <w:rsid w:val="65E937C0"/>
    <w:rsid w:val="65FD7446"/>
    <w:rsid w:val="662D8760"/>
    <w:rsid w:val="663C2FAD"/>
    <w:rsid w:val="66514CA2"/>
    <w:rsid w:val="6651A4DE"/>
    <w:rsid w:val="665A60B0"/>
    <w:rsid w:val="6666C715"/>
    <w:rsid w:val="669CC610"/>
    <w:rsid w:val="66B888BB"/>
    <w:rsid w:val="66F81084"/>
    <w:rsid w:val="66FE7235"/>
    <w:rsid w:val="67019C6A"/>
    <w:rsid w:val="670F7DF3"/>
    <w:rsid w:val="67196CB8"/>
    <w:rsid w:val="671FD7BA"/>
    <w:rsid w:val="67509023"/>
    <w:rsid w:val="675906D7"/>
    <w:rsid w:val="67691B27"/>
    <w:rsid w:val="676C4255"/>
    <w:rsid w:val="67BBA261"/>
    <w:rsid w:val="67F993CF"/>
    <w:rsid w:val="67FE15E7"/>
    <w:rsid w:val="67FEAD5F"/>
    <w:rsid w:val="680F1E75"/>
    <w:rsid w:val="68115A6B"/>
    <w:rsid w:val="682FB8B0"/>
    <w:rsid w:val="6848A1E8"/>
    <w:rsid w:val="68612C66"/>
    <w:rsid w:val="68723E6D"/>
    <w:rsid w:val="68728A01"/>
    <w:rsid w:val="68736457"/>
    <w:rsid w:val="68A7F455"/>
    <w:rsid w:val="68B681DE"/>
    <w:rsid w:val="68CF9CD3"/>
    <w:rsid w:val="68D7FA37"/>
    <w:rsid w:val="68E2127C"/>
    <w:rsid w:val="68E5C4A7"/>
    <w:rsid w:val="68ECDDC0"/>
    <w:rsid w:val="68F66C61"/>
    <w:rsid w:val="68F995A8"/>
    <w:rsid w:val="69155C16"/>
    <w:rsid w:val="691A5A0F"/>
    <w:rsid w:val="69396967"/>
    <w:rsid w:val="695C7F05"/>
    <w:rsid w:val="69651671"/>
    <w:rsid w:val="697A8471"/>
    <w:rsid w:val="6990F9CB"/>
    <w:rsid w:val="6999AFFD"/>
    <w:rsid w:val="69A187E2"/>
    <w:rsid w:val="69B4D068"/>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8326BA"/>
    <w:rsid w:val="6B991492"/>
    <w:rsid w:val="6BAC0DBD"/>
    <w:rsid w:val="6BB0F3B7"/>
    <w:rsid w:val="6BB6B3B0"/>
    <w:rsid w:val="6BCB6CE0"/>
    <w:rsid w:val="6C0361F5"/>
    <w:rsid w:val="6C73D437"/>
    <w:rsid w:val="6C78C58E"/>
    <w:rsid w:val="6C8C674B"/>
    <w:rsid w:val="6C99D8CB"/>
    <w:rsid w:val="6CB01452"/>
    <w:rsid w:val="6CDAD556"/>
    <w:rsid w:val="6D09075F"/>
    <w:rsid w:val="6D0CD1DD"/>
    <w:rsid w:val="6D30391D"/>
    <w:rsid w:val="6D7C242E"/>
    <w:rsid w:val="6D91ECDD"/>
    <w:rsid w:val="6D9BB112"/>
    <w:rsid w:val="6DC2E185"/>
    <w:rsid w:val="6DE5C5C2"/>
    <w:rsid w:val="6DF11EFA"/>
    <w:rsid w:val="6E00C5F3"/>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8A3EE7"/>
    <w:rsid w:val="6F9D1D10"/>
    <w:rsid w:val="6FDCE5DD"/>
    <w:rsid w:val="703C8684"/>
    <w:rsid w:val="70C5A2D2"/>
    <w:rsid w:val="710F6B8A"/>
    <w:rsid w:val="7112864C"/>
    <w:rsid w:val="714C6F5E"/>
    <w:rsid w:val="71584567"/>
    <w:rsid w:val="71617087"/>
    <w:rsid w:val="7167C4D2"/>
    <w:rsid w:val="71707E56"/>
    <w:rsid w:val="7175CF9C"/>
    <w:rsid w:val="7186CE9D"/>
    <w:rsid w:val="718B0682"/>
    <w:rsid w:val="71ACF627"/>
    <w:rsid w:val="71DBC228"/>
    <w:rsid w:val="72054856"/>
    <w:rsid w:val="7214FD05"/>
    <w:rsid w:val="721D293A"/>
    <w:rsid w:val="721F8210"/>
    <w:rsid w:val="723FBFE9"/>
    <w:rsid w:val="723FD073"/>
    <w:rsid w:val="72654D7D"/>
    <w:rsid w:val="727C460D"/>
    <w:rsid w:val="728EA800"/>
    <w:rsid w:val="72A207C1"/>
    <w:rsid w:val="72AD3C56"/>
    <w:rsid w:val="72B31172"/>
    <w:rsid w:val="72CAC786"/>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BAF956"/>
    <w:rsid w:val="75D3276F"/>
    <w:rsid w:val="75E196B9"/>
    <w:rsid w:val="75F31588"/>
    <w:rsid w:val="7615CB3E"/>
    <w:rsid w:val="761B8596"/>
    <w:rsid w:val="762244A6"/>
    <w:rsid w:val="7631E3B3"/>
    <w:rsid w:val="763C2A44"/>
    <w:rsid w:val="7665FF89"/>
    <w:rsid w:val="7668A0AE"/>
    <w:rsid w:val="7677BCBC"/>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CA0EA8"/>
    <w:rsid w:val="79CC6435"/>
    <w:rsid w:val="79E5385F"/>
    <w:rsid w:val="79F49098"/>
    <w:rsid w:val="7A104209"/>
    <w:rsid w:val="7A27C5E3"/>
    <w:rsid w:val="7A40B4DB"/>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CF6BF13"/>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36D16F"/>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7659A717-1C39-4621-8390-96B57091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lny" w:default="1">
    <w:name w:val="Normal"/>
    <w:qFormat/>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hAnsi="Times New Roman" w:eastAsia="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Predvolenpsmoodseku" w:default="1">
    <w:name w:val="Default Paragraph Font"/>
    <w:uiPriority w:val="1"/>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styleId="PtaChar" w:customStyle="1">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styleId="TextbublinyChar" w:customStyle="1">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styleId="TextpoznmkypodiarouChar" w:customStyle="1">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OdsekzoznamuChar" w:customStyle="1">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styleId="TextkomentraChar" w:customStyle="1">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styleId="PredmetkomentraChar" w:customStyle="1">
    <w:name w:val="Predmet komentára Char"/>
    <w:basedOn w:val="TextkomentraChar"/>
    <w:link w:val="Predmetkomentra"/>
    <w:uiPriority w:val="99"/>
    <w:semiHidden/>
    <w:rsid w:val="000A4EFF"/>
    <w:rPr>
      <w:b/>
      <w:bCs/>
      <w:sz w:val="20"/>
      <w:szCs w:val="20"/>
    </w:rPr>
  </w:style>
  <w:style w:type="character" w:styleId="Nevyrieenzmienka1" w:customStyle="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styleId="CitciaChar" w:customStyle="1">
    <w:name w:val="Citácia Char"/>
    <w:basedOn w:val="Predvolenpsmoodseku"/>
    <w:link w:val="Citcia"/>
    <w:uiPriority w:val="29"/>
    <w:rsid w:val="00F36EA5"/>
    <w:rPr>
      <w:i/>
      <w:iCs/>
      <w:color w:val="000000" w:themeColor="text1"/>
    </w:rPr>
  </w:style>
  <w:style w:type="paragraph" w:styleId="cislovanie123" w:customStyle="1">
    <w:name w:val="cislovanie_123"/>
    <w:basedOn w:val="Normlny"/>
    <w:link w:val="cislovanie123Char"/>
    <w:qFormat/>
    <w:rsid w:val="00D427D2"/>
    <w:pPr>
      <w:numPr>
        <w:numId w:val="19"/>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styleId="cislovanie123Char" w:customStyle="1">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hAnsi="Calibri" w:eastAsia="Times New Roman" w:cs="Times New Roman"/>
      <w:sz w:val="24"/>
      <w:szCs w:val="24"/>
    </w:rPr>
  </w:style>
  <w:style w:type="character" w:styleId="ZkladntextChar" w:customStyle="1">
    <w:name w:val="Základný text Char"/>
    <w:basedOn w:val="Predvolenpsmoodseku"/>
    <w:link w:val="Zkladntext"/>
    <w:uiPriority w:val="99"/>
    <w:rsid w:val="007B02D3"/>
    <w:rPr>
      <w:rFonts w:ascii="Calibri" w:hAnsi="Calibri" w:eastAsia="Times New Roman"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styleId="normaltextrun" w:customStyle="1">
    <w:name w:val="normaltextrun"/>
    <w:basedOn w:val="Predvolenpsmoodseku"/>
    <w:rsid w:val="00E554C6"/>
  </w:style>
  <w:style w:type="character" w:styleId="eop" w:customStyle="1">
    <w:name w:val="eop"/>
    <w:basedOn w:val="Predvolenpsmoodseku"/>
    <w:rsid w:val="00E554C6"/>
  </w:style>
  <w:style w:type="paragraph" w:styleId="paragraph" w:customStyle="1">
    <w:name w:val="paragraph"/>
    <w:basedOn w:val="Normlny"/>
    <w:rsid w:val="00786025"/>
    <w:pPr>
      <w:spacing w:before="100" w:beforeAutospacing="1" w:after="100" w:afterAutospacing="1" w:line="240" w:lineRule="auto"/>
    </w:pPr>
    <w:rPr>
      <w:rFonts w:ascii="Times New Roman" w:hAnsi="Times New Roman" w:eastAsia="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hAnsi="Times New Roman" w:eastAsia="Times New Roman" w:cs="Times New Roman"/>
      <w:sz w:val="24"/>
      <w:szCs w:val="24"/>
      <w:lang w:eastAsia="sk-SK"/>
    </w:rPr>
  </w:style>
  <w:style w:type="character" w:styleId="markedcontent" w:customStyle="1">
    <w:name w:val="markedcontent"/>
    <w:basedOn w:val="Predvolenpsmoodseku"/>
    <w:rsid w:val="002F1DFB"/>
  </w:style>
  <w:style w:type="character" w:styleId="Nadpis2Char" w:customStyle="1">
    <w:name w:val="Nadpis 2 Char"/>
    <w:basedOn w:val="Predvolenpsmoodseku"/>
    <w:link w:val="Nadpis2"/>
    <w:uiPriority w:val="9"/>
    <w:rsid w:val="004466CF"/>
    <w:rPr>
      <w:rFonts w:ascii="Times New Roman" w:hAnsi="Times New Roman" w:eastAsia="Times New Roman" w:cs="Times New Roman"/>
      <w:b/>
      <w:bCs/>
      <w:sz w:val="36"/>
      <w:szCs w:val="36"/>
      <w:lang w:eastAsia="sk-SK"/>
    </w:rPr>
  </w:style>
  <w:style w:type="character" w:styleId="Nadpis3Char" w:customStyle="1">
    <w:name w:val="Nadpis 3 Char"/>
    <w:basedOn w:val="Predvolenpsmoodseku"/>
    <w:link w:val="Nadpis3"/>
    <w:uiPriority w:val="9"/>
    <w:semiHidden/>
    <w:rsid w:val="002F6D4D"/>
    <w:rPr>
      <w:rFonts w:asciiTheme="majorHAnsi" w:hAnsiTheme="majorHAnsi" w:eastAsiaTheme="majorEastAsia" w:cstheme="majorBidi"/>
      <w:color w:val="1F3763" w:themeColor="accent1" w:themeShade="7F"/>
      <w:sz w:val="24"/>
      <w:szCs w:val="24"/>
    </w:rPr>
  </w:style>
  <w:style w:type="paragraph" w:styleId="xmsonormal" w:customStyle="1">
    <w:name w:val="x_msonormal"/>
    <w:basedOn w:val="Normlny"/>
    <w:rsid w:val="00074615"/>
    <w:pPr>
      <w:spacing w:before="100" w:beforeAutospacing="1" w:after="100" w:afterAutospacing="1" w:line="240" w:lineRule="auto"/>
    </w:pPr>
    <w:rPr>
      <w:rFonts w:ascii="Times New Roman" w:hAnsi="Times New Roman" w:eastAsia="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is.uniag.sk/lide/clovek.pl?id=1327;interni_vzorek=1327;lang=sk" TargetMode="External" Id="rId21" /><Relationship Type="http://schemas.openxmlformats.org/officeDocument/2006/relationships/hyperlink" Target="https://is.uniag.sk/katalog/syllabus.pl?predmet=142329;zpet=/katalog/index.pl?obdobi=326,jak=dle_jmena;lang=sk" TargetMode="External" Id="rId42" /><Relationship Type="http://schemas.openxmlformats.org/officeDocument/2006/relationships/hyperlink" Target="https://is.uniag.sk/katalog/syllabus.pl?predmet=142425;zpet=/katalog/index.pl?obdobi=326,jak=dle_jmena" TargetMode="External" Id="rId47" /><Relationship Type="http://schemas.openxmlformats.org/officeDocument/2006/relationships/hyperlink" Target="http://www.fzki.uniag.sk/sk/prax-fzki/" TargetMode="External" Id="rId63" /><Relationship Type="http://schemas.openxmlformats.org/officeDocument/2006/relationships/hyperlink" Target="mailto:rsdjspu@uniag.sk" TargetMode="External" Id="rId68" /><Relationship Type="http://schemas.openxmlformats.org/officeDocument/2006/relationships/hyperlink" Target="https://www.slpk.uniag.sk/sk/uvod/" TargetMode="External" Id="rId84" /><Relationship Type="http://schemas.openxmlformats.org/officeDocument/2006/relationships/hyperlink" Target="http://www.fzki.uniag.sk/sk/prax-fzki/." TargetMode="External" Id="rId89" /><Relationship Type="http://schemas.openxmlformats.org/officeDocument/2006/relationships/settings" Target="settings.xml" Id="rId7" /><Relationship Type="http://schemas.openxmlformats.org/officeDocument/2006/relationships/hyperlink" Target="https://vydavatelstvo.uniag.sk/" TargetMode="External" Id="rId71" /><Relationship Type="http://schemas.openxmlformats.org/officeDocument/2006/relationships/hyperlink" Target="https://ubytovanie.uniag.sk/sk/hlavna-stranka/" TargetMode="External" Id="rId92" /><Relationship Type="http://schemas.openxmlformats.org/officeDocument/2006/relationships/customXml" Target="../customXml/item2.xml" Id="rId2" /><Relationship Type="http://schemas.openxmlformats.org/officeDocument/2006/relationships/hyperlink" Target="https://is.uniag.sk/dok_server/slozka.pl?id=3169;download=62041" TargetMode="External" Id="rId16" /><Relationship Type="http://schemas.microsoft.com/office/2019/05/relationships/documenttasks" Target="documenttasks/documenttasks1.xml" Id="rId107" /><Relationship Type="http://schemas.openxmlformats.org/officeDocument/2006/relationships/hyperlink" Target="https://cdn.uniag.sk/contao/files/fzki/documents/2022-08/SPUNitra_KPUSR.pdf" TargetMode="External" Id="rId11" /><Relationship Type="http://schemas.openxmlformats.org/officeDocument/2006/relationships/hyperlink" Target="https://is.uniag.sk/lide/clovek.pl?id=1528;lang=sk" TargetMode="External" Id="rId24" /><Relationship Type="http://schemas.openxmlformats.org/officeDocument/2006/relationships/hyperlink" Target="https://is.uniag.sk/katalog/syllabus.pl?predmet=142397;zpet=/katalog/index.pl?obdobi=326,jak=dle_jmena;lang=sk" TargetMode="External" Id="rId32" /><Relationship Type="http://schemas.openxmlformats.org/officeDocument/2006/relationships/hyperlink" Target="https://is.uniag.sk/lide/clovek.pl?id=1259;lang=sk" TargetMode="External" Id="rId37" /><Relationship Type="http://schemas.openxmlformats.org/officeDocument/2006/relationships/hyperlink" Target="https://is.uniag.sk/katalog/syllabus.pl?zpet=/katalog/index.pl?vzorek=krajinn%C3%A9,Dohledat=Vyh%C4%BEada%C5%A5,obdobi=327,jak=dle_jmena;predmet=145417" TargetMode="External" Id="rId40" /><Relationship Type="http://schemas.openxmlformats.org/officeDocument/2006/relationships/hyperlink" Target="https://is.uniag.sk/katalog/syllabus.pl?predmet=140772;zpet=/auth/katalog/index.pl?obdobi=326,jak=dle_jmena" TargetMode="External" Id="rId45" /><Relationship Type="http://schemas.openxmlformats.org/officeDocument/2006/relationships/hyperlink" Target="https://is.uniag.sk/katalog/syllabus.pl?zpet=/katalog/index.pl?vzorek=%C3%BAzemn%C3%A9,Dohledat=Vyh%C4%BEada%C5%A5,obdobi=327,jak=dle_jmena;predmet=144150" TargetMode="External" Id="rId53" /><Relationship Type="http://schemas.openxmlformats.org/officeDocument/2006/relationships/hyperlink" Target="http://www.fzki.uniag.sk/sk/studenti-so-specifickymi-potrebami/" TargetMode="External" Id="rId58" /><Relationship Type="http://schemas.openxmlformats.org/officeDocument/2006/relationships/hyperlink" Target="http://www.fzki.uniag.sk/sk/studium-v-anglickom-jazyku/" TargetMode="External" Id="rId66" /><Relationship Type="http://schemas.openxmlformats.org/officeDocument/2006/relationships/hyperlink" Target="mailto:register@uniag.sk" TargetMode="External" Id="rId74" /><Relationship Type="http://schemas.microsoft.com/office/2018/08/relationships/commentsExtensible" Target="commentsExtensible.xml" Id="rId79" /><Relationship Type="http://schemas.openxmlformats.org/officeDocument/2006/relationships/hyperlink" Target="http://www.fzki.uniag.sk/sk/vyberove-prednasky/.," TargetMode="External" Id="rId87" /><Relationship Type="http://schemas.openxmlformats.org/officeDocument/2006/relationships/header" Target="header1.xml" Id="rId102" /><Relationship Type="http://schemas.openxmlformats.org/officeDocument/2006/relationships/numbering" Target="numbering.xml" Id="rId5" /><Relationship Type="http://schemas.openxmlformats.org/officeDocument/2006/relationships/hyperlink" Target="https://is.uniag.sk/lide/clovek.pl?id=34234" TargetMode="External" Id="rId61" /><Relationship Type="http://schemas.openxmlformats.org/officeDocument/2006/relationships/hyperlink" Target="mailto:lubos.hatar@uniag.sk" TargetMode="External" Id="rId82" /><Relationship Type="http://schemas.openxmlformats.org/officeDocument/2006/relationships/hyperlink" Target="http://www.fzki.uniag.sk/sk/spravy-o-vysledkoch-vzdelavacej-cinnosti/." TargetMode="External" Id="rId90" /><Relationship Type="http://schemas.openxmlformats.org/officeDocument/2006/relationships/hyperlink" Target="https://www.uniag.sk/sk/uppc-o-nas" TargetMode="External" Id="rId95" /><Relationship Type="http://schemas.openxmlformats.org/officeDocument/2006/relationships/hyperlink" Target="https://is.uniag.sk/lide/clovek.pl?id=1419;interni_vzorek=1419;lang=sk" TargetMode="External" Id="rId19" /><Relationship Type="http://schemas.openxmlformats.org/officeDocument/2006/relationships/hyperlink" Target="https://is.uniag.sk/dok_server/slozka.pl?id=44989;download=59814" TargetMode="External" Id="rId14" /><Relationship Type="http://schemas.openxmlformats.org/officeDocument/2006/relationships/hyperlink" Target="https://is.uniag.sk/lide/clovek.pl?id=1259;lang=sk" TargetMode="External" Id="rId22" /><Relationship Type="http://schemas.openxmlformats.org/officeDocument/2006/relationships/hyperlink" Target="https://is.uniag.sk/lide/clovek.pl?id=1418;lang=sk" TargetMode="External" Id="rId27" /><Relationship Type="http://schemas.openxmlformats.org/officeDocument/2006/relationships/hyperlink" Target="https://is.uniag.sk/katalog/syllabus.pl?predmet=142334;zpet=/katalog/index.pl?obdobi=326,jak=dle_jmena" TargetMode="External" Id="rId35" /><Relationship Type="http://schemas.openxmlformats.org/officeDocument/2006/relationships/hyperlink" Target="file:///D:/papierovacky/2025/Akreditacia_uprava_KI/is.uniag.sk/katalog/syllabus.pl" TargetMode="External" Id="rId43" /><Relationship Type="http://schemas.openxmlformats.org/officeDocument/2006/relationships/hyperlink" Target="http://is.uniag.sk/lide/clovek.pl?id=1307;lang=sk" TargetMode="External" Id="rId56" /><Relationship Type="http://schemas.openxmlformats.org/officeDocument/2006/relationships/hyperlink" Target="https://is.uniag.sk/lide/clovek.pl?id=1573;" TargetMode="External" Id="rId64" /><Relationship Type="http://schemas.openxmlformats.org/officeDocument/2006/relationships/hyperlink" Target="https://ubytovanie.uniag.sk/sk/hlavna-stranka/" TargetMode="External" Id="rId69" /><Relationship Type="http://schemas.microsoft.com/office/2011/relationships/commentsExtended" Target="commentsExtended.xml" Id="rId77" /><Relationship Type="http://schemas.openxmlformats.org/officeDocument/2006/relationships/hyperlink" Target="https://is.uniag.sk/dok_server/slozka.pl?id=44986;download=53421" TargetMode="External" Id="rId100" /><Relationship Type="http://schemas.microsoft.com/office/2011/relationships/people" Target="people.xml" Id="rId105" /><Relationship Type="http://schemas.openxmlformats.org/officeDocument/2006/relationships/webSettings" Target="webSettings.xml" Id="rId8" /><Relationship Type="http://schemas.openxmlformats.org/officeDocument/2006/relationships/hyperlink" Target="https://is.uniag.sk/katalog/syllabus.pl?predmet=142449;zpet=/katalog/index.pl?obdobi=326,jak=dle_jmena;lang=sk" TargetMode="External" Id="rId51" /><Relationship Type="http://schemas.openxmlformats.org/officeDocument/2006/relationships/hyperlink" Target="mailto:lubomir.urban@uniag.sk" TargetMode="External" Id="rId72" /><Relationship Type="http://schemas.openxmlformats.org/officeDocument/2006/relationships/hyperlink" Target="http://www.uniag.sk/sk/centrum-jazykov" TargetMode="External" Id="rId80" /><Relationship Type="http://schemas.openxmlformats.org/officeDocument/2006/relationships/hyperlink" Target="https://www.uniag.sk/sk/cikt-home" TargetMode="External" Id="rId85" /><Relationship Type="http://schemas.openxmlformats.org/officeDocument/2006/relationships/hyperlink" Target="https://cus.uniag.sk/sk/cus-home/" TargetMode="External" Id="rId93" /><Relationship Type="http://schemas.openxmlformats.org/officeDocument/2006/relationships/hyperlink" Target="https://uniag.sk/sk/hodnotenie-vzdelavacieho-procesu" TargetMode="External" Id="rId98" /><Relationship Type="http://schemas.openxmlformats.org/officeDocument/2006/relationships/customXml" Target="../customXml/item3.xml" Id="rId3" /><Relationship Type="http://schemas.openxmlformats.org/officeDocument/2006/relationships/hyperlink" Target="https://cdn.uniag.sk/contao/files/fzki/documents/2022-08/SKSI-Krajinne-inzinierstvo-2-stupen.pdf" TargetMode="External" Id="rId12" /><Relationship Type="http://schemas.openxmlformats.org/officeDocument/2006/relationships/hyperlink" Target="https://www.uniag.sk/sk/predpisy-suvisiace-so-studiom" TargetMode="External" Id="rId17" /><Relationship Type="http://schemas.openxmlformats.org/officeDocument/2006/relationships/hyperlink" Target="https://is.uniag.sk/katalog/syllabus.pl?predmet=142357;lang=sk" TargetMode="External" Id="rId25" /><Relationship Type="http://schemas.openxmlformats.org/officeDocument/2006/relationships/hyperlink" Target="https://is.uniag.sk/lide/clovek.pl?id=1419;lang=sk" TargetMode="External" Id="rId33" /><Relationship Type="http://schemas.openxmlformats.org/officeDocument/2006/relationships/hyperlink" Target="https://is.uniag.sk/katalog/syllabus.pl?predmet=142327;zpet=/katalog/index.pl?obdobi=326,jak=dle_jmena;lang=sk" TargetMode="External" Id="rId38" /><Relationship Type="http://schemas.openxmlformats.org/officeDocument/2006/relationships/hyperlink" Target="https://is.uniag.sk/lide/clovek.pl?id=146;lang=sk" TargetMode="External" Id="rId46" /><Relationship Type="http://schemas.openxmlformats.org/officeDocument/2006/relationships/hyperlink" Target="mailto:jana.rybanska@uniag.sk" TargetMode="External" Id="rId59" /><Relationship Type="http://schemas.openxmlformats.org/officeDocument/2006/relationships/hyperlink" Target="https://www.uniag.sk/sk/kancelaria-zahranicnych-vztahov-a-medzinarodnych-vzdelavacich-projektov-kontakt" TargetMode="External" Id="rId67" /><Relationship Type="http://schemas.openxmlformats.org/officeDocument/2006/relationships/footer" Target="footer1.xml" Id="rId103" /><Relationship Type="http://schemas.openxmlformats.org/officeDocument/2006/relationships/hyperlink" Target="https://is.uniag.sk/lide/clovek.pl?id=1540;interni_vzorek=1540;lang=sk" TargetMode="External" Id="rId20" /><Relationship Type="http://schemas.openxmlformats.org/officeDocument/2006/relationships/hyperlink" Target="https://is.uniag.sk/lide/clovek.pl?id=1540;lang=sk" TargetMode="External" Id="rId41" /><Relationship Type="http://schemas.openxmlformats.org/officeDocument/2006/relationships/hyperlink" Target="http://www.fzki.uniag.sk/sk/studijni-poradcovia/" TargetMode="External" Id="rId54" /><Relationship Type="http://schemas.openxmlformats.org/officeDocument/2006/relationships/hyperlink" Target="mailto:andrej.tarnik@uniag.sk" TargetMode="External" Id="rId62" /><Relationship Type="http://schemas.openxmlformats.org/officeDocument/2006/relationships/hyperlink" Target="mailto:lubica.dudakova@uniag.sk" TargetMode="External" Id="rId70" /><Relationship Type="http://schemas.openxmlformats.org/officeDocument/2006/relationships/hyperlink" Target="http://www.uniag.sk/sk/register-studentov" TargetMode="External" Id="rId75" /><Relationship Type="http://schemas.openxmlformats.org/officeDocument/2006/relationships/hyperlink" Target="https://www.uniag.sk/sk/cikt-home" TargetMode="External" Id="rId83" /><Relationship Type="http://schemas.openxmlformats.org/officeDocument/2006/relationships/hyperlink" Target="http://www.fzki.uniag.sk/sk/odborne-exkurzie/." TargetMode="External" Id="rId88" /><Relationship Type="http://schemas.openxmlformats.org/officeDocument/2006/relationships/hyperlink" Target="https://www.fzki.uniag.sk/sk/prax-fzki)" TargetMode="External" Id="rId91" /><Relationship Type="http://schemas.openxmlformats.org/officeDocument/2006/relationships/hyperlink" Target="https://is.uniag.sk/dok_server/slozka.pl?id=41344;lang=sk"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niag.sk/sk/vszk" TargetMode="External" Id="rId15" /><Relationship Type="http://schemas.openxmlformats.org/officeDocument/2006/relationships/hyperlink" Target="https://is.uniag.sk/katalog/" TargetMode="External" Id="rId23" /><Relationship Type="http://schemas.openxmlformats.org/officeDocument/2006/relationships/hyperlink" Target="https://is.uniag.sk/katalog/syllabus.pl?predmet=142366;zpet=/katalog/index.pl?obdobi=326,jak=dle_jmena;lang=sk" TargetMode="External" Id="rId28" /><Relationship Type="http://schemas.openxmlformats.org/officeDocument/2006/relationships/hyperlink" Target="https://is.uniag.sk/katalog/syllabus.pl?predmet=142322;zpet=/katalog/index.pl?obdobi=326,jak=dle_jmena;lang=sk" TargetMode="External" Id="rId36" /><Relationship Type="http://schemas.openxmlformats.org/officeDocument/2006/relationships/hyperlink" Target="mailto:roberta.stepankova@uniag.sk" TargetMode="External" Id="rId57" /><Relationship Type="http://schemas.openxmlformats.org/officeDocument/2006/relationships/theme" Target="theme/theme1.xml" Id="rId106" /><Relationship Type="http://schemas.openxmlformats.org/officeDocument/2006/relationships/endnotes" Target="endnotes.xml" Id="rId10" /><Relationship Type="http://schemas.openxmlformats.org/officeDocument/2006/relationships/hyperlink" Target="https://is.uniag.sk/lide/clovek.pl?id=1561;interni_vzorek=1561;lang=sk" TargetMode="External" Id="rId31" /><Relationship Type="http://schemas.openxmlformats.org/officeDocument/2006/relationships/hyperlink" Target="https://is.uniag.sk/lide/clovek.pl?id=1235;lang=sk" TargetMode="External" Id="rId44" /><Relationship Type="http://schemas.openxmlformats.org/officeDocument/2006/relationships/hyperlink" Target="https://is.uniag.sk/lide/clovek.pl?id=1634;lang=sk" TargetMode="External" Id="rId52" /><Relationship Type="http://schemas.openxmlformats.org/officeDocument/2006/relationships/hyperlink" Target="http://www.uniag.sk/sk/informacie-pre-studentov-so-specifickymi-potrebami" TargetMode="External" Id="rId60" /><Relationship Type="http://schemas.openxmlformats.org/officeDocument/2006/relationships/hyperlink" Target="mailto:miroslava.kacaniova@uniag.sk" TargetMode="External" Id="rId65" /><Relationship Type="http://schemas.openxmlformats.org/officeDocument/2006/relationships/hyperlink" Target="https://cus.uniag.sk/sk/cus-home/" TargetMode="External" Id="rId73" /><Relationship Type="http://schemas.microsoft.com/office/2016/09/relationships/commentsIds" Target="commentsIds.xml" Id="rId78" /><Relationship Type="http://schemas.openxmlformats.org/officeDocument/2006/relationships/hyperlink" Target="http://www.slpk.uniag.sk/sk/uvod/" TargetMode="External" Id="rId81" /><Relationship Type="http://schemas.openxmlformats.org/officeDocument/2006/relationships/hyperlink" Target="http://www.fzki.uniag.sk/sk/spravy-o-vedecko-vyskumnej-cinnosti/" TargetMode="External" Id="rId86" /><Relationship Type="http://schemas.openxmlformats.org/officeDocument/2006/relationships/hyperlink" Target="https://www.uniag.sk/sk/volnocasove-aktivity" TargetMode="External" Id="rId94" /><Relationship Type="http://schemas.openxmlformats.org/officeDocument/2006/relationships/hyperlink" Target="https://is.uniag.sk/dok_server/slozka.pl?id=44986;download=53422" TargetMode="External" Id="rId99" /><Relationship Type="http://schemas.openxmlformats.org/officeDocument/2006/relationships/hyperlink" Target="https://is.uniag.sk/dok_server/slozka.pl?id=44986;download=55747" TargetMode="Externa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fzki.uniag.sk/sk/programove-komisie-fzki/" TargetMode="External" Id="rId13" /><Relationship Type="http://schemas.openxmlformats.org/officeDocument/2006/relationships/hyperlink" Target="https://is.uniag.sk/lide/clovek.pl?id=1561;interni_vzorek=1561;lang=sk" TargetMode="External" Id="rId18" /><Relationship Type="http://schemas.openxmlformats.org/officeDocument/2006/relationships/hyperlink" Target="https://is.uniag.sk/katalog/syllabus.pl?predmet=142444;zpet=/katalog/index.pl?obdobi=326,jak=dle_jmena;lang=sk" TargetMode="External" Id="rId34" /><Relationship Type="http://schemas.openxmlformats.org/officeDocument/2006/relationships/hyperlink" Target="https://is.uniag.sk/lide/clovek.pl?id=1527;lang=sk" TargetMode="External" Id="rId50" /><Relationship Type="http://schemas.openxmlformats.org/officeDocument/2006/relationships/hyperlink" Target="http://www.fzki.uniag.sk/sk/studijne-oddelenie/" TargetMode="External" Id="rId55" /><Relationship Type="http://schemas.openxmlformats.org/officeDocument/2006/relationships/comments" Target="comments.xml" Id="rId76" /><Relationship Type="http://schemas.openxmlformats.org/officeDocument/2006/relationships/hyperlink" Target="https://www.fzki.uniag.sk/sk/prijimacky-ing-studium" TargetMode="External" Id="rId97" /><Relationship Type="http://schemas.openxmlformats.org/officeDocument/2006/relationships/fontTable" Target="fontTable.xml" Id="rId104" /><Relationship Type="http://schemas.openxmlformats.org/officeDocument/2006/relationships/hyperlink" Target="https://is.uniag.sk/lide/clovek.pl?id=1327;lang=sk" TargetMode="External" Id="Rb0b8410e52c7443d" /><Relationship Type="http://schemas.openxmlformats.org/officeDocument/2006/relationships/hyperlink" Target="https://is.uniag.sk/katalog/syllabus.pl?predmet=142427;zpet=/auth/katalog/index.pl?obdobi=326,jak=dle_jmena" TargetMode="External" Id="Rc16a5b72edd3427a" /><Relationship Type="http://schemas.openxmlformats.org/officeDocument/2006/relationships/hyperlink" Target="https://is.uniag.sk/lide/clovek.pl?id=162" TargetMode="External" Id="R49ca1cfc3aa44c2f" /><Relationship Type="http://schemas.openxmlformats.org/officeDocument/2006/relationships/hyperlink" Target="https://is.uniag.sk/katalog/syllabus.pl?predmet=142421;zpet=/katalog/index.pl?obdobi=326,jak=dle_jmena" TargetMode="External" Id="Ree41653732ae4db1" /><Relationship Type="http://schemas.openxmlformats.org/officeDocument/2006/relationships/hyperlink" Target="https://is.uniag.sk/katalog/syllabus.pl?predmet=142447;zpet=/katalog/index.pl?obdobi=326,jak=dle_jmena;lang=sk" TargetMode="External" Id="R6d634626411e4827" /><Relationship Type="http://schemas.openxmlformats.org/officeDocument/2006/relationships/hyperlink" Target="https://is.uniag.sk/lide/clovek.pl?id=1473;lang=sk" TargetMode="External" Id="Rbb61c36a9e7f4b11" /><Relationship Type="http://schemas.openxmlformats.org/officeDocument/2006/relationships/hyperlink" Target="https://is.uniag.sk/katalog/syllabus.pl?predmet=142390;zpet=/katalog/index.pl?obdobi=326,jak=dle_jmena" TargetMode="External" Id="Rfe9d0700ed224867" /><Relationship Type="http://schemas.openxmlformats.org/officeDocument/2006/relationships/hyperlink" Target="https://is.uniag.sk/katalog/syllabus.pl?predmet=142284;zpet=/katalog/index.pl?obdobi=326,jak=dle_jmena" TargetMode="External" Id="Re31353ef3b3d4295" /></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xmlns:thm15="http://schemas.microsoft.com/office/thememl/2012/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B6F5FC7EA9345808B81C27396A837" ma:contentTypeVersion="16" ma:contentTypeDescription="Create a new document." ma:contentTypeScope="" ma:versionID="3d9a208912fc464259edb1ac805ded00">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4f9bcdad865b2951ab5f345ecc0c5922"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SharedWithUsers xmlns="83cdcac2-976f-4033-837f-d09102848a6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customXml/itemProps2.xml><?xml version="1.0" encoding="utf-8"?>
<ds:datastoreItem xmlns:ds="http://schemas.openxmlformats.org/officeDocument/2006/customXml" ds:itemID="{049BEE2B-975F-4AB2-BDF8-ABBE497D0FEA}"/>
</file>

<file path=customXml/itemProps3.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 ds:uri="f4beb051-b2dc-4046-b8e8-91d99e43d613"/>
    <ds:schemaRef ds:uri="83cdcac2-976f-4033-837f-d09102848a6f"/>
  </ds:schemaRefs>
</ds:datastoreItem>
</file>

<file path=customXml/itemProps4.xml><?xml version="1.0" encoding="utf-8"?>
<ds:datastoreItem xmlns:ds="http://schemas.openxmlformats.org/officeDocument/2006/customXml" ds:itemID="{D266FDCD-050F-4133-A6F5-A8A7146A38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Martina Džubáková</dc:creator>
  <keywords/>
  <dc:description/>
  <lastModifiedBy>Elena Aydin</lastModifiedBy>
  <revision>17</revision>
  <lastPrinted>2025-09-01T07:22:00.0000000Z</lastPrinted>
  <dcterms:created xsi:type="dcterms:W3CDTF">2026-02-04T08:47:00.0000000Z</dcterms:created>
  <dcterms:modified xsi:type="dcterms:W3CDTF">2026-02-09T13:21:39.1410684Z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y fmtid="{D5CDD505-2E9C-101B-9397-08002B2CF9AE}" pid="4" name="Order">
    <vt:r8>359700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