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77777777" w:rsidR="00C31DAA" w:rsidRDefault="00C31DAA" w:rsidP="00C31DAA">
      <w:pPr>
        <w:pStyle w:val="Nzov"/>
        <w:spacing w:line="276" w:lineRule="auto"/>
      </w:pPr>
      <w:bookmarkStart w:id="0" w:name="FAKULTA_AGROBIOLÓGIE"/>
      <w:bookmarkEnd w:id="0"/>
      <w:r w:rsidRPr="00C31DAA">
        <w:rPr>
          <w:rFonts w:eastAsia="Times New Roman" w:cs="CenturyGothic,Bold"/>
          <w:caps/>
          <w:noProof/>
          <w:sz w:val="52"/>
          <w:szCs w:val="52"/>
          <w:lang w:eastAsia="sk-SK"/>
        </w:rPr>
        <w:drawing>
          <wp:anchor distT="0" distB="0" distL="114300" distR="114300" simplePos="0" relativeHeight="251660288" behindDoc="0" locked="0" layoutInCell="1" allowOverlap="1" wp14:anchorId="3EAF7458" wp14:editId="425F2F07">
            <wp:simplePos x="0" y="0"/>
            <wp:positionH relativeFrom="margin">
              <wp:align>left</wp:align>
            </wp:positionH>
            <wp:positionV relativeFrom="paragraph">
              <wp:posOffset>82550</wp:posOffset>
            </wp:positionV>
            <wp:extent cx="1644650" cy="658495"/>
            <wp:effectExtent l="0" t="0" r="0" b="8255"/>
            <wp:wrapSquare wrapText="bothSides"/>
            <wp:docPr id="4"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Obrázok 3" descr="Obrázok, na ktorom je text&#10;&#10;Automaticky generovaný pop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7099">
        <w:t>FAKULTA</w:t>
      </w:r>
      <w:r w:rsidR="00CC7099">
        <w:rPr>
          <w:spacing w:val="-23"/>
        </w:rPr>
        <w:t xml:space="preserve"> </w:t>
      </w:r>
      <w:r>
        <w:t>AGROBIOLÓGIE</w:t>
      </w:r>
    </w:p>
    <w:p w14:paraId="42DF069B" w14:textId="2114ECC8" w:rsidR="008A652C" w:rsidRDefault="00C31DAA" w:rsidP="00C31DAA">
      <w:pPr>
        <w:pStyle w:val="Nzov"/>
        <w:spacing w:line="276" w:lineRule="auto"/>
      </w:pPr>
      <w:r>
        <w:t>A POTRAVINOVÝCH ZDROJOV</w:t>
      </w:r>
    </w:p>
    <w:p w14:paraId="010D30D8" w14:textId="7EF0896E" w:rsidR="008A652C" w:rsidRDefault="00CC7099">
      <w:pPr>
        <w:spacing w:line="292" w:lineRule="exact"/>
        <w:ind w:left="2970"/>
        <w:rPr>
          <w:b/>
          <w:sz w:val="24"/>
        </w:rPr>
      </w:pPr>
      <w:r>
        <w:rPr>
          <w:b/>
          <w:sz w:val="24"/>
        </w:rPr>
        <w:t>SLOVENSKEJ</w:t>
      </w:r>
      <w:r>
        <w:rPr>
          <w:b/>
          <w:spacing w:val="-10"/>
          <w:sz w:val="24"/>
        </w:rPr>
        <w:t xml:space="preserve"> </w:t>
      </w:r>
      <w:r>
        <w:rPr>
          <w:b/>
          <w:sz w:val="24"/>
        </w:rPr>
        <w:t>POĽNOHOSPODÁRSKEJ</w:t>
      </w:r>
      <w:r>
        <w:rPr>
          <w:b/>
          <w:spacing w:val="-7"/>
          <w:sz w:val="24"/>
        </w:rPr>
        <w:t xml:space="preserve"> </w:t>
      </w:r>
      <w:r>
        <w:rPr>
          <w:b/>
          <w:sz w:val="24"/>
        </w:rPr>
        <w:t>UNIVERZITY</w:t>
      </w:r>
      <w:r>
        <w:rPr>
          <w:b/>
          <w:spacing w:val="-10"/>
          <w:sz w:val="24"/>
        </w:rPr>
        <w:t xml:space="preserve"> </w:t>
      </w:r>
      <w:r>
        <w:rPr>
          <w:b/>
          <w:sz w:val="24"/>
        </w:rPr>
        <w:t>V</w:t>
      </w:r>
      <w:r>
        <w:rPr>
          <w:b/>
          <w:spacing w:val="-4"/>
          <w:sz w:val="24"/>
        </w:rPr>
        <w:t xml:space="preserve"> </w:t>
      </w:r>
      <w:r>
        <w:rPr>
          <w:b/>
          <w:spacing w:val="-2"/>
          <w:sz w:val="24"/>
        </w:rPr>
        <w:t>NITRE</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7777777" w:rsidR="008A652C" w:rsidRDefault="00CC7099">
            <w:pPr>
              <w:pStyle w:val="TableParagraph"/>
              <w:spacing w:before="0" w:line="222" w:lineRule="exact"/>
              <w:ind w:left="50" w:right="0"/>
              <w:jc w:val="left"/>
            </w:pPr>
            <w:r>
              <w:rPr>
                <w:spacing w:val="-2"/>
              </w:rPr>
              <w:t>Adresa:</w:t>
            </w:r>
          </w:p>
        </w:tc>
        <w:tc>
          <w:tcPr>
            <w:tcW w:w="4102" w:type="dxa"/>
          </w:tcPr>
          <w:p w14:paraId="0A92E30C" w14:textId="4F243635" w:rsidR="008A652C" w:rsidRPr="00414A3B" w:rsidRDefault="00C31DAA">
            <w:pPr>
              <w:pStyle w:val="TableParagraph"/>
              <w:spacing w:before="0" w:line="222" w:lineRule="exact"/>
              <w:ind w:left="585" w:right="0"/>
              <w:jc w:val="left"/>
              <w:rPr>
                <w:i/>
                <w:iCs/>
                <w:color w:val="EE0000"/>
              </w:rPr>
            </w:pPr>
            <w:r w:rsidRPr="00414A3B">
              <w:rPr>
                <w:rFonts w:eastAsia="Times New Roman" w:hAnsi="Times New Roman" w:cs="Times New Roman"/>
                <w:spacing w:val="-1"/>
                <w:lang w:eastAsia="sk-SK"/>
              </w:rPr>
              <w:t>Tr.</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3"/>
                <w:lang w:eastAsia="sk-SK"/>
              </w:rPr>
              <w:t>A. Hlinku</w:t>
            </w:r>
            <w:r w:rsidRPr="00414A3B">
              <w:rPr>
                <w:rFonts w:eastAsia="Times New Roman" w:hAnsi="Times New Roman" w:cs="Times New Roman"/>
                <w:spacing w:val="-5"/>
                <w:lang w:eastAsia="sk-SK"/>
              </w:rPr>
              <w:t xml:space="preserve"> </w:t>
            </w:r>
            <w:r w:rsidRPr="00414A3B">
              <w:rPr>
                <w:rFonts w:eastAsia="Times New Roman" w:hAnsi="Times New Roman" w:cs="Times New Roman"/>
                <w:lang w:eastAsia="sk-SK"/>
              </w:rPr>
              <w:t>2,</w:t>
            </w:r>
            <w:r w:rsidRPr="00414A3B">
              <w:rPr>
                <w:rFonts w:eastAsia="Times New Roman" w:hAnsi="Times New Roman" w:cs="Times New Roman"/>
                <w:spacing w:val="-5"/>
                <w:lang w:eastAsia="sk-SK"/>
              </w:rPr>
              <w:t xml:space="preserve"> </w:t>
            </w:r>
            <w:r w:rsidRPr="00414A3B">
              <w:rPr>
                <w:rFonts w:eastAsia="Times New Roman" w:hAnsi="Times New Roman" w:cs="Times New Roman"/>
                <w:spacing w:val="-2"/>
                <w:lang w:eastAsia="sk-SK"/>
              </w:rPr>
              <w:t>949</w:t>
            </w:r>
            <w:r w:rsidRPr="00414A3B">
              <w:rPr>
                <w:rFonts w:eastAsia="Times New Roman" w:hAnsi="Times New Roman" w:cs="Times New Roman"/>
                <w:spacing w:val="-4"/>
                <w:lang w:eastAsia="sk-SK"/>
              </w:rPr>
              <w:t xml:space="preserve"> </w:t>
            </w:r>
            <w:r w:rsidRPr="00414A3B">
              <w:rPr>
                <w:rFonts w:eastAsia="Times New Roman" w:hAnsi="Times New Roman" w:cs="Times New Roman"/>
                <w:lang w:eastAsia="sk-SK"/>
              </w:rPr>
              <w:t>76</w:t>
            </w:r>
            <w:r w:rsidRPr="00414A3B">
              <w:rPr>
                <w:rFonts w:eastAsia="Times New Roman" w:hAnsi="Times New Roman" w:cs="Times New Roman"/>
                <w:spacing w:val="-1"/>
                <w:lang w:eastAsia="sk-SK"/>
              </w:rPr>
              <w:t xml:space="preserve"> </w:t>
            </w:r>
            <w:r w:rsidRPr="00414A3B">
              <w:rPr>
                <w:rFonts w:eastAsia="Times New Roman" w:hAnsi="Times New Roman" w:cs="Times New Roman"/>
                <w:spacing w:val="-3"/>
                <w:lang w:eastAsia="sk-SK"/>
              </w:rPr>
              <w:t>Nitra</w:t>
            </w:r>
          </w:p>
        </w:tc>
      </w:tr>
      <w:tr w:rsidR="008A652C" w14:paraId="720CDA1C" w14:textId="77777777" w:rsidTr="00174253">
        <w:trPr>
          <w:trHeight w:val="265"/>
        </w:trPr>
        <w:tc>
          <w:tcPr>
            <w:tcW w:w="2129" w:type="dxa"/>
          </w:tcPr>
          <w:p w14:paraId="311F6DF6" w14:textId="77777777" w:rsidR="008A652C" w:rsidRDefault="00CC7099">
            <w:pPr>
              <w:pStyle w:val="TableParagraph"/>
              <w:spacing w:before="0" w:line="245" w:lineRule="exact"/>
              <w:ind w:left="50" w:right="0"/>
              <w:jc w:val="left"/>
            </w:pPr>
            <w:r>
              <w:rPr>
                <w:spacing w:val="-2"/>
              </w:rPr>
              <w:t>Telefón:</w:t>
            </w:r>
          </w:p>
        </w:tc>
        <w:tc>
          <w:tcPr>
            <w:tcW w:w="4102" w:type="dxa"/>
          </w:tcPr>
          <w:p w14:paraId="1DCA3981" w14:textId="596F3582" w:rsidR="008A652C" w:rsidRPr="00414A3B" w:rsidRDefault="00C31DAA">
            <w:pPr>
              <w:pStyle w:val="TableParagraph"/>
              <w:spacing w:before="0" w:line="245" w:lineRule="exact"/>
              <w:ind w:left="585" w:right="0"/>
              <w:jc w:val="left"/>
            </w:pPr>
            <w:r w:rsidRPr="00414A3B">
              <w:rPr>
                <w:rFonts w:eastAsia="Times New Roman" w:hAnsi="Times New Roman" w:cs="Times New Roman"/>
                <w:spacing w:val="-3"/>
                <w:lang w:eastAsia="sk-SK"/>
              </w:rPr>
              <w:t>037/641</w:t>
            </w:r>
            <w:r w:rsidRPr="00414A3B">
              <w:rPr>
                <w:rFonts w:eastAsia="Times New Roman" w:hAnsi="Times New Roman" w:cs="Times New Roman"/>
                <w:spacing w:val="-4"/>
                <w:lang w:eastAsia="sk-SK"/>
              </w:rPr>
              <w:t xml:space="preserve"> </w:t>
            </w:r>
            <w:r w:rsidRPr="00414A3B">
              <w:rPr>
                <w:rFonts w:eastAsia="Times New Roman" w:hAnsi="Times New Roman" w:cs="Times New Roman"/>
                <w:spacing w:val="-2"/>
                <w:lang w:eastAsia="sk-SK"/>
              </w:rPr>
              <w:t>5496,</w:t>
            </w:r>
            <w:r w:rsidRPr="00414A3B">
              <w:rPr>
                <w:rFonts w:eastAsia="Times New Roman" w:hAnsi="Times New Roman" w:cs="Times New Roman"/>
                <w:spacing w:val="-9"/>
                <w:lang w:eastAsia="sk-SK"/>
              </w:rPr>
              <w:t xml:space="preserve"> </w:t>
            </w:r>
            <w:r w:rsidRPr="00414A3B">
              <w:rPr>
                <w:rFonts w:eastAsia="Times New Roman" w:hAnsi="Times New Roman" w:cs="Times New Roman"/>
                <w:spacing w:val="-3"/>
                <w:lang w:eastAsia="sk-SK"/>
              </w:rPr>
              <w:t>037/641</w:t>
            </w:r>
            <w:r w:rsidRPr="00414A3B">
              <w:rPr>
                <w:rFonts w:eastAsia="Times New Roman" w:hAnsi="Times New Roman" w:cs="Times New Roman"/>
                <w:spacing w:val="-6"/>
                <w:lang w:eastAsia="sk-SK"/>
              </w:rPr>
              <w:t xml:space="preserve"> </w:t>
            </w:r>
            <w:r w:rsidRPr="00414A3B">
              <w:rPr>
                <w:rFonts w:eastAsia="Times New Roman" w:hAnsi="Times New Roman" w:cs="Times New Roman"/>
                <w:spacing w:val="-2"/>
                <w:lang w:eastAsia="sk-SK"/>
              </w:rPr>
              <w:t>5543</w:t>
            </w:r>
          </w:p>
        </w:tc>
      </w:tr>
      <w:tr w:rsidR="008A652C" w14:paraId="198BF3FB" w14:textId="77777777" w:rsidTr="00174253">
        <w:trPr>
          <w:trHeight w:val="258"/>
        </w:trPr>
        <w:tc>
          <w:tcPr>
            <w:tcW w:w="2129" w:type="dxa"/>
          </w:tcPr>
          <w:p w14:paraId="7218529D" w14:textId="77777777" w:rsidR="008A652C" w:rsidRDefault="00CC7099">
            <w:pPr>
              <w:pStyle w:val="TableParagraph"/>
              <w:spacing w:before="0" w:line="238" w:lineRule="exact"/>
              <w:ind w:left="50" w:right="0"/>
              <w:jc w:val="left"/>
            </w:pPr>
            <w:r>
              <w:rPr>
                <w:spacing w:val="-3"/>
              </w:rPr>
              <w:t>E-</w:t>
            </w:r>
            <w:r>
              <w:rPr>
                <w:spacing w:val="-4"/>
              </w:rPr>
              <w:t>mail:</w:t>
            </w:r>
          </w:p>
        </w:tc>
        <w:tc>
          <w:tcPr>
            <w:tcW w:w="4102" w:type="dxa"/>
          </w:tcPr>
          <w:p w14:paraId="2A264759" w14:textId="4B5F1A12" w:rsidR="008A652C" w:rsidRPr="00C31DAA" w:rsidRDefault="00C31DAA">
            <w:pPr>
              <w:pStyle w:val="TableParagraph"/>
              <w:spacing w:before="0" w:line="238" w:lineRule="exact"/>
              <w:ind w:left="585" w:right="0"/>
              <w:jc w:val="left"/>
              <w:rPr>
                <w:i/>
                <w:iCs/>
              </w:rPr>
            </w:pPr>
            <w:hyperlink r:id="rId11">
              <w:r w:rsidRPr="00C31DAA">
                <w:rPr>
                  <w:rFonts w:eastAsia="Times New Roman"/>
                  <w:i/>
                  <w:iCs/>
                  <w:color w:val="0000FF"/>
                  <w:u w:val="single"/>
                  <w:lang w:eastAsia="sk-SK"/>
                </w:rPr>
                <w:t>studfapz@uniag.sk</w:t>
              </w:r>
            </w:hyperlink>
          </w:p>
        </w:tc>
      </w:tr>
      <w:tr w:rsidR="008A652C" w14:paraId="0AC96FFF" w14:textId="77777777" w:rsidTr="00174253">
        <w:trPr>
          <w:trHeight w:val="263"/>
        </w:trPr>
        <w:tc>
          <w:tcPr>
            <w:tcW w:w="2129" w:type="dxa"/>
          </w:tcPr>
          <w:p w14:paraId="291BA513" w14:textId="77777777" w:rsidR="008A652C" w:rsidRDefault="00CC7099">
            <w:pPr>
              <w:pStyle w:val="TableParagraph"/>
              <w:spacing w:before="0" w:line="239" w:lineRule="exact"/>
              <w:ind w:left="50" w:right="0"/>
              <w:jc w:val="left"/>
            </w:pPr>
            <w:r>
              <w:t>Webová</w:t>
            </w:r>
            <w:r>
              <w:rPr>
                <w:spacing w:val="-7"/>
              </w:rPr>
              <w:t xml:space="preserve"> </w:t>
            </w:r>
            <w:r>
              <w:rPr>
                <w:spacing w:val="-2"/>
              </w:rPr>
              <w:t>stránka:</w:t>
            </w:r>
          </w:p>
        </w:tc>
        <w:tc>
          <w:tcPr>
            <w:tcW w:w="4102" w:type="dxa"/>
          </w:tcPr>
          <w:p w14:paraId="249888EB" w14:textId="18FA6CBD" w:rsidR="008A652C" w:rsidRPr="00C31DAA" w:rsidRDefault="00C31DAA">
            <w:pPr>
              <w:pStyle w:val="TableParagraph"/>
              <w:spacing w:before="0" w:line="244" w:lineRule="exact"/>
              <w:ind w:left="594" w:right="0"/>
              <w:jc w:val="left"/>
              <w:rPr>
                <w:i/>
                <w:iCs/>
              </w:rPr>
            </w:pPr>
            <w:hyperlink r:id="rId12">
              <w:r w:rsidRPr="00C31DAA">
                <w:rPr>
                  <w:rStyle w:val="Hypertextovprepojenie"/>
                  <w:i/>
                  <w:iCs/>
                </w:rPr>
                <w:t>www.fapz.uniag.sk</w:t>
              </w:r>
            </w:hyperlink>
          </w:p>
        </w:tc>
      </w:tr>
      <w:tr w:rsidR="006268C3" w14:paraId="03F22F55" w14:textId="77777777" w:rsidTr="00174253">
        <w:trPr>
          <w:trHeight w:val="263"/>
        </w:trPr>
        <w:tc>
          <w:tcPr>
            <w:tcW w:w="2129" w:type="dxa"/>
          </w:tcPr>
          <w:p w14:paraId="7DFF9FC3" w14:textId="77777777" w:rsidR="006268C3" w:rsidRDefault="006268C3">
            <w:pPr>
              <w:pStyle w:val="TableParagraph"/>
              <w:spacing w:before="0" w:line="239" w:lineRule="exact"/>
              <w:ind w:left="50" w:right="0"/>
              <w:jc w:val="left"/>
            </w:pPr>
          </w:p>
        </w:tc>
        <w:tc>
          <w:tcPr>
            <w:tcW w:w="4102" w:type="dxa"/>
          </w:tcPr>
          <w:p w14:paraId="52A0F55F" w14:textId="13265934" w:rsidR="006268C3" w:rsidRPr="00C31DAA" w:rsidRDefault="00174253">
            <w:pPr>
              <w:pStyle w:val="TableParagraph"/>
              <w:spacing w:before="0" w:line="244" w:lineRule="exact"/>
              <w:ind w:left="594" w:right="0"/>
              <w:jc w:val="left"/>
              <w:rPr>
                <w:rStyle w:val="Hypertextovprepojenie"/>
              </w:rPr>
            </w:pPr>
            <w:hyperlink r:id="rId13" w:tgtFrame="_blank" w:tooltip="https://www.podnazelenu.sk/fakulty-fapz/" w:history="1">
              <w:r w:rsidRPr="00C31DAA">
                <w:rPr>
                  <w:rStyle w:val="Hypertextovprepojenie"/>
                  <w:i/>
                  <w:iCs/>
                </w:rPr>
                <w:t>www.podnazelenu.sk/fakulty-fapz/</w:t>
              </w:r>
            </w:hyperlink>
          </w:p>
        </w:tc>
      </w:tr>
    </w:tbl>
    <w:p w14:paraId="0DF6B5B9" w14:textId="3C0C1BE9" w:rsidR="008A652C" w:rsidRPr="004C74FC" w:rsidRDefault="00CC7099" w:rsidP="004C74FC">
      <w:pPr>
        <w:pStyle w:val="Nadpis1"/>
        <w:spacing w:before="189"/>
        <w:ind w:right="138"/>
      </w:pPr>
      <w:bookmarkStart w:id="1" w:name="Podmienky_a_pravidlá_prijímacieho_konani"/>
      <w:bookmarkEnd w:id="1"/>
      <w:r>
        <w:t>Podmienky</w:t>
      </w:r>
      <w:r>
        <w:rPr>
          <w:spacing w:val="-11"/>
        </w:rPr>
        <w:t xml:space="preserve"> </w:t>
      </w:r>
      <w:r>
        <w:t>a</w:t>
      </w:r>
      <w:r>
        <w:rPr>
          <w:spacing w:val="-8"/>
        </w:rPr>
        <w:t xml:space="preserve"> </w:t>
      </w:r>
      <w:r>
        <w:t>pravidlá</w:t>
      </w:r>
      <w:r>
        <w:rPr>
          <w:spacing w:val="-7"/>
        </w:rPr>
        <w:t xml:space="preserve"> </w:t>
      </w:r>
      <w:r>
        <w:t>prijímacieho</w:t>
      </w:r>
      <w:r>
        <w:rPr>
          <w:spacing w:val="-8"/>
        </w:rPr>
        <w:t xml:space="preserve"> </w:t>
      </w:r>
      <w:r>
        <w:t>konania</w:t>
      </w:r>
      <w:r>
        <w:rPr>
          <w:spacing w:val="-8"/>
        </w:rPr>
        <w:t xml:space="preserve"> </w:t>
      </w:r>
      <w:r>
        <w:t>na</w:t>
      </w:r>
      <w:r>
        <w:rPr>
          <w:spacing w:val="-8"/>
        </w:rPr>
        <w:t xml:space="preserve"> </w:t>
      </w:r>
      <w:r>
        <w:t>I</w:t>
      </w:r>
      <w:r w:rsidR="00E941AA">
        <w:t>I</w:t>
      </w:r>
      <w:r>
        <w:t>.</w:t>
      </w:r>
      <w:r>
        <w:rPr>
          <w:spacing w:val="-11"/>
        </w:rPr>
        <w:t xml:space="preserve"> </w:t>
      </w:r>
      <w:r>
        <w:t>stupeň</w:t>
      </w:r>
      <w:r>
        <w:rPr>
          <w:spacing w:val="-8"/>
        </w:rPr>
        <w:t xml:space="preserve"> </w:t>
      </w:r>
      <w:r>
        <w:t xml:space="preserve">vysokoškolského štúdia </w:t>
      </w:r>
      <w:r w:rsidR="007C4FF7">
        <w:t>v</w:t>
      </w:r>
      <w:r w:rsidR="001D7C42">
        <w:t xml:space="preserve"> študijnom programe </w:t>
      </w:r>
      <w:r w:rsidR="00D05587">
        <w:rPr>
          <w:i/>
          <w:iCs/>
        </w:rPr>
        <w:t>udržateľné poľnohospodárstvo</w:t>
      </w:r>
      <w:r w:rsidR="007C4FF7" w:rsidRPr="004549B6">
        <w:rPr>
          <w:i/>
          <w:iCs/>
        </w:rPr>
        <w:t>,</w:t>
      </w:r>
      <w:r w:rsidR="007C4FF7">
        <w:rPr>
          <w:i/>
          <w:iCs/>
          <w:color w:val="EE0000"/>
        </w:rPr>
        <w:t xml:space="preserve"> </w:t>
      </w:r>
      <w:r w:rsidR="00436D75" w:rsidRPr="00436D75">
        <w:t>Fakulta agrobiológie a potravinových zdrojov</w:t>
      </w:r>
      <w:r w:rsidR="007C4FF7">
        <w:rPr>
          <w:i/>
          <w:iCs/>
          <w:color w:val="EE0000"/>
        </w:rPr>
        <w:t xml:space="preserve"> </w:t>
      </w:r>
      <w:r w:rsidR="007C4FF7" w:rsidRPr="007C4FF7">
        <w:t>SPU v Nitre</w:t>
      </w:r>
      <w:r w:rsidR="00617610">
        <w:t xml:space="preserve"> pre akademický rok 2026/2027</w:t>
      </w:r>
    </w:p>
    <w:p w14:paraId="4CA640DD" w14:textId="77777777" w:rsidR="008A652C" w:rsidRPr="00E90081" w:rsidRDefault="008A652C">
      <w:pPr>
        <w:pStyle w:val="Zkladntext"/>
        <w:spacing w:before="113"/>
        <w:rPr>
          <w:b/>
          <w:sz w:val="12"/>
          <w:szCs w:val="8"/>
        </w:rPr>
      </w:pPr>
    </w:p>
    <w:p w14:paraId="507C6D35" w14:textId="77777777" w:rsidR="00E90081" w:rsidRPr="00471BB2" w:rsidRDefault="00E90081" w:rsidP="00E90081">
      <w:pPr>
        <w:widowControl/>
        <w:adjustRightInd w:val="0"/>
        <w:spacing w:before="120"/>
        <w:jc w:val="both"/>
        <w:rPr>
          <w:rFonts w:asciiTheme="minorHAnsi" w:eastAsia="Times New Roman" w:hAnsiTheme="minorHAnsi" w:cs="CenturyGothic"/>
          <w:b/>
          <w:caps/>
          <w:color w:val="00A745"/>
        </w:rPr>
      </w:pPr>
      <w:bookmarkStart w:id="2" w:name="ZÁKLADNÉ_PODMIENKY_PRIJATIA_NA_ŠTÚDIUM"/>
      <w:bookmarkEnd w:id="2"/>
      <w:r w:rsidRPr="00471BB2">
        <w:rPr>
          <w:rFonts w:asciiTheme="minorHAnsi" w:eastAsia="Times New Roman" w:hAnsiTheme="minorHAnsi" w:cs="CenturyGothic"/>
          <w:b/>
          <w:caps/>
          <w:color w:val="00A745"/>
        </w:rPr>
        <w:t xml:space="preserve">PREDPOKLADANÉ POČTY </w:t>
      </w:r>
      <w:r>
        <w:rPr>
          <w:rFonts w:asciiTheme="minorHAnsi" w:eastAsia="Times New Roman" w:hAnsiTheme="minorHAnsi" w:cs="CenturyGothic"/>
          <w:b/>
          <w:caps/>
          <w:color w:val="00A745"/>
        </w:rPr>
        <w:t xml:space="preserve">Prijímaných </w:t>
      </w:r>
      <w:r w:rsidRPr="00471BB2">
        <w:rPr>
          <w:rFonts w:asciiTheme="minorHAnsi" w:eastAsia="Times New Roman" w:hAnsiTheme="minorHAnsi" w:cs="CenturyGothic"/>
          <w:b/>
          <w:caps/>
          <w:color w:val="00A745"/>
        </w:rPr>
        <w:t>ŠTUDENTOV</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267"/>
        <w:gridCol w:w="993"/>
        <w:gridCol w:w="1560"/>
        <w:gridCol w:w="1700"/>
      </w:tblGrid>
      <w:tr w:rsidR="00D05587" w14:paraId="7B81897D" w14:textId="083D8CC5" w:rsidTr="00D05587">
        <w:trPr>
          <w:trHeight w:val="537"/>
        </w:trPr>
        <w:tc>
          <w:tcPr>
            <w:tcW w:w="1513" w:type="pct"/>
            <w:vAlign w:val="center"/>
          </w:tcPr>
          <w:p w14:paraId="5076619F" w14:textId="7CE917E4" w:rsidR="00D05587" w:rsidRDefault="00D05587" w:rsidP="00D05587">
            <w:pPr>
              <w:pStyle w:val="TableParagraph"/>
              <w:spacing w:before="9" w:line="254" w:lineRule="exact"/>
              <w:ind w:left="0" w:right="0"/>
              <w:rPr>
                <w:b/>
              </w:rPr>
            </w:pPr>
            <w:r w:rsidRPr="00E941AA">
              <w:rPr>
                <w:b/>
                <w:spacing w:val="-2"/>
              </w:rPr>
              <w:t>INŽINIERSKE</w:t>
            </w:r>
            <w:r>
              <w:rPr>
                <w:b/>
                <w:spacing w:val="-4"/>
              </w:rPr>
              <w:t xml:space="preserve"> </w:t>
            </w:r>
            <w:r>
              <w:rPr>
                <w:b/>
                <w:spacing w:val="-2"/>
              </w:rPr>
              <w:t>ŠTÚDIUM</w:t>
            </w:r>
          </w:p>
        </w:tc>
        <w:tc>
          <w:tcPr>
            <w:tcW w:w="1212" w:type="pct"/>
            <w:vAlign w:val="center"/>
          </w:tcPr>
          <w:p w14:paraId="688BE2A8" w14:textId="2D3AD8A6" w:rsidR="00D05587" w:rsidRDefault="00D05587" w:rsidP="00D05587">
            <w:pPr>
              <w:pStyle w:val="TableParagraph"/>
              <w:spacing w:before="9" w:line="254" w:lineRule="exact"/>
              <w:ind w:left="0" w:right="0" w:firstLine="4"/>
              <w:rPr>
                <w:b/>
              </w:rPr>
            </w:pPr>
            <w:r>
              <w:rPr>
                <w:b/>
                <w:spacing w:val="-4"/>
              </w:rPr>
              <w:t>Forma štúdia</w:t>
            </w:r>
          </w:p>
        </w:tc>
        <w:tc>
          <w:tcPr>
            <w:tcW w:w="531" w:type="pct"/>
            <w:vAlign w:val="center"/>
          </w:tcPr>
          <w:p w14:paraId="19A19961" w14:textId="3C7E00AA" w:rsidR="00D05587" w:rsidRDefault="00D05587" w:rsidP="00D05587">
            <w:pPr>
              <w:pStyle w:val="TableParagraph"/>
              <w:ind w:left="0" w:right="0"/>
              <w:rPr>
                <w:b/>
              </w:rPr>
            </w:pPr>
            <w:r>
              <w:rPr>
                <w:b/>
                <w:spacing w:val="-2"/>
              </w:rPr>
              <w:t>Dĺžka štúdia</w:t>
            </w:r>
          </w:p>
        </w:tc>
        <w:tc>
          <w:tcPr>
            <w:tcW w:w="834" w:type="pct"/>
            <w:vAlign w:val="center"/>
          </w:tcPr>
          <w:p w14:paraId="6785EB1D" w14:textId="2E1A0699" w:rsidR="00D05587" w:rsidRDefault="00D05587" w:rsidP="00D05587">
            <w:pPr>
              <w:pStyle w:val="TableParagraph"/>
              <w:ind w:left="0" w:right="0"/>
              <w:rPr>
                <w:b/>
              </w:rPr>
            </w:pPr>
            <w:r>
              <w:rPr>
                <w:b/>
                <w:spacing w:val="-2"/>
              </w:rPr>
              <w:t>Plánovaný</w:t>
            </w:r>
            <w:r>
              <w:rPr>
                <w:b/>
                <w:spacing w:val="3"/>
              </w:rPr>
              <w:t xml:space="preserve"> </w:t>
            </w:r>
            <w:r>
              <w:rPr>
                <w:b/>
                <w:spacing w:val="-4"/>
              </w:rPr>
              <w:t>počet</w:t>
            </w:r>
          </w:p>
          <w:p w14:paraId="17999F50" w14:textId="77777777" w:rsidR="00D05587" w:rsidRDefault="00D05587" w:rsidP="00D05587">
            <w:pPr>
              <w:pStyle w:val="TableParagraph"/>
              <w:spacing w:before="0" w:line="252" w:lineRule="exact"/>
              <w:ind w:left="0" w:right="0"/>
              <w:rPr>
                <w:b/>
              </w:rPr>
            </w:pPr>
            <w:r>
              <w:rPr>
                <w:b/>
                <w:spacing w:val="-2"/>
              </w:rPr>
              <w:t>študentov</w:t>
            </w:r>
          </w:p>
        </w:tc>
        <w:tc>
          <w:tcPr>
            <w:tcW w:w="909" w:type="pct"/>
            <w:vAlign w:val="center"/>
          </w:tcPr>
          <w:p w14:paraId="3C4E18B7" w14:textId="4572EFEC" w:rsidR="00D05587" w:rsidRDefault="00D05587" w:rsidP="00D05587">
            <w:pPr>
              <w:pStyle w:val="TableParagraph"/>
              <w:ind w:left="0" w:right="0"/>
              <w:rPr>
                <w:b/>
                <w:spacing w:val="-2"/>
              </w:rPr>
            </w:pPr>
            <w:r w:rsidRPr="00D05587">
              <w:rPr>
                <w:b/>
                <w:bCs/>
              </w:rPr>
              <w:t>Školné/akad. rok</w:t>
            </w:r>
            <w:r w:rsidRPr="00E66E39">
              <w:t xml:space="preserve"> (v externej prezenčnej forme štúdia)</w:t>
            </w:r>
          </w:p>
        </w:tc>
      </w:tr>
      <w:tr w:rsidR="00D05587" w14:paraId="3735E74B" w14:textId="1B16F255" w:rsidTr="00D05587">
        <w:trPr>
          <w:trHeight w:val="337"/>
        </w:trPr>
        <w:tc>
          <w:tcPr>
            <w:tcW w:w="1513" w:type="pct"/>
          </w:tcPr>
          <w:p w14:paraId="7C8E8204" w14:textId="4EB00BB6" w:rsidR="00D05587" w:rsidRPr="00E941AA" w:rsidRDefault="00D05587" w:rsidP="00D05587">
            <w:pPr>
              <w:pStyle w:val="TableParagraph"/>
              <w:spacing w:before="0" w:line="240" w:lineRule="auto"/>
              <w:ind w:left="0" w:right="0"/>
              <w:jc w:val="both"/>
              <w:rPr>
                <w:b/>
                <w:bCs/>
                <w:spacing w:val="-4"/>
              </w:rPr>
            </w:pPr>
            <w:r w:rsidRPr="00D05587">
              <w:rPr>
                <w:b/>
                <w:bCs/>
                <w:spacing w:val="-4"/>
              </w:rPr>
              <w:t>udržateľné poľnohospodárstvo</w:t>
            </w:r>
          </w:p>
          <w:p w14:paraId="338480EA" w14:textId="08F8AD3C" w:rsidR="00D05587" w:rsidRPr="00304F12" w:rsidRDefault="00D05587" w:rsidP="00D05587">
            <w:pPr>
              <w:pStyle w:val="TableParagraph"/>
              <w:spacing w:before="0" w:line="240" w:lineRule="auto"/>
              <w:ind w:left="841" w:right="0" w:hanging="841"/>
              <w:jc w:val="left"/>
              <w:rPr>
                <w:i/>
                <w:iCs/>
                <w:spacing w:val="-4"/>
              </w:rPr>
            </w:pPr>
            <w:r>
              <w:rPr>
                <w:spacing w:val="-4"/>
              </w:rPr>
              <w:t xml:space="preserve">+ modul: </w:t>
            </w:r>
            <w:r>
              <w:rPr>
                <w:i/>
                <w:iCs/>
                <w:spacing w:val="-4"/>
              </w:rPr>
              <w:t>genetické technológie v agrobiológii</w:t>
            </w:r>
          </w:p>
        </w:tc>
        <w:tc>
          <w:tcPr>
            <w:tcW w:w="1212" w:type="pct"/>
            <w:vAlign w:val="center"/>
          </w:tcPr>
          <w:p w14:paraId="7D525843" w14:textId="2EEBFEA0" w:rsidR="00D05587" w:rsidRPr="00380FD1" w:rsidRDefault="00D05587" w:rsidP="00D05587">
            <w:pPr>
              <w:pStyle w:val="TableParagraph"/>
              <w:spacing w:before="0" w:line="240" w:lineRule="auto"/>
              <w:ind w:left="0" w:right="0"/>
              <w:rPr>
                <w:spacing w:val="-4"/>
              </w:rPr>
            </w:pPr>
            <w:r>
              <w:rPr>
                <w:spacing w:val="-4"/>
              </w:rPr>
              <w:t>d</w:t>
            </w:r>
            <w:r w:rsidRPr="00380FD1">
              <w:rPr>
                <w:spacing w:val="-4"/>
              </w:rPr>
              <w:t>enná</w:t>
            </w:r>
            <w:r>
              <w:rPr>
                <w:spacing w:val="-4"/>
              </w:rPr>
              <w:t>/denná kombinovaná/externá prezenčná</w:t>
            </w:r>
          </w:p>
        </w:tc>
        <w:tc>
          <w:tcPr>
            <w:tcW w:w="531" w:type="pct"/>
            <w:vAlign w:val="center"/>
          </w:tcPr>
          <w:p w14:paraId="5B10F893" w14:textId="16D85A61" w:rsidR="00D05587" w:rsidRPr="00380FD1" w:rsidRDefault="00D05587" w:rsidP="00D05587">
            <w:pPr>
              <w:pStyle w:val="TableParagraph"/>
              <w:spacing w:before="0" w:line="240" w:lineRule="auto"/>
              <w:ind w:left="0" w:right="0"/>
              <w:rPr>
                <w:spacing w:val="-4"/>
              </w:rPr>
            </w:pPr>
            <w:r>
              <w:rPr>
                <w:spacing w:val="-4"/>
              </w:rPr>
              <w:t>2</w:t>
            </w:r>
            <w:r w:rsidRPr="00380FD1">
              <w:rPr>
                <w:spacing w:val="-4"/>
              </w:rPr>
              <w:t xml:space="preserve"> </w:t>
            </w:r>
            <w:r>
              <w:rPr>
                <w:spacing w:val="-4"/>
              </w:rPr>
              <w:t>roky</w:t>
            </w:r>
          </w:p>
        </w:tc>
        <w:tc>
          <w:tcPr>
            <w:tcW w:w="834" w:type="pct"/>
            <w:vAlign w:val="center"/>
          </w:tcPr>
          <w:p w14:paraId="351D1185" w14:textId="47314E03" w:rsidR="00D05587" w:rsidRPr="00380FD1" w:rsidRDefault="00D05587" w:rsidP="00D05587">
            <w:pPr>
              <w:pStyle w:val="TableParagraph"/>
              <w:spacing w:before="0" w:line="240" w:lineRule="auto"/>
              <w:ind w:left="0" w:right="0"/>
              <w:rPr>
                <w:spacing w:val="-4"/>
              </w:rPr>
            </w:pPr>
            <w:r>
              <w:rPr>
                <w:spacing w:val="-4"/>
              </w:rPr>
              <w:t>30/15/10</w:t>
            </w:r>
          </w:p>
        </w:tc>
        <w:tc>
          <w:tcPr>
            <w:tcW w:w="909" w:type="pct"/>
            <w:vAlign w:val="center"/>
          </w:tcPr>
          <w:p w14:paraId="5A5B7627" w14:textId="656AFB96" w:rsidR="00D05587" w:rsidRDefault="00D05587" w:rsidP="00D05587">
            <w:pPr>
              <w:pStyle w:val="TableParagraph"/>
              <w:spacing w:before="0" w:line="240" w:lineRule="auto"/>
              <w:ind w:left="0" w:right="0"/>
              <w:rPr>
                <w:spacing w:val="-4"/>
              </w:rPr>
            </w:pPr>
            <w:r w:rsidRPr="00E66E39">
              <w:t>1500,- €</w:t>
            </w:r>
          </w:p>
        </w:tc>
      </w:tr>
    </w:tbl>
    <w:p w14:paraId="6611B5E8" w14:textId="77777777" w:rsidR="00E90081" w:rsidRPr="00EB5FFA"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rPr>
      </w:pPr>
    </w:p>
    <w:p w14:paraId="107D90B9" w14:textId="77777777" w:rsidR="00E90081" w:rsidRPr="006C45E5" w:rsidRDefault="00E90081" w:rsidP="00E90081">
      <w:pPr>
        <w:widowControl/>
        <w:adjustRightInd w:val="0"/>
        <w:spacing w:before="120" w:after="120"/>
        <w:contextualSpacing/>
        <w:jc w:val="both"/>
        <w:rPr>
          <w:rFonts w:asciiTheme="minorHAnsi" w:eastAsia="Times New Roman" w:hAnsiTheme="minorHAnsi" w:cs="CenturyGothic"/>
          <w:b/>
          <w:caps/>
          <w:color w:val="00A745"/>
        </w:rPr>
      </w:pPr>
      <w:r w:rsidRPr="006C45E5">
        <w:rPr>
          <w:rFonts w:asciiTheme="minorHAnsi" w:eastAsia="Times New Roman" w:hAnsiTheme="minorHAnsi" w:cs="CenturyGothic"/>
          <w:b/>
          <w:caps/>
          <w:color w:val="00A745"/>
        </w:rPr>
        <w:t>VŠEOBECNÉ ÚDAJE O PRIJÍMACOM KONANÍ</w:t>
      </w:r>
    </w:p>
    <w:p w14:paraId="6769362C" w14:textId="77777777" w:rsidR="00E90081" w:rsidRPr="00E90081" w:rsidRDefault="00E90081" w:rsidP="00E90081">
      <w:pPr>
        <w:widowControl/>
        <w:adjustRightInd w:val="0"/>
        <w:spacing w:before="120" w:after="120"/>
        <w:contextualSpacing/>
        <w:jc w:val="both"/>
        <w:rPr>
          <w:rFonts w:eastAsia="Times New Roman" w:cs="Times New Roman"/>
          <w:b/>
          <w:bCs/>
          <w:sz w:val="12"/>
          <w:szCs w:val="12"/>
          <w:lang w:eastAsia="sk-SK"/>
        </w:rPr>
      </w:pPr>
    </w:p>
    <w:p w14:paraId="3C25D376" w14:textId="58B6E013" w:rsidR="00E90081" w:rsidRPr="00433D0C" w:rsidRDefault="00E90081" w:rsidP="00E90081">
      <w:pPr>
        <w:widowControl/>
        <w:adjustRightInd w:val="0"/>
        <w:spacing w:before="120" w:after="120"/>
        <w:contextualSpacing/>
        <w:jc w:val="both"/>
        <w:rPr>
          <w:rFonts w:eastAsia="Times New Roman" w:cs="Times New Roman"/>
          <w:lang w:eastAsia="sk-SK"/>
        </w:rPr>
      </w:pPr>
      <w:r w:rsidRPr="00433D0C">
        <w:rPr>
          <w:rFonts w:eastAsia="Times New Roman" w:cs="Times New Roman"/>
          <w:b/>
          <w:bCs/>
          <w:lang w:eastAsia="sk-SK"/>
        </w:rPr>
        <w:t>Termín podania prihlášky:</w:t>
      </w:r>
      <w:r w:rsidRPr="00433D0C">
        <w:rPr>
          <w:rFonts w:eastAsia="Times New Roman" w:cs="Times New Roman"/>
          <w:lang w:eastAsia="sk-SK"/>
        </w:rPr>
        <w:t xml:space="preserve"> do </w:t>
      </w:r>
      <w:r w:rsidR="00E941AA">
        <w:rPr>
          <w:rFonts w:eastAsia="Times New Roman" w:cs="Times New Roman"/>
          <w:lang w:eastAsia="sk-SK"/>
        </w:rPr>
        <w:t>10</w:t>
      </w:r>
      <w:r w:rsidRPr="00433D0C">
        <w:rPr>
          <w:rFonts w:eastAsia="Times New Roman" w:cs="Times New Roman"/>
          <w:lang w:eastAsia="sk-SK"/>
        </w:rPr>
        <w:t xml:space="preserve">. </w:t>
      </w:r>
      <w:r w:rsidR="00E941AA">
        <w:rPr>
          <w:rFonts w:eastAsia="Times New Roman" w:cs="Times New Roman"/>
          <w:lang w:eastAsia="sk-SK"/>
        </w:rPr>
        <w:t>júla</w:t>
      </w:r>
      <w:r w:rsidRPr="00433D0C">
        <w:rPr>
          <w:rFonts w:eastAsia="Times New Roman" w:cs="Times New Roman"/>
          <w:lang w:eastAsia="sk-SK"/>
        </w:rPr>
        <w:t xml:space="preserve"> 2026</w:t>
      </w:r>
    </w:p>
    <w:p w14:paraId="7FD27931"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212EE0A9" w14:textId="3514F39C" w:rsidR="00E90081" w:rsidRDefault="00E90081" w:rsidP="00E90081">
      <w:pPr>
        <w:widowControl/>
        <w:adjustRightInd w:val="0"/>
        <w:spacing w:before="120" w:line="276" w:lineRule="auto"/>
        <w:contextualSpacing/>
        <w:jc w:val="both"/>
        <w:rPr>
          <w:rFonts w:eastAsia="Times New Roman" w:cs="Times New Roman"/>
          <w:color w:val="0000FF"/>
          <w:u w:val="single"/>
          <w:lang w:eastAsia="sk-SK"/>
        </w:rPr>
      </w:pPr>
      <w:r w:rsidRPr="00EB5FFA">
        <w:rPr>
          <w:rFonts w:eastAsia="Times New Roman" w:cs="Times New Roman"/>
          <w:b/>
          <w:bCs/>
          <w:color w:val="C00000"/>
          <w:lang w:eastAsia="sk-SK"/>
        </w:rPr>
        <w:t>Uchádzači o štúdium podávajú iba elektronickú prihlášku</w:t>
      </w:r>
      <w:r w:rsidRPr="00EB5FFA">
        <w:rPr>
          <w:rFonts w:eastAsia="Times New Roman" w:cs="Times New Roman"/>
          <w:color w:val="C00000"/>
          <w:lang w:eastAsia="sk-SK"/>
        </w:rPr>
        <w:t xml:space="preserve"> </w:t>
      </w:r>
      <w:r w:rsidRPr="006C45E5">
        <w:rPr>
          <w:rFonts w:eastAsia="Times New Roman" w:cs="Times New Roman"/>
          <w:lang w:eastAsia="sk-SK"/>
        </w:rPr>
        <w:t xml:space="preserve">prostredníctvom </w:t>
      </w:r>
      <w:hyperlink r:id="rId14" w:history="1">
        <w:r w:rsidRPr="006C45E5">
          <w:rPr>
            <w:rFonts w:eastAsia="Times New Roman" w:cs="Times New Roman"/>
            <w:color w:val="0000FF"/>
            <w:u w:val="single"/>
            <w:lang w:eastAsia="sk-SK"/>
          </w:rPr>
          <w:t>Univerzitného informačného systému SPU</w:t>
        </w:r>
      </w:hyperlink>
      <w:r w:rsidRPr="006C45E5">
        <w:rPr>
          <w:rFonts w:eastAsia="Times New Roman" w:cs="Times New Roman"/>
          <w:lang w:eastAsia="sk-SK"/>
        </w:rPr>
        <w:t xml:space="preserve"> alebo prostredníctvom </w:t>
      </w:r>
      <w:hyperlink r:id="rId15" w:history="1">
        <w:r w:rsidRPr="006C45E5">
          <w:rPr>
            <w:rFonts w:eastAsia="Times New Roman" w:cs="Times New Roman"/>
            <w:color w:val="0000FF"/>
            <w:u w:val="single"/>
            <w:lang w:eastAsia="sk-SK"/>
          </w:rPr>
          <w:t>Portálu VŠ</w:t>
        </w:r>
      </w:hyperlink>
      <w:r w:rsidRPr="006C45E5">
        <w:rPr>
          <w:rFonts w:eastAsia="Times New Roman" w:cs="Times New Roman"/>
          <w:color w:val="0000FF"/>
          <w:u w:val="single"/>
          <w:lang w:eastAsia="sk-SK"/>
        </w:rPr>
        <w:t>.</w:t>
      </w:r>
    </w:p>
    <w:p w14:paraId="1E6D82BF" w14:textId="60AEC662" w:rsidR="00E90081" w:rsidRPr="006C45E5" w:rsidRDefault="00E90081" w:rsidP="00E90081">
      <w:pPr>
        <w:widowControl/>
        <w:autoSpaceDE/>
        <w:autoSpaceDN/>
        <w:spacing w:before="120" w:line="276" w:lineRule="auto"/>
        <w:jc w:val="both"/>
        <w:rPr>
          <w:rFonts w:cs="Times New Roman"/>
          <w:kern w:val="2"/>
          <w:sz w:val="24"/>
          <w:szCs w:val="24"/>
          <w14:ligatures w14:val="standardContextual"/>
        </w:rPr>
      </w:pPr>
      <w:r w:rsidRPr="006C45E5">
        <w:rPr>
          <w:rFonts w:cs="Times New Roman"/>
          <w:kern w:val="2"/>
          <w:sz w:val="24"/>
          <w:szCs w:val="24"/>
          <w14:ligatures w14:val="standardContextual"/>
        </w:rPr>
        <w:t xml:space="preserve">Výška </w:t>
      </w:r>
      <w:r w:rsidRPr="006C45E5">
        <w:rPr>
          <w:rFonts w:cs="Times New Roman"/>
          <w:b/>
          <w:bCs/>
          <w:kern w:val="2"/>
          <w:sz w:val="24"/>
          <w:szCs w:val="24"/>
          <w14:ligatures w14:val="standardContextual"/>
        </w:rPr>
        <w:t>poplatku</w:t>
      </w:r>
      <w:r w:rsidRPr="006C45E5">
        <w:rPr>
          <w:rFonts w:cs="Times New Roman"/>
          <w:kern w:val="2"/>
          <w:sz w:val="24"/>
          <w:szCs w:val="24"/>
          <w14:ligatures w14:val="standardContextual"/>
        </w:rPr>
        <w:t xml:space="preserve"> za materiálne zabezpečenie prijímacieho konania na </w:t>
      </w:r>
      <w:r w:rsidR="00F13EF3">
        <w:rPr>
          <w:rFonts w:cs="Times New Roman"/>
          <w:b/>
          <w:bCs/>
          <w:kern w:val="2"/>
          <w:sz w:val="24"/>
          <w:szCs w:val="24"/>
          <w14:ligatures w14:val="standardContextual"/>
        </w:rPr>
        <w:t>inžiniersky</w:t>
      </w:r>
      <w:r w:rsidRPr="006C45E5">
        <w:rPr>
          <w:rFonts w:cs="Times New Roman"/>
          <w:b/>
          <w:bCs/>
          <w:kern w:val="2"/>
          <w:sz w:val="24"/>
          <w:szCs w:val="24"/>
          <w14:ligatures w14:val="standardContextual"/>
        </w:rPr>
        <w:t xml:space="preserve"> študijný program</w:t>
      </w:r>
      <w:r w:rsidRPr="006C45E5">
        <w:rPr>
          <w:rFonts w:cs="Times New Roman"/>
          <w:kern w:val="2"/>
          <w:sz w:val="24"/>
          <w:szCs w:val="24"/>
          <w14:ligatures w14:val="standardContextual"/>
        </w:rPr>
        <w:t xml:space="preserve"> </w:t>
      </w:r>
      <w:r w:rsidRPr="006C45E5">
        <w:rPr>
          <w:rFonts w:cs="Times New Roman"/>
          <w:b/>
          <w:bCs/>
          <w:kern w:val="2"/>
          <w:sz w:val="24"/>
          <w:szCs w:val="24"/>
          <w14:ligatures w14:val="standardContextual"/>
        </w:rPr>
        <w:t>FAPZ</w:t>
      </w:r>
      <w:r w:rsidRPr="006C45E5">
        <w:rPr>
          <w:rFonts w:cs="Times New Roman"/>
          <w:kern w:val="2"/>
          <w:sz w:val="24"/>
          <w:szCs w:val="24"/>
          <w14:ligatures w14:val="standardContextual"/>
        </w:rPr>
        <w:t xml:space="preserve"> pre akademický rok 2026/2027 je </w:t>
      </w:r>
      <w:r w:rsidRPr="006C45E5">
        <w:rPr>
          <w:rFonts w:cs="Times New Roman"/>
          <w:b/>
          <w:bCs/>
          <w:kern w:val="2"/>
          <w:sz w:val="24"/>
          <w:szCs w:val="24"/>
          <w14:ligatures w14:val="standardContextual"/>
        </w:rPr>
        <w:t xml:space="preserve">35,- € za prihlášku. </w:t>
      </w:r>
      <w:r w:rsidRPr="006C45E5">
        <w:rPr>
          <w:rFonts w:cs="Times New Roman"/>
          <w:kern w:val="2"/>
          <w:sz w:val="24"/>
          <w:szCs w:val="24"/>
          <w14:ligatures w14:val="standardContextual"/>
        </w:rPr>
        <w:t>Poplatok zaplatíte bezhotovostne podľa návodu uvedeného v elektronickej prihláške</w:t>
      </w:r>
      <w:r w:rsidRPr="006C45E5">
        <w:rPr>
          <w:kern w:val="2"/>
          <w:sz w:val="24"/>
          <w:szCs w:val="24"/>
          <w14:ligatures w14:val="standardContextual"/>
        </w:rPr>
        <w:t>*</w:t>
      </w:r>
      <w:r w:rsidRPr="006C45E5">
        <w:rPr>
          <w:rFonts w:cs="Times New Roman"/>
          <w:kern w:val="2"/>
          <w:sz w:val="24"/>
          <w:szCs w:val="24"/>
          <w14:ligatures w14:val="standardContextual"/>
        </w:rPr>
        <w:t xml:space="preserve">. </w:t>
      </w:r>
    </w:p>
    <w:p w14:paraId="6A3D9A92" w14:textId="50090BB3" w:rsidR="00E90081" w:rsidRPr="00E90081" w:rsidRDefault="00E90081" w:rsidP="00E90081">
      <w:pPr>
        <w:widowControl/>
        <w:autoSpaceDE/>
        <w:autoSpaceDN/>
        <w:jc w:val="both"/>
        <w:rPr>
          <w:rFonts w:cs="Times New Roman"/>
          <w:kern w:val="2"/>
          <w:sz w:val="18"/>
          <w:szCs w:val="18"/>
          <w14:ligatures w14:val="standardContextual"/>
        </w:rPr>
      </w:pPr>
      <w:r w:rsidRPr="00E90081">
        <w:rPr>
          <w:kern w:val="2"/>
          <w:sz w:val="18"/>
          <w:szCs w:val="18"/>
          <w14:ligatures w14:val="standardContextual"/>
        </w:rPr>
        <w:t>*</w:t>
      </w:r>
      <w:r w:rsidRPr="00E90081">
        <w:rPr>
          <w:rFonts w:cs="Times New Roman"/>
          <w:kern w:val="2"/>
          <w:sz w:val="18"/>
          <w:szCs w:val="18"/>
          <w14:ligatures w14:val="standardContextual"/>
        </w:rPr>
        <w:t>Príkaz na úhradu vypĺňajte pozorne,  predídete tým prípadným problémom s identifikáciou Vašej platby. Nepoužívajte platbu poštovou poukážkou.</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6F600162" w14:textId="05C847CF" w:rsidR="00E90081" w:rsidRPr="005C249F" w:rsidRDefault="00AE6536" w:rsidP="00E90081">
      <w:pPr>
        <w:widowControl/>
        <w:adjustRightInd w:val="0"/>
        <w:spacing w:before="120" w:line="276" w:lineRule="auto"/>
        <w:contextualSpacing/>
        <w:jc w:val="both"/>
        <w:rPr>
          <w:rFonts w:eastAsia="Times New Roman" w:cs="Times New Roman"/>
          <w:b/>
          <w:bCs/>
          <w:i/>
          <w:iCs/>
          <w:color w:val="00A745"/>
          <w:lang w:eastAsia="sk-SK"/>
        </w:rPr>
      </w:pPr>
      <w:r w:rsidRPr="006C45E5">
        <w:rPr>
          <w:rFonts w:eastAsia="Times New Roman" w:cs="Times New Roman"/>
          <w:b/>
          <w:bCs/>
          <w:i/>
          <w:iCs/>
          <w:color w:val="00A745"/>
          <w:lang w:eastAsia="sk-SK"/>
        </w:rPr>
        <w:t xml:space="preserve">Pri zadávaní je možné </w:t>
      </w:r>
      <w:r>
        <w:rPr>
          <w:rFonts w:eastAsia="Times New Roman" w:cs="Times New Roman"/>
          <w:b/>
          <w:bCs/>
          <w:i/>
          <w:iCs/>
          <w:color w:val="00A745"/>
          <w:lang w:eastAsia="sk-SK"/>
        </w:rPr>
        <w:t xml:space="preserve">na jednu prihlášku </w:t>
      </w:r>
      <w:r w:rsidRPr="006C45E5">
        <w:rPr>
          <w:rFonts w:eastAsia="Times New Roman" w:cs="Times New Roman"/>
          <w:b/>
          <w:bCs/>
          <w:i/>
          <w:iCs/>
          <w:color w:val="00A745"/>
          <w:lang w:eastAsia="sk-SK"/>
        </w:rPr>
        <w:t xml:space="preserve">uviesť </w:t>
      </w:r>
      <w:r>
        <w:rPr>
          <w:rFonts w:eastAsia="Times New Roman" w:cs="Times New Roman"/>
          <w:b/>
          <w:bCs/>
          <w:i/>
          <w:iCs/>
          <w:color w:val="00A745"/>
          <w:lang w:eastAsia="sk-SK"/>
        </w:rPr>
        <w:t>aj</w:t>
      </w:r>
      <w:r w:rsidRPr="006C45E5">
        <w:rPr>
          <w:rFonts w:eastAsia="Times New Roman" w:cs="Times New Roman"/>
          <w:b/>
          <w:bCs/>
          <w:i/>
          <w:iCs/>
          <w:color w:val="00A745"/>
          <w:lang w:eastAsia="sk-SK"/>
        </w:rPr>
        <w:t xml:space="preserve"> </w:t>
      </w:r>
      <w:r>
        <w:rPr>
          <w:rFonts w:eastAsia="Times New Roman" w:cs="Times New Roman"/>
          <w:b/>
          <w:bCs/>
          <w:i/>
          <w:iCs/>
          <w:color w:val="00A745"/>
          <w:lang w:eastAsia="sk-SK"/>
        </w:rPr>
        <w:t>alternatívny</w:t>
      </w:r>
      <w:r w:rsidRPr="006C45E5">
        <w:rPr>
          <w:rFonts w:eastAsia="Times New Roman" w:cs="Times New Roman"/>
          <w:b/>
          <w:bCs/>
          <w:i/>
          <w:iCs/>
          <w:color w:val="00A745"/>
          <w:lang w:eastAsia="sk-SK"/>
        </w:rPr>
        <w:t xml:space="preserve"> študijný program.</w:t>
      </w:r>
    </w:p>
    <w:p w14:paraId="7AEF09F0" w14:textId="77777777" w:rsidR="00E90081" w:rsidRPr="00E90081" w:rsidRDefault="00E90081" w:rsidP="00E90081">
      <w:pPr>
        <w:widowControl/>
        <w:adjustRightInd w:val="0"/>
        <w:spacing w:before="120" w:line="276" w:lineRule="auto"/>
        <w:contextualSpacing/>
        <w:jc w:val="both"/>
        <w:rPr>
          <w:rFonts w:eastAsia="Times New Roman" w:cs="CenturyGothic"/>
          <w:sz w:val="12"/>
          <w:szCs w:val="12"/>
        </w:rPr>
      </w:pPr>
    </w:p>
    <w:p w14:paraId="20EEC33C" w14:textId="77777777" w:rsidR="00E941AA" w:rsidRPr="00E941AA" w:rsidRDefault="00E941AA" w:rsidP="00E941AA">
      <w:pPr>
        <w:widowControl/>
        <w:adjustRightInd w:val="0"/>
        <w:spacing w:before="120" w:line="276" w:lineRule="auto"/>
        <w:contextualSpacing/>
        <w:jc w:val="both"/>
        <w:rPr>
          <w:rFonts w:eastAsia="Times New Roman" w:cs="Times New Roman"/>
          <w:lang w:eastAsia="sk-SK"/>
        </w:rPr>
      </w:pPr>
      <w:bookmarkStart w:id="3" w:name="_Hlk179054884"/>
      <w:bookmarkStart w:id="4" w:name="_Hlk149721683"/>
      <w:bookmarkStart w:id="5" w:name="_Hlk149335933"/>
      <w:bookmarkStart w:id="6" w:name="_Hlk179049808"/>
      <w:bookmarkStart w:id="7" w:name="_Hlk149304635"/>
      <w:r w:rsidRPr="00E941AA">
        <w:rPr>
          <w:rFonts w:eastAsia="Times New Roman" w:cs="Times New Roman"/>
          <w:b/>
          <w:lang w:eastAsia="sk-SK"/>
        </w:rPr>
        <w:t>Uchádzači zašlú do 10</w:t>
      </w:r>
      <w:r w:rsidRPr="00E941AA">
        <w:rPr>
          <w:rFonts w:eastAsia="Times New Roman" w:cs="Times New Roman"/>
          <w:b/>
          <w:bCs/>
          <w:lang w:eastAsia="sk-SK"/>
        </w:rPr>
        <w:t xml:space="preserve">. júla 2026 </w:t>
      </w:r>
      <w:r w:rsidRPr="00E941AA">
        <w:rPr>
          <w:rFonts w:eastAsia="Times New Roman" w:cs="Times New Roman"/>
          <w:bCs/>
          <w:i/>
          <w:lang w:eastAsia="sk-SK"/>
        </w:rPr>
        <w:t>(v prípade neskoršieho termínu štátnej skúšky na I. stupni, aj po termíne 10.7.2026, avšak čo najskôr po jeho obdržaní)</w:t>
      </w:r>
      <w:r w:rsidRPr="00E941AA">
        <w:rPr>
          <w:rFonts w:eastAsia="Times New Roman" w:cs="Times New Roman"/>
          <w:b/>
          <w:bCs/>
          <w:lang w:eastAsia="sk-SK"/>
        </w:rPr>
        <w:t xml:space="preserve"> overenú kópiu diplomu, vysvedčenia a  dodatku </w:t>
      </w:r>
      <w:r w:rsidRPr="00E941AA">
        <w:rPr>
          <w:rFonts w:eastAsia="Times New Roman" w:cs="Times New Roman"/>
          <w:lang w:eastAsia="sk-SK"/>
        </w:rPr>
        <w:t xml:space="preserve"> zo štúdia na I. stupni (</w:t>
      </w:r>
      <w:r w:rsidRPr="00E941AA">
        <w:rPr>
          <w:rFonts w:eastAsia="Times New Roman" w:cs="Times New Roman"/>
          <w:color w:val="C00000"/>
          <w:lang w:eastAsia="sk-SK"/>
        </w:rPr>
        <w:t>iba v prípade uchádzačov z inej vysokej školy, resp. inej fakulty SPU v Nitre</w:t>
      </w:r>
      <w:r w:rsidRPr="00E941AA">
        <w:rPr>
          <w:rFonts w:eastAsia="Times New Roman" w:cs="Times New Roman"/>
          <w:lang w:eastAsia="sk-SK"/>
        </w:rPr>
        <w:t>). V prípade, že doklady o ukončení bakalárskeho štúdia neobsahujú dodatok k diplomu, je potrebné zaslať aj výpis známok potvrdený vysokou školou.</w:t>
      </w:r>
    </w:p>
    <w:p w14:paraId="02C4A50D" w14:textId="77777777" w:rsidR="00E941AA" w:rsidRPr="00E941AA" w:rsidRDefault="00E941AA" w:rsidP="00E941AA">
      <w:pPr>
        <w:widowControl/>
        <w:adjustRightInd w:val="0"/>
        <w:spacing w:before="120" w:line="276" w:lineRule="auto"/>
        <w:contextualSpacing/>
        <w:jc w:val="both"/>
        <w:rPr>
          <w:rFonts w:eastAsia="Times New Roman" w:cs="Times New Roman"/>
          <w:b/>
          <w:lang w:eastAsia="sk-SK"/>
        </w:rPr>
      </w:pPr>
      <w:r w:rsidRPr="00E941AA">
        <w:rPr>
          <w:rFonts w:eastAsia="Times New Roman" w:cs="Times New Roman"/>
          <w:b/>
          <w:lang w:eastAsia="sk-SK"/>
        </w:rPr>
        <w:t>Zároveň vložia do UIS nasledovné prílohy:</w:t>
      </w:r>
    </w:p>
    <w:p w14:paraId="4CFC8571" w14:textId="6786E414"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 predmetov za 1. – 3. ročník, resp. 4. ročník bakalárskeho štúdia.</w:t>
      </w:r>
    </w:p>
    <w:p w14:paraId="0E980FDB" w14:textId="77777777" w:rsidR="00E941AA" w:rsidRPr="00E941AA" w:rsidRDefault="00E941AA" w:rsidP="00E941AA">
      <w:pPr>
        <w:widowControl/>
        <w:numPr>
          <w:ilvl w:val="0"/>
          <w:numId w:val="6"/>
        </w:numPr>
        <w:autoSpaceDE/>
        <w:autoSpaceDN/>
        <w:adjustRightInd w:val="0"/>
        <w:spacing w:after="160" w:line="276" w:lineRule="auto"/>
        <w:ind w:left="709" w:hanging="357"/>
        <w:contextualSpacing/>
        <w:jc w:val="both"/>
        <w:rPr>
          <w:rFonts w:eastAsia="Times New Roman" w:cs="Times New Roman"/>
          <w:lang w:eastAsia="sk-SK"/>
        </w:rPr>
      </w:pPr>
      <w:r w:rsidRPr="00E941AA">
        <w:rPr>
          <w:rFonts w:eastAsia="Times New Roman" w:cs="Times New Roman"/>
          <w:lang w:eastAsia="sk-SK"/>
        </w:rPr>
        <w:t>Známky zo štátnej skúšky bakalárskeho štúdia.</w:t>
      </w:r>
    </w:p>
    <w:p w14:paraId="7AA4F9D4" w14:textId="77777777" w:rsidR="00E941AA" w:rsidRPr="00E941AA" w:rsidRDefault="00E941AA" w:rsidP="00E941AA">
      <w:pPr>
        <w:widowControl/>
        <w:adjustRightInd w:val="0"/>
        <w:spacing w:line="276" w:lineRule="auto"/>
        <w:ind w:left="709" w:hanging="357"/>
        <w:contextualSpacing/>
        <w:jc w:val="both"/>
        <w:rPr>
          <w:rFonts w:eastAsia="Times New Roman" w:cs="Times New Roman"/>
          <w:lang w:eastAsia="sk-SK"/>
        </w:rPr>
      </w:pPr>
      <w:r w:rsidRPr="00E941AA">
        <w:rPr>
          <w:rFonts w:eastAsia="Times New Roman" w:cs="Times New Roman"/>
          <w:lang w:eastAsia="sk-SK"/>
        </w:rPr>
        <w:t>•</w:t>
      </w:r>
      <w:r w:rsidRPr="00E941AA">
        <w:rPr>
          <w:rFonts w:eastAsia="Times New Roman" w:cs="Times New Roman"/>
          <w:lang w:eastAsia="sk-SK"/>
        </w:rPr>
        <w:tab/>
        <w:t>Životopis.</w:t>
      </w:r>
    </w:p>
    <w:bookmarkEnd w:id="3"/>
    <w:bookmarkEnd w:id="4"/>
    <w:bookmarkEnd w:id="5"/>
    <w:p w14:paraId="774361F1" w14:textId="77777777" w:rsidR="00E90081" w:rsidRPr="00EB5FFA" w:rsidRDefault="00E90081" w:rsidP="00E90081">
      <w:pPr>
        <w:widowControl/>
        <w:autoSpaceDE/>
        <w:autoSpaceDN/>
        <w:spacing w:before="120" w:line="276" w:lineRule="auto"/>
        <w:jc w:val="both"/>
        <w:rPr>
          <w:rFonts w:cs="Times New Roman"/>
          <w:i/>
          <w:iCs/>
          <w:color w:val="7F7F7F" w:themeColor="text1" w:themeTint="80"/>
          <w:kern w:val="2"/>
          <w:sz w:val="20"/>
          <w:szCs w:val="20"/>
          <w14:ligatures w14:val="standardContextual"/>
        </w:rPr>
      </w:pPr>
      <w:r w:rsidRPr="00EB5FFA">
        <w:rPr>
          <w:rFonts w:cs="Times New Roman"/>
          <w:i/>
          <w:iCs/>
          <w:color w:val="7F7F7F" w:themeColor="text1" w:themeTint="80"/>
          <w:kern w:val="2"/>
          <w:sz w:val="20"/>
          <w:szCs w:val="20"/>
          <w14:ligatures w14:val="standardContextual"/>
        </w:rPr>
        <w:lastRenderedPageBreak/>
        <w:t>Osobné údaje uchádzača (meno, priezvisko, rodné číslo, adresa a pod.) budú využívané v súlade so zákonom o ochrane osobných údajov č. 18/2018 Z. z. len pre potreby prijímacieho konania a nesmú sa poskytnúť na iné účely.</w:t>
      </w:r>
    </w:p>
    <w:bookmarkEnd w:id="6"/>
    <w:bookmarkEnd w:id="7"/>
    <w:p w14:paraId="14DA1DD2" w14:textId="1180FD8B" w:rsidR="00184C57" w:rsidRDefault="00184C57" w:rsidP="00E90081">
      <w:pPr>
        <w:widowControl/>
        <w:autoSpaceDE/>
        <w:autoSpaceDN/>
        <w:spacing w:before="120" w:line="276" w:lineRule="auto"/>
        <w:jc w:val="both"/>
        <w:rPr>
          <w:rFonts w:eastAsia="Times New Roman" w:cs="CenturyGothic"/>
        </w:rPr>
      </w:pPr>
      <w:r w:rsidRPr="00184C57">
        <w:rPr>
          <w:rFonts w:eastAsia="Times New Roman" w:cs="CenturyGothic"/>
        </w:rPr>
        <w:t>Prijímacie konanie na II. stupeň vysokoškolského štúdia na FAPZ SPU v Nitre sa uskutoční bez prítomnosti uchádzačov. Po vložení všetkých vyžadovaných materiálov do elektronickej prihlášky sa zašle v</w:t>
      </w:r>
      <w:r>
        <w:rPr>
          <w:rFonts w:eastAsia="Times New Roman" w:cs="CenturyGothic"/>
        </w:rPr>
        <w:t> </w:t>
      </w:r>
      <w:r w:rsidRPr="00184C57">
        <w:rPr>
          <w:rFonts w:eastAsia="Times New Roman" w:cs="CenturyGothic"/>
        </w:rPr>
        <w:t>elektronickej forme na mailovú adresu uchádzača rozhodnutie o jeho podmienečnom prijatí.</w:t>
      </w:r>
    </w:p>
    <w:p w14:paraId="6F114E76" w14:textId="56BC6777" w:rsidR="00E90081" w:rsidRPr="00380FD1" w:rsidRDefault="00E90081" w:rsidP="00E90081">
      <w:pPr>
        <w:widowControl/>
        <w:autoSpaceDE/>
        <w:autoSpaceDN/>
        <w:spacing w:before="120" w:line="276" w:lineRule="auto"/>
        <w:jc w:val="both"/>
        <w:rPr>
          <w:rFonts w:cs="Times New Roman"/>
          <w:kern w:val="2"/>
          <w14:ligatures w14:val="standardContextual"/>
        </w:rPr>
      </w:pPr>
      <w:r>
        <w:rPr>
          <w:rFonts w:cs="Times New Roman"/>
          <w:kern w:val="2"/>
          <w14:ligatures w14:val="standardContextual"/>
        </w:rPr>
        <w:t>U</w:t>
      </w:r>
      <w:r w:rsidRPr="00380FD1">
        <w:rPr>
          <w:rFonts w:cs="Times New Roman"/>
          <w:kern w:val="2"/>
          <w14:ligatures w14:val="standardContextual"/>
        </w:rPr>
        <w:t>chádzač, ktorý bude prijatý na štúdium niektorého študijného programu, je povinný poskytnúť informáciu fakulte, či sa zapíše na štúdium podľa pokynov, ktoré obdrží písomnou formou spolu s</w:t>
      </w:r>
      <w:r>
        <w:rPr>
          <w:rFonts w:cs="Times New Roman"/>
          <w:kern w:val="2"/>
          <w14:ligatures w14:val="standardContextual"/>
        </w:rPr>
        <w:t> </w:t>
      </w:r>
      <w:r w:rsidRPr="00380FD1">
        <w:rPr>
          <w:rFonts w:cs="Times New Roman"/>
          <w:kern w:val="2"/>
          <w14:ligatures w14:val="standardContextual"/>
        </w:rPr>
        <w:t>rozhodnutím o prijatí (e-návratka je súčasťou rozhodnutia)</w:t>
      </w:r>
      <w:r>
        <w:rPr>
          <w:rFonts w:cs="Times New Roman"/>
          <w:kern w:val="2"/>
          <w14:ligatures w14:val="standardContextual"/>
        </w:rPr>
        <w:t>.</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21134324" w14:textId="75B4C7BA" w:rsidR="008A652C" w:rsidRPr="00AB5D33"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r w:rsidRPr="00AB5D33">
        <w:rPr>
          <w:rFonts w:asciiTheme="minorHAnsi" w:eastAsia="Times New Roman" w:hAnsiTheme="minorHAnsi" w:cs="CenturyGothic"/>
          <w:b/>
          <w:caps/>
          <w:color w:val="00A745"/>
        </w:rPr>
        <w:t>ZÁKLADNÉ PODMIENKY PRIJATIA NA ŠTÚDIUM</w:t>
      </w:r>
    </w:p>
    <w:p w14:paraId="7B038248" w14:textId="3AC9E529" w:rsidR="008A652C" w:rsidRDefault="001847F7" w:rsidP="00E90081">
      <w:pPr>
        <w:pStyle w:val="Zkladntext"/>
        <w:spacing w:before="120" w:line="276" w:lineRule="auto"/>
        <w:jc w:val="both"/>
      </w:pPr>
      <w:r w:rsidRPr="001847F7">
        <w:t>Základnou podmienkou prijatia študenta na inžinierske štúdium je absolvovanie študijného programu prvého stupňa a jeho úspešné ukončenie štátnou skúškou.</w:t>
      </w:r>
    </w:p>
    <w:p w14:paraId="50AA0BED" w14:textId="77777777" w:rsidR="008A652C" w:rsidRDefault="00CC7099" w:rsidP="00E90081">
      <w:pPr>
        <w:widowControl/>
        <w:adjustRightInd w:val="0"/>
        <w:spacing w:before="120" w:line="276" w:lineRule="auto"/>
        <w:contextualSpacing/>
        <w:jc w:val="both"/>
        <w:rPr>
          <w:spacing w:val="-2"/>
        </w:rPr>
      </w:pPr>
      <w:bookmarkStart w:id="8" w:name="ĎALŠIE_PODMIENKY_PRIJATIA_NA_ŠTÚDIUM"/>
      <w:bookmarkEnd w:id="8"/>
      <w:r w:rsidRPr="00AB5D33">
        <w:rPr>
          <w:rFonts w:asciiTheme="minorHAnsi" w:eastAsia="Times New Roman" w:hAnsiTheme="minorHAnsi" w:cs="CenturyGothic"/>
          <w:b/>
          <w:caps/>
          <w:color w:val="00A745"/>
        </w:rPr>
        <w:t>ĎALŠIE PODMIENKY PRIJATIA NA ŠTÚDIUM</w:t>
      </w:r>
    </w:p>
    <w:p w14:paraId="0CE6BB63" w14:textId="77777777" w:rsidR="001847F7" w:rsidRPr="001847F7" w:rsidRDefault="001847F7" w:rsidP="001847F7">
      <w:pPr>
        <w:pStyle w:val="Zkladntext"/>
        <w:numPr>
          <w:ilvl w:val="0"/>
          <w:numId w:val="7"/>
        </w:numPr>
        <w:tabs>
          <w:tab w:val="clear" w:pos="720"/>
        </w:tabs>
        <w:spacing w:line="276" w:lineRule="auto"/>
        <w:ind w:left="284" w:hanging="284"/>
        <w:rPr>
          <w:bCs/>
        </w:rPr>
      </w:pPr>
      <w:bookmarkStart w:id="9" w:name="_Hlk149304548"/>
      <w:r w:rsidRPr="001847F7">
        <w:rPr>
          <w:bCs/>
        </w:rPr>
        <w:t>Nadväznosť, resp. príbuznosť študijného programu na absolvovaný Bc. stupeň.</w:t>
      </w:r>
    </w:p>
    <w:p w14:paraId="0AAF6AF5" w14:textId="77777777" w:rsidR="001847F7" w:rsidRPr="001847F7" w:rsidRDefault="001847F7" w:rsidP="001847F7">
      <w:pPr>
        <w:pStyle w:val="Zkladntext"/>
        <w:numPr>
          <w:ilvl w:val="0"/>
          <w:numId w:val="7"/>
        </w:numPr>
        <w:tabs>
          <w:tab w:val="clear" w:pos="720"/>
        </w:tabs>
        <w:spacing w:line="276" w:lineRule="auto"/>
        <w:ind w:left="284" w:hanging="284"/>
        <w:rPr>
          <w:bCs/>
        </w:rPr>
      </w:pPr>
      <w:r w:rsidRPr="001847F7">
        <w:rPr>
          <w:bCs/>
        </w:rPr>
        <w:t xml:space="preserve">Uchádzači o štúdium študijných programov na II. stupni štúdia, ktorí úspešne ukončili bakalárske štúdium, budú prijímaní na základe dosiahnutých študijných výsledkov na I. stupni vysokoškolského štúdia, výsledkov dosiahnutých na štátnej skúške, resp. aktívnej účasti na Študentskej vedeckej konferencii. Budú zaradení do poradovníka na základe bodov získaných podľa Kritérií hodnotenia uchádzačov o štúdium na II. stupni štúdia (Príloha), pričom podmienkou prijatia na II. stupeň štúdia bude získanie </w:t>
      </w:r>
      <w:r w:rsidRPr="001847F7">
        <w:rPr>
          <w:b/>
        </w:rPr>
        <w:t>minimálne  10 bodov</w:t>
      </w:r>
      <w:r w:rsidRPr="001847F7">
        <w:rPr>
          <w:bCs/>
        </w:rPr>
        <w:t>.</w:t>
      </w:r>
    </w:p>
    <w:bookmarkEnd w:id="9"/>
    <w:p w14:paraId="2E0A2201" w14:textId="7A900FF5" w:rsidR="006268C3" w:rsidRPr="006C45E5" w:rsidRDefault="006C45E5" w:rsidP="00E90081">
      <w:pPr>
        <w:tabs>
          <w:tab w:val="left" w:pos="1591"/>
        </w:tabs>
        <w:spacing w:before="120" w:after="120" w:line="276" w:lineRule="auto"/>
        <w:jc w:val="both"/>
        <w:rPr>
          <w:i/>
          <w:iCs/>
        </w:rPr>
      </w:pPr>
      <w:r w:rsidRPr="006C45E5">
        <w:rPr>
          <w:i/>
          <w:iCs/>
        </w:rPr>
        <w:t>Fakulta si vyhradzuje právo neotvoriť študijný program, na ktorý sa prihlási nízky počet záujemcov. V takomto prípade fakulta ponúkne uchádzačovi o štúdium iný akreditovaný študijný program.</w:t>
      </w:r>
    </w:p>
    <w:p w14:paraId="623AFAC3" w14:textId="77777777" w:rsidR="008A652C" w:rsidRPr="006C45E5" w:rsidRDefault="00CC7099" w:rsidP="00E90081">
      <w:pPr>
        <w:widowControl/>
        <w:adjustRightInd w:val="0"/>
        <w:spacing w:before="120" w:line="276" w:lineRule="auto"/>
        <w:contextualSpacing/>
        <w:jc w:val="both"/>
        <w:rPr>
          <w:rFonts w:asciiTheme="minorHAnsi" w:eastAsia="Times New Roman" w:hAnsiTheme="minorHAnsi" w:cs="CenturyGothic"/>
          <w:b/>
          <w:caps/>
          <w:color w:val="00A745"/>
        </w:rPr>
      </w:pPr>
      <w:bookmarkStart w:id="10" w:name="INFORMÁCIE_PRE_ZAHRANIČNÝCH_UCHÁDZAČOV"/>
      <w:bookmarkEnd w:id="10"/>
      <w:r w:rsidRPr="006C45E5">
        <w:rPr>
          <w:rFonts w:asciiTheme="minorHAnsi" w:eastAsia="Times New Roman" w:hAnsiTheme="minorHAnsi" w:cs="CenturyGothic"/>
          <w:b/>
          <w:caps/>
          <w:color w:val="00A745"/>
        </w:rPr>
        <w:t>INFORMÁCIE PRE ZAHRANIČNÝCH UCHÁDZAČOV</w:t>
      </w:r>
    </w:p>
    <w:p w14:paraId="0BB2E9DA" w14:textId="77777777" w:rsidR="00353944" w:rsidRPr="006A22F9" w:rsidRDefault="00353944" w:rsidP="00E90081">
      <w:pPr>
        <w:pStyle w:val="Zkladntext"/>
        <w:spacing w:before="1" w:line="276" w:lineRule="auto"/>
        <w:ind w:right="4"/>
        <w:jc w:val="both"/>
      </w:pPr>
      <w:r w:rsidRPr="006A22F9">
        <w:t xml:space="preserve">Zahraniční uchádzači vytvoria doložku prostredníctvom odkazu: </w:t>
      </w:r>
      <w:hyperlink r:id="rId16" w:tgtFrame="_blank" w:tooltip="https://uznavanie.minedu.sk/recognition-statement/" w:history="1">
        <w:r w:rsidRPr="006A22F9">
          <w:rPr>
            <w:rStyle w:val="Hypertextovprepojenie"/>
            <w:rFonts w:eastAsia="Times New Roman"/>
            <w:color w:val="0070C0"/>
            <w:bdr w:val="none" w:sz="0" w:space="0" w:color="auto" w:frame="1"/>
            <w:lang w:eastAsia="sk-SK"/>
          </w:rPr>
          <w:t>https://uznavanie.minedu.sk/recognition-statement/</w:t>
        </w:r>
      </w:hyperlink>
      <w:r w:rsidRPr="006A22F9">
        <w:rPr>
          <w:rFonts w:eastAsia="Times New Roman"/>
          <w:color w:val="0070C0"/>
          <w:lang w:eastAsia="sk-SK"/>
        </w:rPr>
        <w:t> </w:t>
      </w:r>
      <w:r w:rsidRPr="006A22F9">
        <w:t xml:space="preserve"> v časti Doložka o uznaní stupňa vzdelania.</w:t>
      </w:r>
    </w:p>
    <w:p w14:paraId="69C20FF5" w14:textId="7BF32577" w:rsidR="008A652C" w:rsidRPr="006A22F9" w:rsidRDefault="00CC7099" w:rsidP="00E90081">
      <w:pPr>
        <w:pStyle w:val="Zkladntext"/>
        <w:spacing w:before="1" w:line="276" w:lineRule="auto"/>
        <w:ind w:right="4"/>
        <w:jc w:val="both"/>
      </w:pPr>
      <w:r w:rsidRPr="006A22F9">
        <w:t>Zahraniční uchádzači (</w:t>
      </w:r>
      <w:r w:rsidR="005510DB" w:rsidRPr="005510DB">
        <w:t>výnimkou sú uchádzači z Českej republiky a uchádzači, ktorí študovali na I. stupni štúdia v slovenskom jazyku</w:t>
      </w:r>
      <w:r w:rsidRPr="006A22F9">
        <w:t>),</w:t>
      </w:r>
      <w:r w:rsidRPr="006A22F9">
        <w:rPr>
          <w:spacing w:val="-3"/>
        </w:rPr>
        <w:t xml:space="preserve"> </w:t>
      </w:r>
      <w:r w:rsidRPr="006A22F9">
        <w:t>ktorí</w:t>
      </w:r>
      <w:r w:rsidRPr="006A22F9">
        <w:rPr>
          <w:spacing w:val="-5"/>
        </w:rPr>
        <w:t xml:space="preserve"> </w:t>
      </w:r>
      <w:r w:rsidRPr="006A22F9">
        <w:t>sa</w:t>
      </w:r>
      <w:r w:rsidRPr="006A22F9">
        <w:rPr>
          <w:spacing w:val="-5"/>
        </w:rPr>
        <w:t xml:space="preserve"> </w:t>
      </w:r>
      <w:r w:rsidRPr="006A22F9">
        <w:t>prihlásia</w:t>
      </w:r>
      <w:r w:rsidRPr="006A22F9">
        <w:rPr>
          <w:spacing w:val="-5"/>
        </w:rPr>
        <w:t xml:space="preserve"> </w:t>
      </w:r>
      <w:r w:rsidRPr="006A22F9">
        <w:t>na</w:t>
      </w:r>
      <w:r w:rsidRPr="006A22F9">
        <w:rPr>
          <w:spacing w:val="-5"/>
        </w:rPr>
        <w:t xml:space="preserve"> </w:t>
      </w:r>
      <w:r w:rsidRPr="006A22F9">
        <w:t>štúdium</w:t>
      </w:r>
      <w:r w:rsidRPr="006A22F9">
        <w:rPr>
          <w:spacing w:val="-5"/>
        </w:rPr>
        <w:t xml:space="preserve"> </w:t>
      </w:r>
      <w:r w:rsidRPr="006A22F9">
        <w:t>študijného</w:t>
      </w:r>
      <w:r w:rsidRPr="006A22F9">
        <w:rPr>
          <w:spacing w:val="-5"/>
        </w:rPr>
        <w:t xml:space="preserve"> </w:t>
      </w:r>
      <w:r w:rsidRPr="006A22F9">
        <w:t>programu</w:t>
      </w:r>
      <w:r w:rsidRPr="006A22F9">
        <w:rPr>
          <w:spacing w:val="-5"/>
        </w:rPr>
        <w:t xml:space="preserve"> </w:t>
      </w:r>
      <w:r w:rsidRPr="006A22F9">
        <w:t>poskytovaného</w:t>
      </w:r>
      <w:r w:rsidRPr="006A22F9">
        <w:rPr>
          <w:spacing w:val="-5"/>
        </w:rPr>
        <w:t xml:space="preserve"> </w:t>
      </w:r>
      <w:r w:rsidRPr="006A22F9">
        <w:t>na</w:t>
      </w:r>
      <w:r w:rsidRPr="006A22F9">
        <w:rPr>
          <w:spacing w:val="-5"/>
        </w:rPr>
        <w:t xml:space="preserve"> </w:t>
      </w:r>
      <w:r w:rsidRPr="006A22F9">
        <w:t>SPU</w:t>
      </w:r>
      <w:r w:rsidRPr="006A22F9">
        <w:rPr>
          <w:spacing w:val="-5"/>
        </w:rPr>
        <w:t xml:space="preserve"> </w:t>
      </w:r>
      <w:r w:rsidRPr="006A22F9">
        <w:t>v</w:t>
      </w:r>
      <w:r w:rsidR="005510DB">
        <w:rPr>
          <w:spacing w:val="-5"/>
        </w:rPr>
        <w:t> </w:t>
      </w:r>
      <w:r w:rsidRPr="006A22F9">
        <w:t>Nitre v slovenskom jazyku, musia povinne absolvovať online test a online ústny pohovor zameraný na zistenie úrovne ich jazykovej spôsobilosti zo slovenského jazyka. Testovanie zabezpečuje Centrum jazykov SPU v</w:t>
      </w:r>
      <w:r w:rsidR="00414A3B">
        <w:t> </w:t>
      </w:r>
      <w:r w:rsidRPr="006A22F9">
        <w:t xml:space="preserve">Nitre </w:t>
      </w:r>
      <w:hyperlink r:id="rId17">
        <w:r w:rsidRPr="006A22F9">
          <w:t>(</w:t>
        </w:r>
        <w:r w:rsidRPr="006A22F9">
          <w:rPr>
            <w:color w:val="0070C0"/>
            <w:u w:val="single" w:color="0000FF"/>
          </w:rPr>
          <w:t>https://cj.uniag.sk/sk/domov/</w:t>
        </w:r>
        <w:r w:rsidRPr="006A22F9">
          <w:t>)</w:t>
        </w:r>
      </w:hyperlink>
      <w:r w:rsidRPr="006A22F9">
        <w:t xml:space="preserve"> v dvoch termínoch, o ktorých budú uchádzači vopred informovaní.</w:t>
      </w:r>
    </w:p>
    <w:p w14:paraId="54EB19F2" w14:textId="77777777" w:rsidR="008A652C" w:rsidRPr="006A22F9" w:rsidRDefault="00CC7099" w:rsidP="00E90081">
      <w:pPr>
        <w:pStyle w:val="Zkladntext"/>
        <w:spacing w:line="276" w:lineRule="auto"/>
        <w:ind w:right="4"/>
        <w:jc w:val="both"/>
      </w:pPr>
      <w:r w:rsidRPr="006A22F9">
        <w:t>Uchádzačovi</w:t>
      </w:r>
      <w:r w:rsidRPr="006A22F9">
        <w:rPr>
          <w:spacing w:val="-6"/>
        </w:rPr>
        <w:t xml:space="preserve"> </w:t>
      </w:r>
      <w:r w:rsidRPr="006A22F9">
        <w:t>bude</w:t>
      </w:r>
      <w:r w:rsidRPr="006A22F9">
        <w:rPr>
          <w:spacing w:val="-7"/>
        </w:rPr>
        <w:t xml:space="preserve"> </w:t>
      </w:r>
      <w:r w:rsidRPr="006A22F9">
        <w:t>po</w:t>
      </w:r>
      <w:r w:rsidRPr="006A22F9">
        <w:rPr>
          <w:spacing w:val="-7"/>
        </w:rPr>
        <w:t xml:space="preserve"> </w:t>
      </w:r>
      <w:r w:rsidRPr="006A22F9">
        <w:t>absolvovaní</w:t>
      </w:r>
      <w:r w:rsidRPr="006A22F9">
        <w:rPr>
          <w:spacing w:val="-6"/>
        </w:rPr>
        <w:t xml:space="preserve"> </w:t>
      </w:r>
      <w:r w:rsidRPr="006A22F9">
        <w:t>jazykovej</w:t>
      </w:r>
      <w:r w:rsidRPr="006A22F9">
        <w:rPr>
          <w:spacing w:val="-7"/>
        </w:rPr>
        <w:t xml:space="preserve"> </w:t>
      </w:r>
      <w:r w:rsidRPr="006A22F9">
        <w:t>skúšky</w:t>
      </w:r>
      <w:r w:rsidRPr="006A22F9">
        <w:rPr>
          <w:spacing w:val="-7"/>
        </w:rPr>
        <w:t xml:space="preserve"> </w:t>
      </w:r>
      <w:r w:rsidRPr="006A22F9">
        <w:t>vystavené</w:t>
      </w:r>
      <w:r w:rsidRPr="006A22F9">
        <w:rPr>
          <w:spacing w:val="-7"/>
        </w:rPr>
        <w:t xml:space="preserve"> </w:t>
      </w:r>
      <w:r w:rsidRPr="006A22F9">
        <w:t>potvrdenie</w:t>
      </w:r>
      <w:r w:rsidRPr="006A22F9">
        <w:rPr>
          <w:spacing w:val="-7"/>
        </w:rPr>
        <w:t xml:space="preserve"> </w:t>
      </w:r>
      <w:r w:rsidRPr="006A22F9">
        <w:t>o</w:t>
      </w:r>
      <w:r w:rsidRPr="006A22F9">
        <w:rPr>
          <w:spacing w:val="-7"/>
        </w:rPr>
        <w:t xml:space="preserve"> </w:t>
      </w:r>
      <w:r w:rsidRPr="006A22F9">
        <w:t>súhrnnom</w:t>
      </w:r>
      <w:r w:rsidRPr="006A22F9">
        <w:rPr>
          <w:spacing w:val="-7"/>
        </w:rPr>
        <w:t xml:space="preserve"> </w:t>
      </w:r>
      <w:r w:rsidRPr="006A22F9">
        <w:t>výsledku</w:t>
      </w:r>
      <w:r w:rsidRPr="006A22F9">
        <w:rPr>
          <w:spacing w:val="-8"/>
        </w:rPr>
        <w:t xml:space="preserve"> </w:t>
      </w:r>
      <w:r w:rsidRPr="006A22F9">
        <w:t>online testu a online pohovoru, ktoré bude zodpovedať jazykovej úrovni podľa Spoločného európskeho referenčného rámca pre jazyky. Test a potvrdenie sú spoplatnené sumou 30,- €. Ak úroveň jazykovej spôsobilosti uchádzača o štúdium bude nižšia ako A1, uchádzač nebude na štúdium prijatý.</w:t>
      </w:r>
    </w:p>
    <w:p w14:paraId="2D7D0F37" w14:textId="33EC7543" w:rsidR="008A652C" w:rsidRPr="006A22F9" w:rsidRDefault="00CC7099" w:rsidP="008D147C">
      <w:pPr>
        <w:pStyle w:val="Zkladntext"/>
        <w:spacing w:before="1" w:line="276" w:lineRule="auto"/>
        <w:ind w:right="4"/>
        <w:jc w:val="both"/>
      </w:pPr>
      <w:r w:rsidRPr="006A22F9">
        <w:t>Ak</w:t>
      </w:r>
      <w:r w:rsidRPr="006A22F9">
        <w:rPr>
          <w:spacing w:val="-1"/>
        </w:rPr>
        <w:t xml:space="preserve"> </w:t>
      </w:r>
      <w:r w:rsidRPr="006A22F9">
        <w:t>úroveň</w:t>
      </w:r>
      <w:r w:rsidRPr="006A22F9">
        <w:rPr>
          <w:spacing w:val="-1"/>
        </w:rPr>
        <w:t xml:space="preserve"> </w:t>
      </w:r>
      <w:r w:rsidRPr="006A22F9">
        <w:t>jazykovej</w:t>
      </w:r>
      <w:r w:rsidRPr="006A22F9">
        <w:rPr>
          <w:spacing w:val="-1"/>
        </w:rPr>
        <w:t xml:space="preserve"> </w:t>
      </w:r>
      <w:r w:rsidRPr="006A22F9">
        <w:t>spôsobilosti uchádzača</w:t>
      </w:r>
      <w:r w:rsidRPr="006A22F9">
        <w:rPr>
          <w:spacing w:val="-1"/>
        </w:rPr>
        <w:t xml:space="preserve"> </w:t>
      </w:r>
      <w:r w:rsidRPr="006A22F9">
        <w:t>bude</w:t>
      </w:r>
      <w:r w:rsidRPr="006A22F9">
        <w:rPr>
          <w:spacing w:val="-1"/>
        </w:rPr>
        <w:t xml:space="preserve"> </w:t>
      </w:r>
      <w:r w:rsidRPr="006A22F9">
        <w:t>A1,</w:t>
      </w:r>
      <w:r w:rsidRPr="006A22F9">
        <w:rPr>
          <w:spacing w:val="-2"/>
        </w:rPr>
        <w:t xml:space="preserve"> </w:t>
      </w:r>
      <w:r w:rsidRPr="006A22F9">
        <w:t>uchádzač</w:t>
      </w:r>
      <w:r w:rsidRPr="006A22F9">
        <w:rPr>
          <w:spacing w:val="-1"/>
        </w:rPr>
        <w:t xml:space="preserve"> </w:t>
      </w:r>
      <w:r w:rsidRPr="006A22F9">
        <w:t>splnil</w:t>
      </w:r>
      <w:r w:rsidRPr="006A22F9">
        <w:rPr>
          <w:spacing w:val="-1"/>
        </w:rPr>
        <w:t xml:space="preserve"> </w:t>
      </w:r>
      <w:r w:rsidRPr="006A22F9">
        <w:t>jednu</w:t>
      </w:r>
      <w:r w:rsidRPr="006A22F9">
        <w:rPr>
          <w:spacing w:val="-1"/>
        </w:rPr>
        <w:t xml:space="preserve"> </w:t>
      </w:r>
      <w:r w:rsidRPr="006A22F9">
        <w:t>z</w:t>
      </w:r>
      <w:r w:rsidRPr="006A22F9">
        <w:rPr>
          <w:spacing w:val="-1"/>
        </w:rPr>
        <w:t xml:space="preserve"> </w:t>
      </w:r>
      <w:r w:rsidRPr="006A22F9">
        <w:t>podmienok</w:t>
      </w:r>
      <w:r w:rsidRPr="006A22F9">
        <w:rPr>
          <w:spacing w:val="-1"/>
        </w:rPr>
        <w:t xml:space="preserve"> </w:t>
      </w:r>
      <w:r w:rsidRPr="006A22F9">
        <w:t>prijatia</w:t>
      </w:r>
      <w:r w:rsidRPr="006A22F9">
        <w:rPr>
          <w:spacing w:val="-1"/>
        </w:rPr>
        <w:t xml:space="preserve"> </w:t>
      </w:r>
      <w:r w:rsidRPr="006A22F9">
        <w:t>na</w:t>
      </w:r>
      <w:r w:rsidR="00414A3B">
        <w:t> </w:t>
      </w:r>
      <w:r w:rsidRPr="006A22F9">
        <w:t>štúdium,</w:t>
      </w:r>
      <w:r w:rsidRPr="006A22F9">
        <w:rPr>
          <w:spacing w:val="-8"/>
        </w:rPr>
        <w:t xml:space="preserve"> </w:t>
      </w:r>
      <w:r w:rsidRPr="006A22F9">
        <w:t>avšak</w:t>
      </w:r>
      <w:r w:rsidRPr="006A22F9">
        <w:rPr>
          <w:spacing w:val="-8"/>
        </w:rPr>
        <w:t xml:space="preserve"> </w:t>
      </w:r>
      <w:r w:rsidRPr="006A22F9">
        <w:t>bude</w:t>
      </w:r>
      <w:r w:rsidRPr="006A22F9">
        <w:rPr>
          <w:spacing w:val="-8"/>
        </w:rPr>
        <w:t xml:space="preserve"> </w:t>
      </w:r>
      <w:r w:rsidRPr="006A22F9">
        <w:t>povinný</w:t>
      </w:r>
      <w:r w:rsidRPr="006A22F9">
        <w:rPr>
          <w:spacing w:val="-8"/>
        </w:rPr>
        <w:t xml:space="preserve"> </w:t>
      </w:r>
      <w:r w:rsidRPr="006A22F9">
        <w:t>absolvovať</w:t>
      </w:r>
      <w:r w:rsidRPr="006A22F9">
        <w:rPr>
          <w:spacing w:val="-8"/>
        </w:rPr>
        <w:t xml:space="preserve"> </w:t>
      </w:r>
      <w:r w:rsidRPr="006A22F9">
        <w:t>30</w:t>
      </w:r>
      <w:r w:rsidRPr="006A22F9">
        <w:rPr>
          <w:spacing w:val="-8"/>
        </w:rPr>
        <w:t xml:space="preserve"> </w:t>
      </w:r>
      <w:r w:rsidRPr="006A22F9">
        <w:t>hodinový</w:t>
      </w:r>
      <w:r w:rsidRPr="006A22F9">
        <w:rPr>
          <w:spacing w:val="-8"/>
        </w:rPr>
        <w:t xml:space="preserve"> </w:t>
      </w:r>
      <w:r w:rsidRPr="006A22F9">
        <w:t>platený</w:t>
      </w:r>
      <w:r w:rsidRPr="006A22F9">
        <w:rPr>
          <w:spacing w:val="-8"/>
        </w:rPr>
        <w:t xml:space="preserve"> </w:t>
      </w:r>
      <w:r w:rsidRPr="006A22F9">
        <w:t>kurz</w:t>
      </w:r>
      <w:r w:rsidRPr="006A22F9">
        <w:rPr>
          <w:spacing w:val="-8"/>
        </w:rPr>
        <w:t xml:space="preserve"> </w:t>
      </w:r>
      <w:r w:rsidRPr="006A22F9">
        <w:t>slovenského</w:t>
      </w:r>
      <w:r w:rsidRPr="006A22F9">
        <w:rPr>
          <w:spacing w:val="-8"/>
        </w:rPr>
        <w:t xml:space="preserve"> </w:t>
      </w:r>
      <w:r w:rsidRPr="006A22F9">
        <w:t>jazyka</w:t>
      </w:r>
      <w:r w:rsidRPr="006A22F9">
        <w:rPr>
          <w:spacing w:val="-8"/>
        </w:rPr>
        <w:t xml:space="preserve"> </w:t>
      </w:r>
      <w:r w:rsidRPr="006A22F9">
        <w:t xml:space="preserve">organizovaný Centrom jazykov SPU v Nitre (poplatok za kurz: 120,- €). Po ukončení kurzu bude uchádzačovi vydané potvrdenie o jeho </w:t>
      </w:r>
      <w:r w:rsidRPr="006A22F9">
        <w:rPr>
          <w:spacing w:val="-2"/>
        </w:rPr>
        <w:t>absolvovaní.</w:t>
      </w:r>
      <w:r w:rsidR="008D147C">
        <w:t xml:space="preserve"> </w:t>
      </w:r>
      <w:r w:rsidRPr="006A22F9">
        <w:t>Ak</w:t>
      </w:r>
      <w:r w:rsidRPr="006A22F9">
        <w:rPr>
          <w:spacing w:val="-6"/>
        </w:rPr>
        <w:t xml:space="preserve"> </w:t>
      </w:r>
      <w:r w:rsidRPr="006A22F9">
        <w:t>úroveň</w:t>
      </w:r>
      <w:r w:rsidRPr="006A22F9">
        <w:rPr>
          <w:spacing w:val="-6"/>
        </w:rPr>
        <w:t xml:space="preserve"> </w:t>
      </w:r>
      <w:r w:rsidRPr="006A22F9">
        <w:t>jazykovej</w:t>
      </w:r>
      <w:r w:rsidRPr="006A22F9">
        <w:rPr>
          <w:spacing w:val="-6"/>
        </w:rPr>
        <w:t xml:space="preserve"> </w:t>
      </w:r>
      <w:r w:rsidRPr="006A22F9">
        <w:t>spôsobilosti</w:t>
      </w:r>
      <w:r w:rsidRPr="006A22F9">
        <w:rPr>
          <w:spacing w:val="-4"/>
        </w:rPr>
        <w:t xml:space="preserve"> </w:t>
      </w:r>
      <w:r w:rsidRPr="006A22F9">
        <w:t>uchádzača</w:t>
      </w:r>
      <w:r w:rsidRPr="006A22F9">
        <w:rPr>
          <w:spacing w:val="-6"/>
        </w:rPr>
        <w:t xml:space="preserve"> </w:t>
      </w:r>
      <w:r w:rsidRPr="006A22F9">
        <w:t>bude</w:t>
      </w:r>
      <w:r w:rsidRPr="006A22F9">
        <w:rPr>
          <w:spacing w:val="-6"/>
        </w:rPr>
        <w:t xml:space="preserve"> </w:t>
      </w:r>
      <w:r w:rsidRPr="006A22F9">
        <w:t>A2</w:t>
      </w:r>
      <w:r w:rsidRPr="006A22F9">
        <w:rPr>
          <w:spacing w:val="-6"/>
        </w:rPr>
        <w:t xml:space="preserve"> </w:t>
      </w:r>
      <w:r w:rsidRPr="006A22F9">
        <w:t>a</w:t>
      </w:r>
      <w:r w:rsidRPr="006A22F9">
        <w:rPr>
          <w:spacing w:val="-6"/>
        </w:rPr>
        <w:t xml:space="preserve"> </w:t>
      </w:r>
      <w:r w:rsidRPr="006A22F9">
        <w:t>viac,</w:t>
      </w:r>
      <w:r w:rsidRPr="006A22F9">
        <w:rPr>
          <w:spacing w:val="-6"/>
        </w:rPr>
        <w:t xml:space="preserve"> </w:t>
      </w:r>
      <w:r w:rsidRPr="006A22F9">
        <w:t>uchádzač</w:t>
      </w:r>
      <w:r w:rsidRPr="006A22F9">
        <w:rPr>
          <w:spacing w:val="-6"/>
        </w:rPr>
        <w:t xml:space="preserve"> </w:t>
      </w:r>
      <w:r w:rsidRPr="006A22F9">
        <w:t>splnil</w:t>
      </w:r>
      <w:r w:rsidRPr="006A22F9">
        <w:rPr>
          <w:spacing w:val="-7"/>
        </w:rPr>
        <w:t xml:space="preserve"> </w:t>
      </w:r>
      <w:r w:rsidRPr="006A22F9">
        <w:t>jednu</w:t>
      </w:r>
      <w:r w:rsidRPr="006A22F9">
        <w:rPr>
          <w:spacing w:val="-6"/>
        </w:rPr>
        <w:t xml:space="preserve"> </w:t>
      </w:r>
      <w:r w:rsidRPr="006A22F9">
        <w:t>z</w:t>
      </w:r>
      <w:r w:rsidRPr="006A22F9">
        <w:rPr>
          <w:spacing w:val="-6"/>
        </w:rPr>
        <w:t xml:space="preserve"> </w:t>
      </w:r>
      <w:r w:rsidRPr="006A22F9">
        <w:t>podmienok</w:t>
      </w:r>
      <w:r w:rsidRPr="006A22F9">
        <w:rPr>
          <w:spacing w:val="-5"/>
        </w:rPr>
        <w:t xml:space="preserve"> </w:t>
      </w:r>
      <w:r w:rsidRPr="006A22F9">
        <w:t>prijatia na</w:t>
      </w:r>
      <w:r w:rsidR="00414A3B">
        <w:t> </w:t>
      </w:r>
      <w:r w:rsidRPr="006A22F9">
        <w:t>štúdium.</w:t>
      </w:r>
    </w:p>
    <w:p w14:paraId="31BD7AA3" w14:textId="77777777" w:rsidR="008A652C" w:rsidRDefault="00CC7099" w:rsidP="00E90081">
      <w:pPr>
        <w:pStyle w:val="Zkladntext"/>
        <w:spacing w:before="1" w:line="276" w:lineRule="auto"/>
        <w:ind w:right="4"/>
        <w:jc w:val="both"/>
        <w:rPr>
          <w:spacing w:val="-2"/>
        </w:rPr>
      </w:pPr>
      <w:r w:rsidRPr="006A22F9">
        <w:t>Podrobné</w:t>
      </w:r>
      <w:r w:rsidRPr="006A22F9">
        <w:rPr>
          <w:spacing w:val="80"/>
        </w:rPr>
        <w:t xml:space="preserve"> </w:t>
      </w:r>
      <w:r w:rsidRPr="006A22F9">
        <w:t>informácie</w:t>
      </w:r>
      <w:r w:rsidRPr="006A22F9">
        <w:rPr>
          <w:spacing w:val="80"/>
        </w:rPr>
        <w:t xml:space="preserve"> </w:t>
      </w:r>
      <w:r w:rsidRPr="006A22F9">
        <w:t>o</w:t>
      </w:r>
      <w:r w:rsidRPr="006A22F9">
        <w:rPr>
          <w:spacing w:val="80"/>
        </w:rPr>
        <w:t xml:space="preserve"> </w:t>
      </w:r>
      <w:r w:rsidRPr="006A22F9">
        <w:t>teste</w:t>
      </w:r>
      <w:r w:rsidRPr="006A22F9">
        <w:rPr>
          <w:spacing w:val="80"/>
        </w:rPr>
        <w:t xml:space="preserve"> </w:t>
      </w:r>
      <w:r w:rsidRPr="006A22F9">
        <w:t>a</w:t>
      </w:r>
      <w:r w:rsidRPr="006A22F9">
        <w:rPr>
          <w:spacing w:val="80"/>
        </w:rPr>
        <w:t xml:space="preserve"> </w:t>
      </w:r>
      <w:r w:rsidRPr="006A22F9">
        <w:t>o</w:t>
      </w:r>
      <w:r w:rsidRPr="006A22F9">
        <w:rPr>
          <w:spacing w:val="80"/>
        </w:rPr>
        <w:t xml:space="preserve"> </w:t>
      </w:r>
      <w:r w:rsidRPr="006A22F9">
        <w:t>kurze</w:t>
      </w:r>
      <w:r w:rsidRPr="006A22F9">
        <w:rPr>
          <w:spacing w:val="80"/>
        </w:rPr>
        <w:t xml:space="preserve"> </w:t>
      </w:r>
      <w:r w:rsidRPr="006A22F9">
        <w:t>budú</w:t>
      </w:r>
      <w:r w:rsidRPr="006A22F9">
        <w:rPr>
          <w:spacing w:val="80"/>
        </w:rPr>
        <w:t xml:space="preserve"> </w:t>
      </w:r>
      <w:r w:rsidRPr="006A22F9">
        <w:t>uvedené</w:t>
      </w:r>
      <w:r w:rsidRPr="006A22F9">
        <w:rPr>
          <w:spacing w:val="80"/>
        </w:rPr>
        <w:t xml:space="preserve"> </w:t>
      </w:r>
      <w:r w:rsidRPr="006A22F9">
        <w:t>na</w:t>
      </w:r>
      <w:r w:rsidRPr="006A22F9">
        <w:rPr>
          <w:spacing w:val="80"/>
        </w:rPr>
        <w:t xml:space="preserve"> </w:t>
      </w:r>
      <w:r w:rsidRPr="006A22F9">
        <w:t>webovej</w:t>
      </w:r>
      <w:r w:rsidRPr="006A22F9">
        <w:rPr>
          <w:spacing w:val="80"/>
        </w:rPr>
        <w:t xml:space="preserve"> </w:t>
      </w:r>
      <w:r w:rsidRPr="006A22F9">
        <w:t>stránke</w:t>
      </w:r>
      <w:r w:rsidRPr="006A22F9">
        <w:rPr>
          <w:spacing w:val="80"/>
        </w:rPr>
        <w:t xml:space="preserve"> </w:t>
      </w:r>
      <w:r w:rsidRPr="006A22F9">
        <w:t>Centra</w:t>
      </w:r>
      <w:r w:rsidRPr="006A22F9">
        <w:rPr>
          <w:spacing w:val="80"/>
        </w:rPr>
        <w:t xml:space="preserve"> </w:t>
      </w:r>
      <w:r w:rsidRPr="006A22F9">
        <w:t xml:space="preserve">jazykov </w:t>
      </w:r>
      <w:hyperlink r:id="rId18">
        <w:r w:rsidRPr="006A22F9">
          <w:rPr>
            <w:spacing w:val="-2"/>
          </w:rPr>
          <w:t>(</w:t>
        </w:r>
        <w:r w:rsidRPr="006A22F9">
          <w:rPr>
            <w:color w:val="0070C0"/>
            <w:spacing w:val="-2"/>
            <w:u w:val="single" w:color="0000FF"/>
          </w:rPr>
          <w:t>https://cj.uniag.sk/sk/domov/</w:t>
        </w:r>
      </w:hyperlink>
      <w:r w:rsidRPr="006A22F9">
        <w:rPr>
          <w:spacing w:val="-2"/>
        </w:rPr>
        <w:t>).</w:t>
      </w:r>
    </w:p>
    <w:p w14:paraId="7F91E37B" w14:textId="77777777" w:rsidR="00496B29" w:rsidRDefault="00496B29" w:rsidP="00E90081">
      <w:pPr>
        <w:pStyle w:val="Zkladntext"/>
        <w:spacing w:before="1" w:line="276" w:lineRule="auto"/>
        <w:ind w:right="4"/>
        <w:jc w:val="both"/>
        <w:rPr>
          <w:spacing w:val="-2"/>
        </w:rPr>
      </w:pPr>
    </w:p>
    <w:p w14:paraId="57B76DC0" w14:textId="77777777" w:rsidR="00496B29" w:rsidRDefault="00496B29" w:rsidP="00E90081">
      <w:pPr>
        <w:pStyle w:val="Zkladntext"/>
        <w:spacing w:before="1" w:line="276" w:lineRule="auto"/>
        <w:ind w:right="4"/>
        <w:jc w:val="both"/>
        <w:rPr>
          <w:spacing w:val="-2"/>
        </w:rPr>
      </w:pPr>
    </w:p>
    <w:p w14:paraId="1AD54C58" w14:textId="77777777" w:rsidR="00B92759" w:rsidRPr="001B2C56" w:rsidRDefault="00B92759" w:rsidP="00B92759">
      <w:pPr>
        <w:pStyle w:val="Nadpis3"/>
        <w:spacing w:before="120"/>
        <w:rPr>
          <w:color w:val="00A745"/>
        </w:rPr>
      </w:pPr>
      <w:bookmarkStart w:id="11" w:name="PREDPOKLADANÉ_POČTY_ŠTUDENTOV"/>
      <w:bookmarkStart w:id="12" w:name="Podanie_prihlášok_sa_realizuje_iba_elekt"/>
      <w:bookmarkStart w:id="13" w:name="Spôsob_úhrady_za_elektronickú_prihlášku:"/>
      <w:bookmarkStart w:id="14" w:name="Koordinátor_pre_zahraničných_študentov:"/>
      <w:bookmarkEnd w:id="11"/>
      <w:bookmarkEnd w:id="12"/>
      <w:bookmarkEnd w:id="13"/>
      <w:bookmarkEnd w:id="14"/>
      <w:r w:rsidRPr="001B2C56">
        <w:rPr>
          <w:color w:val="00A745"/>
        </w:rPr>
        <w:lastRenderedPageBreak/>
        <w:t>Študijné</w:t>
      </w:r>
      <w:r w:rsidRPr="001B2C56">
        <w:rPr>
          <w:color w:val="00A745"/>
          <w:spacing w:val="-8"/>
        </w:rPr>
        <w:t xml:space="preserve"> </w:t>
      </w:r>
      <w:r w:rsidRPr="001B2C56">
        <w:rPr>
          <w:color w:val="00A745"/>
        </w:rPr>
        <w:t>oddelenie I. stupeň štúdia</w:t>
      </w:r>
      <w:r w:rsidRPr="001B2C56">
        <w:rPr>
          <w:color w:val="00A745"/>
          <w:spacing w:val="-2"/>
        </w:rPr>
        <w:t>:</w:t>
      </w:r>
    </w:p>
    <w:p w14:paraId="03DE9B9F"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Fakulta agrobiológie a potravinových zdrojov SPU v Nitre</w:t>
      </w:r>
    </w:p>
    <w:p w14:paraId="0E04D976"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Študijné oddelenie</w:t>
      </w:r>
    </w:p>
    <w:p w14:paraId="6B174E45"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Tr. A. Hlinku č. 2</w:t>
      </w:r>
    </w:p>
    <w:p w14:paraId="78229510"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949 76   Nitra</w:t>
      </w:r>
    </w:p>
    <w:p w14:paraId="61BD8B82" w14:textId="77777777" w:rsidR="00B92759" w:rsidRPr="000754E6"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E-mail: </w:t>
      </w:r>
      <w:hyperlink r:id="rId19" w:history="1">
        <w:r w:rsidRPr="000754E6">
          <w:rPr>
            <w:rFonts w:cs="Times New Roman"/>
            <w:color w:val="0563C1"/>
            <w:kern w:val="2"/>
            <w:u w:val="single"/>
            <w14:ligatures w14:val="standardContextual"/>
          </w:rPr>
          <w:t>studfapz@uniag.sk</w:t>
        </w:r>
      </w:hyperlink>
    </w:p>
    <w:p w14:paraId="3F9DEE71" w14:textId="6B598B18" w:rsidR="00B92759" w:rsidRPr="001B2C56" w:rsidRDefault="00B92759" w:rsidP="00B92759">
      <w:pPr>
        <w:widowControl/>
        <w:autoSpaceDE/>
        <w:autoSpaceDN/>
        <w:spacing w:before="120" w:line="276" w:lineRule="auto"/>
        <w:ind w:left="142"/>
        <w:rPr>
          <w:rFonts w:cs="Times New Roman"/>
          <w:b/>
          <w:bCs/>
          <w:color w:val="00A745"/>
          <w:kern w:val="2"/>
          <w14:ligatures w14:val="standardContextual"/>
        </w:rPr>
      </w:pPr>
      <w:r w:rsidRPr="001B2C56">
        <w:rPr>
          <w:rFonts w:cs="Times New Roman"/>
          <w:b/>
          <w:bCs/>
          <w:color w:val="00A745"/>
          <w:kern w:val="2"/>
          <w14:ligatures w14:val="standardContextual"/>
        </w:rPr>
        <w:t>Študijn</w:t>
      </w:r>
      <w:r w:rsidR="00496B29">
        <w:rPr>
          <w:rFonts w:cs="Times New Roman"/>
          <w:b/>
          <w:bCs/>
          <w:color w:val="00A745"/>
          <w:kern w:val="2"/>
          <w14:ligatures w14:val="standardContextual"/>
        </w:rPr>
        <w:t>á</w:t>
      </w:r>
      <w:r w:rsidRPr="001B2C56">
        <w:rPr>
          <w:rFonts w:cs="Times New Roman"/>
          <w:b/>
          <w:bCs/>
          <w:color w:val="00A745"/>
          <w:kern w:val="2"/>
          <w14:ligatures w14:val="standardContextual"/>
        </w:rPr>
        <w:t xml:space="preserve"> referentk</w:t>
      </w:r>
      <w:r w:rsidR="00496B29">
        <w:rPr>
          <w:rFonts w:cs="Times New Roman"/>
          <w:b/>
          <w:bCs/>
          <w:color w:val="00A745"/>
          <w:kern w:val="2"/>
          <w14:ligatures w14:val="standardContextual"/>
        </w:rPr>
        <w:t>a</w:t>
      </w:r>
    </w:p>
    <w:p w14:paraId="33E474D9" w14:textId="522FB84E"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 xml:space="preserve">Ing. Jana Šimková,       e-mail: </w:t>
      </w:r>
      <w:hyperlink r:id="rId20" w:history="1">
        <w:r w:rsidRPr="00F13EF3">
          <w:rPr>
            <w:rStyle w:val="Hypertextovprepojenie"/>
          </w:rPr>
          <w:t>jana.simkova@uniag.sk</w:t>
        </w:r>
      </w:hyperlink>
    </w:p>
    <w:p w14:paraId="5E6379D4" w14:textId="77777777" w:rsidR="00F13EF3" w:rsidRPr="00F13EF3" w:rsidRDefault="00F13EF3" w:rsidP="00F13EF3">
      <w:pPr>
        <w:widowControl/>
        <w:autoSpaceDE/>
        <w:autoSpaceDN/>
        <w:spacing w:line="276" w:lineRule="auto"/>
        <w:ind w:left="142"/>
        <w:rPr>
          <w:rFonts w:cs="Times New Roman"/>
          <w:kern w:val="2"/>
          <w14:ligatures w14:val="standardContextual"/>
        </w:rPr>
      </w:pPr>
      <w:r w:rsidRPr="00F13EF3">
        <w:rPr>
          <w:rFonts w:cs="Times New Roman"/>
          <w:kern w:val="2"/>
          <w14:ligatures w14:val="standardContextual"/>
        </w:rPr>
        <w:t>tel.: 037/641 5523</w:t>
      </w:r>
    </w:p>
    <w:p w14:paraId="50496976" w14:textId="77777777" w:rsidR="00B92759" w:rsidRPr="001B2C56" w:rsidRDefault="00B92759" w:rsidP="00B92759">
      <w:pPr>
        <w:pStyle w:val="Zkladntext"/>
        <w:spacing w:before="120"/>
        <w:ind w:left="136"/>
        <w:rPr>
          <w:b/>
          <w:color w:val="00A745"/>
          <w:spacing w:val="-2"/>
        </w:rPr>
      </w:pPr>
      <w:r w:rsidRPr="001B2C56">
        <w:rPr>
          <w:b/>
          <w:color w:val="00A745"/>
        </w:rPr>
        <w:t>Prodekan</w:t>
      </w:r>
      <w:r w:rsidRPr="001B2C56">
        <w:rPr>
          <w:b/>
          <w:color w:val="00A745"/>
          <w:spacing w:val="-10"/>
        </w:rPr>
        <w:t xml:space="preserve"> </w:t>
      </w:r>
      <w:r w:rsidRPr="001B2C56">
        <w:rPr>
          <w:b/>
          <w:color w:val="00A745"/>
        </w:rPr>
        <w:t>pre</w:t>
      </w:r>
      <w:r w:rsidRPr="001B2C56">
        <w:rPr>
          <w:b/>
          <w:color w:val="00A745"/>
          <w:spacing w:val="-9"/>
        </w:rPr>
        <w:t xml:space="preserve"> </w:t>
      </w:r>
      <w:r w:rsidRPr="001B2C56">
        <w:rPr>
          <w:b/>
          <w:color w:val="00A745"/>
        </w:rPr>
        <w:t>vzdelávanie</w:t>
      </w:r>
      <w:r w:rsidRPr="001B2C56">
        <w:rPr>
          <w:b/>
          <w:color w:val="00A745"/>
          <w:spacing w:val="-2"/>
        </w:rPr>
        <w:t>:</w:t>
      </w:r>
    </w:p>
    <w:p w14:paraId="2B5FC3D0" w14:textId="77777777" w:rsidR="00B92759" w:rsidRDefault="00B92759" w:rsidP="00B92759">
      <w:pPr>
        <w:widowControl/>
        <w:autoSpaceDE/>
        <w:autoSpaceDN/>
        <w:spacing w:line="276" w:lineRule="auto"/>
        <w:ind w:left="142"/>
        <w:rPr>
          <w:rFonts w:cs="Times New Roman"/>
          <w:kern w:val="2"/>
          <w14:ligatures w14:val="standardContextual"/>
        </w:rPr>
      </w:pPr>
      <w:r w:rsidRPr="000754E6">
        <w:rPr>
          <w:rFonts w:cs="Times New Roman"/>
          <w:kern w:val="2"/>
          <w14:ligatures w14:val="standardContextual"/>
        </w:rPr>
        <w:t xml:space="preserve">doc. Ing. Ľuboš Vozár, PhD., e-mail: </w:t>
      </w:r>
      <w:hyperlink r:id="rId21" w:history="1">
        <w:r w:rsidRPr="006B4CEF">
          <w:rPr>
            <w:rStyle w:val="Hypertextovprepojenie"/>
            <w:rFonts w:cs="Times New Roman"/>
            <w:kern w:val="2"/>
            <w14:ligatures w14:val="standardContextual"/>
          </w:rPr>
          <w:t>lubos.vozar@uniag.sk</w:t>
        </w:r>
      </w:hyperlink>
    </w:p>
    <w:p w14:paraId="13E7CFBE" w14:textId="77777777" w:rsidR="00B92759" w:rsidRPr="000754E6"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0754E6">
        <w:rPr>
          <w:rFonts w:cs="Times New Roman"/>
          <w:kern w:val="2"/>
          <w14:ligatures w14:val="standardContextual"/>
        </w:rPr>
        <w:t>+421 37 641 4236</w:t>
      </w:r>
      <w:r>
        <w:rPr>
          <w:rFonts w:cs="Times New Roman"/>
          <w:kern w:val="2"/>
          <w14:ligatures w14:val="standardContextual"/>
        </w:rPr>
        <w:t xml:space="preserve"> </w:t>
      </w:r>
    </w:p>
    <w:p w14:paraId="3F1962F2" w14:textId="77777777" w:rsidR="00B92759" w:rsidRPr="001B2C56" w:rsidRDefault="00B92759" w:rsidP="00B92759">
      <w:pPr>
        <w:pStyle w:val="Nadpis3"/>
        <w:spacing w:before="265"/>
        <w:ind w:left="135"/>
        <w:rPr>
          <w:b w:val="0"/>
          <w:color w:val="00A745"/>
        </w:rPr>
      </w:pPr>
      <w:r w:rsidRPr="001B2C56">
        <w:rPr>
          <w:i/>
          <w:iCs/>
          <w:color w:val="00A745"/>
          <w:spacing w:val="-2"/>
        </w:rPr>
        <w:t>Prodekan/koordinátor</w:t>
      </w:r>
      <w:r w:rsidRPr="001B2C56">
        <w:rPr>
          <w:color w:val="00A745"/>
          <w:spacing w:val="6"/>
        </w:rPr>
        <w:t xml:space="preserve"> </w:t>
      </w:r>
      <w:r w:rsidRPr="001B2C56">
        <w:rPr>
          <w:color w:val="00A745"/>
          <w:spacing w:val="-2"/>
        </w:rPr>
        <w:t>pre</w:t>
      </w:r>
      <w:r w:rsidRPr="001B2C56">
        <w:rPr>
          <w:color w:val="00A745"/>
          <w:spacing w:val="3"/>
        </w:rPr>
        <w:t xml:space="preserve"> </w:t>
      </w:r>
      <w:r w:rsidRPr="001B2C56">
        <w:rPr>
          <w:color w:val="00A745"/>
          <w:spacing w:val="-2"/>
        </w:rPr>
        <w:t>zahraničných študentov</w:t>
      </w:r>
      <w:r w:rsidRPr="001B2C56">
        <w:rPr>
          <w:b w:val="0"/>
          <w:color w:val="00A745"/>
          <w:spacing w:val="-2"/>
        </w:rPr>
        <w:t>:</w:t>
      </w:r>
    </w:p>
    <w:p w14:paraId="4BF5BD39" w14:textId="599D8024" w:rsidR="00B92759" w:rsidRDefault="00B92759" w:rsidP="00B92759">
      <w:pPr>
        <w:widowControl/>
        <w:autoSpaceDE/>
        <w:autoSpaceDN/>
        <w:spacing w:line="276" w:lineRule="auto"/>
        <w:ind w:left="142"/>
        <w:rPr>
          <w:rFonts w:cs="Times New Roman"/>
          <w:kern w:val="2"/>
          <w14:ligatures w14:val="standardContextual"/>
        </w:rPr>
      </w:pPr>
      <w:r w:rsidRPr="00471BB2">
        <w:rPr>
          <w:rFonts w:cs="Times New Roman"/>
          <w:kern w:val="2"/>
          <w14:ligatures w14:val="standardContextual"/>
        </w:rPr>
        <w:t>prof. Ing. Radovan Kasarda, PhD.</w:t>
      </w:r>
      <w:r>
        <w:rPr>
          <w:rFonts w:cs="Times New Roman"/>
          <w:kern w:val="2"/>
          <w14:ligatures w14:val="standardContextual"/>
        </w:rPr>
        <w:t xml:space="preserve">, e-mail: </w:t>
      </w:r>
      <w:hyperlink r:id="rId22" w:history="1">
        <w:r w:rsidR="006679A1" w:rsidRPr="00733473">
          <w:rPr>
            <w:rStyle w:val="Hypertextovprepojenie"/>
            <w:rFonts w:cs="Times New Roman"/>
            <w:kern w:val="2"/>
            <w14:ligatures w14:val="standardContextual"/>
          </w:rPr>
          <w:t>radovan.kasarda@uniag.sk</w:t>
        </w:r>
      </w:hyperlink>
      <w:r>
        <w:rPr>
          <w:rFonts w:cs="Times New Roman"/>
          <w:kern w:val="2"/>
          <w14:ligatures w14:val="standardContextual"/>
        </w:rPr>
        <w:t xml:space="preserve"> </w:t>
      </w:r>
    </w:p>
    <w:p w14:paraId="2D690F59" w14:textId="77777777" w:rsidR="00B92759" w:rsidRPr="00471BB2" w:rsidRDefault="00B92759" w:rsidP="00B92759">
      <w:pPr>
        <w:widowControl/>
        <w:autoSpaceDE/>
        <w:autoSpaceDN/>
        <w:spacing w:line="276" w:lineRule="auto"/>
        <w:ind w:left="142"/>
        <w:rPr>
          <w:rFonts w:cs="Times New Roman"/>
          <w:kern w:val="2"/>
          <w14:ligatures w14:val="standardContextual"/>
        </w:rPr>
      </w:pPr>
      <w:r>
        <w:rPr>
          <w:rFonts w:cs="Times New Roman"/>
          <w:kern w:val="2"/>
          <w14:ligatures w14:val="standardContextual"/>
        </w:rPr>
        <w:t xml:space="preserve">tel.: </w:t>
      </w:r>
      <w:r w:rsidRPr="00471BB2">
        <w:rPr>
          <w:rFonts w:cs="Times New Roman"/>
          <w:kern w:val="2"/>
          <w14:ligatures w14:val="standardContextual"/>
        </w:rPr>
        <w:t>+421 37 641 4292</w:t>
      </w:r>
    </w:p>
    <w:p w14:paraId="327E826E" w14:textId="77777777" w:rsidR="00B92759" w:rsidRPr="001B2C56" w:rsidRDefault="00B92759" w:rsidP="00B92759">
      <w:pPr>
        <w:pStyle w:val="Nadpis3"/>
        <w:spacing w:before="265"/>
        <w:ind w:left="135"/>
        <w:rPr>
          <w:i/>
          <w:iCs/>
          <w:color w:val="00A745"/>
          <w:spacing w:val="-2"/>
        </w:rPr>
      </w:pPr>
      <w:r w:rsidRPr="001B2C56">
        <w:rPr>
          <w:i/>
          <w:iCs/>
          <w:color w:val="00A745"/>
          <w:spacing w:val="-2"/>
        </w:rPr>
        <w:t>Koordinátor pre prácu s uchádzačmi o štúdium so špecifickými potrebami:</w:t>
      </w:r>
    </w:p>
    <w:p w14:paraId="3A5E792C" w14:textId="77777777" w:rsidR="00B92759" w:rsidRPr="001B2C56" w:rsidRDefault="00B92759" w:rsidP="00B92759">
      <w:pPr>
        <w:widowControl/>
        <w:autoSpaceDE/>
        <w:autoSpaceDN/>
        <w:spacing w:line="276" w:lineRule="auto"/>
        <w:ind w:left="142"/>
        <w:rPr>
          <w:rFonts w:cs="Times New Roman"/>
          <w:kern w:val="2"/>
          <w14:ligatures w14:val="standardContextual"/>
        </w:rPr>
      </w:pPr>
      <w:r w:rsidRPr="001B2C56">
        <w:rPr>
          <w:rFonts w:cs="Times New Roman"/>
          <w:kern w:val="2"/>
          <w14:ligatures w14:val="standardContextual"/>
        </w:rPr>
        <w:t>doc. Ing. Klára Vavrišínová, CSc., Ústav chovu zvierat, FAPZ SPU v Nitre tel.: 037/641 4800,</w:t>
      </w:r>
    </w:p>
    <w:p w14:paraId="555B6433" w14:textId="77777777" w:rsidR="00B92759" w:rsidRPr="000754E6" w:rsidRDefault="00B92759" w:rsidP="00B92759">
      <w:pPr>
        <w:widowControl/>
        <w:adjustRightInd w:val="0"/>
        <w:spacing w:before="120" w:line="276" w:lineRule="auto"/>
        <w:ind w:left="142"/>
        <w:contextualSpacing/>
        <w:jc w:val="both"/>
        <w:rPr>
          <w:rFonts w:eastAsia="Times New Roman" w:cs="CenturyGothic"/>
        </w:rPr>
      </w:pPr>
      <w:r w:rsidRPr="000754E6">
        <w:rPr>
          <w:rFonts w:eastAsia="Times New Roman" w:cs="CenturyGothic"/>
        </w:rPr>
        <w:t xml:space="preserve">e-mail: </w:t>
      </w:r>
      <w:hyperlink r:id="rId23" w:history="1">
        <w:r w:rsidRPr="000754E6">
          <w:rPr>
            <w:rFonts w:eastAsia="Times New Roman" w:cs="CenturyGothic"/>
            <w:color w:val="0000FF"/>
            <w:u w:val="single"/>
          </w:rPr>
          <w:t>Klara.Vavrisinova@uniag.sk</w:t>
        </w:r>
      </w:hyperlink>
    </w:p>
    <w:p w14:paraId="2E1FE2DA" w14:textId="77777777" w:rsidR="00B92759" w:rsidRDefault="00B92759" w:rsidP="00B92759">
      <w:pPr>
        <w:pStyle w:val="Zkladntext"/>
        <w:spacing w:before="1"/>
        <w:ind w:left="142"/>
      </w:pPr>
    </w:p>
    <w:p w14:paraId="184E955F" w14:textId="77777777" w:rsidR="00B92759" w:rsidRDefault="00B92759" w:rsidP="00B92759">
      <w:pPr>
        <w:pStyle w:val="Zkladntext"/>
        <w:spacing w:line="235" w:lineRule="auto"/>
        <w:ind w:left="142" w:right="922"/>
      </w:pPr>
      <w:bookmarkStart w:id="15" w:name="V_prípade_otázok_kontaktujte_Študijné_od"/>
      <w:bookmarkEnd w:id="15"/>
      <w:r>
        <w:t>Zverejnené</w:t>
      </w:r>
      <w:r>
        <w:rPr>
          <w:spacing w:val="-13"/>
        </w:rPr>
        <w:t xml:space="preserve"> </w:t>
      </w:r>
      <w:r>
        <w:t>na</w:t>
      </w:r>
      <w:r>
        <w:rPr>
          <w:spacing w:val="-12"/>
        </w:rPr>
        <w:t xml:space="preserve"> </w:t>
      </w:r>
      <w:r>
        <w:t>web</w:t>
      </w:r>
      <w:r>
        <w:rPr>
          <w:spacing w:val="-13"/>
        </w:rPr>
        <w:t xml:space="preserve"> </w:t>
      </w:r>
      <w:r>
        <w:t>stránke</w:t>
      </w:r>
      <w:r>
        <w:rPr>
          <w:spacing w:val="-12"/>
        </w:rPr>
        <w:t xml:space="preserve"> </w:t>
      </w:r>
      <w:r w:rsidRPr="002379C9">
        <w:t>Fakulty agrobiológie a potravinových zdrojov</w:t>
      </w:r>
      <w:r>
        <w:t>:</w:t>
      </w:r>
      <w:r>
        <w:rPr>
          <w:spacing w:val="-10"/>
        </w:rPr>
        <w:t xml:space="preserve"> </w:t>
      </w:r>
      <w:hyperlink r:id="rId24" w:history="1">
        <w:r w:rsidRPr="00EB66B9">
          <w:rPr>
            <w:rStyle w:val="Hypertextovprepojenie"/>
            <w:spacing w:val="-10"/>
          </w:rPr>
          <w:t>https://fapz.uniag.sk/sk/uvodna-stranka</w:t>
        </w:r>
      </w:hyperlink>
      <w:r>
        <w:rPr>
          <w:spacing w:val="-10"/>
        </w:rPr>
        <w:t xml:space="preserve"> </w:t>
      </w:r>
      <w:r>
        <w:t xml:space="preserve">a na Portáli VŠ </w:t>
      </w:r>
      <w:hyperlink r:id="rId25" w:history="1">
        <w:r w:rsidRPr="000145D1">
          <w:rPr>
            <w:rStyle w:val="Hypertextovprepojenie"/>
          </w:rPr>
          <w:t>www.portalvs.sk</w:t>
        </w:r>
      </w:hyperlink>
    </w:p>
    <w:p w14:paraId="5AD88A06" w14:textId="77777777" w:rsidR="00961F1D" w:rsidRDefault="00961F1D" w:rsidP="00EB66B9">
      <w:pPr>
        <w:pStyle w:val="Zkladntext"/>
        <w:ind w:left="142"/>
      </w:pPr>
    </w:p>
    <w:p w14:paraId="4033E218" w14:textId="6DAD9F0F" w:rsidR="00961F1D" w:rsidRPr="00EB66B9" w:rsidRDefault="00961F1D" w:rsidP="00961F1D">
      <w:pPr>
        <w:pStyle w:val="Zkladntext"/>
        <w:ind w:left="136"/>
        <w:rPr>
          <w:rFonts w:cs="Times New Roman"/>
          <w:kern w:val="2"/>
          <w14:ligatures w14:val="standardContextual"/>
        </w:rPr>
      </w:pPr>
      <w:r w:rsidRPr="00EB66B9">
        <w:rPr>
          <w:rFonts w:cs="Times New Roman"/>
          <w:kern w:val="2"/>
          <w14:ligatures w14:val="standardContextual"/>
        </w:rPr>
        <w:t xml:space="preserve">Pripravil: </w:t>
      </w:r>
      <w:r w:rsidR="00EB66B9" w:rsidRPr="000754E6">
        <w:rPr>
          <w:rFonts w:cs="Times New Roman"/>
          <w:kern w:val="2"/>
          <w14:ligatures w14:val="standardContextual"/>
        </w:rPr>
        <w:t>doc. Ing. Ľuboš Vozár, PhD.</w:t>
      </w:r>
      <w:r w:rsidR="00257348" w:rsidRPr="00EB66B9">
        <w:rPr>
          <w:rFonts w:cs="Times New Roman"/>
          <w:kern w:val="2"/>
          <w14:ligatures w14:val="standardContextual"/>
        </w:rPr>
        <w:t xml:space="preserve">, </w:t>
      </w:r>
      <w:r w:rsidR="00826D1E" w:rsidRPr="00826D1E">
        <w:rPr>
          <w:rFonts w:cs="Times New Roman"/>
          <w:kern w:val="2"/>
          <w14:ligatures w14:val="standardContextual"/>
        </w:rPr>
        <w:t>prodekan pre výchovno-vzdelávaciu činnosť</w:t>
      </w:r>
    </w:p>
    <w:p w14:paraId="0A03D32C" w14:textId="39755E82" w:rsidR="00C94310" w:rsidRDefault="00961F1D" w:rsidP="00C94310">
      <w:pPr>
        <w:spacing w:before="262"/>
        <w:ind w:left="135" w:right="129"/>
        <w:jc w:val="both"/>
        <w:rPr>
          <w:sz w:val="21"/>
        </w:rPr>
      </w:pPr>
      <w:r w:rsidRPr="00296CAE">
        <w:rPr>
          <w:sz w:val="21"/>
        </w:rPr>
        <w:t>Programová komisia študijného programu</w:t>
      </w:r>
      <w:r w:rsidRPr="00257348">
        <w:rPr>
          <w:color w:val="FF0000"/>
          <w:sz w:val="21"/>
        </w:rPr>
        <w:t xml:space="preserve"> </w:t>
      </w:r>
      <w:r w:rsidR="00D05587" w:rsidRPr="00D05587">
        <w:rPr>
          <w:i/>
          <w:iCs/>
          <w:sz w:val="21"/>
        </w:rPr>
        <w:t>udržateľné poľnohospodárstvo</w:t>
      </w:r>
      <w:r w:rsidRPr="00257348">
        <w:rPr>
          <w:color w:val="FF0000"/>
          <w:sz w:val="21"/>
        </w:rPr>
        <w:t xml:space="preserve"> </w:t>
      </w:r>
      <w:r w:rsidRPr="00296CAE">
        <w:rPr>
          <w:sz w:val="21"/>
        </w:rPr>
        <w:t>schválila návrh podmienok a</w:t>
      </w:r>
      <w:r w:rsidR="00826D1E">
        <w:rPr>
          <w:sz w:val="21"/>
        </w:rPr>
        <w:t> </w:t>
      </w:r>
      <w:r w:rsidRPr="00296CAE">
        <w:rPr>
          <w:sz w:val="21"/>
        </w:rPr>
        <w:t>pravidiel prijímacieho konania pre daný študijný program so zohľadnením osobitostí pre študentov so</w:t>
      </w:r>
      <w:r w:rsidR="00826D1E">
        <w:rPr>
          <w:sz w:val="21"/>
        </w:rPr>
        <w:t> </w:t>
      </w:r>
      <w:r w:rsidRPr="00826D1E">
        <w:rPr>
          <w:sz w:val="21"/>
        </w:rPr>
        <w:t xml:space="preserve">špecifickými potrebami </w:t>
      </w:r>
      <w:r w:rsidRPr="0063206D">
        <w:rPr>
          <w:sz w:val="21"/>
        </w:rPr>
        <w:t xml:space="preserve">dňa </w:t>
      </w:r>
      <w:r w:rsidR="00207605" w:rsidRPr="00207605">
        <w:rPr>
          <w:sz w:val="21"/>
        </w:rPr>
        <w:t>29.1.2026</w:t>
      </w:r>
      <w:r w:rsidRPr="0063206D">
        <w:rPr>
          <w:sz w:val="21"/>
        </w:rPr>
        <w:t>.</w:t>
      </w:r>
    </w:p>
    <w:p w14:paraId="531C4982" w14:textId="36ABC696" w:rsidR="00C94310" w:rsidRPr="00C94310" w:rsidRDefault="00C94310" w:rsidP="00C94310">
      <w:pPr>
        <w:spacing w:before="262"/>
        <w:ind w:left="135" w:right="129"/>
        <w:jc w:val="both"/>
        <w:rPr>
          <w:sz w:val="21"/>
        </w:rPr>
      </w:pPr>
      <w:r w:rsidRPr="00C94310">
        <w:rPr>
          <w:sz w:val="21"/>
        </w:rPr>
        <w:t xml:space="preserve">Podmienky a pravidlá prijímacieho konania pre študijný program </w:t>
      </w:r>
      <w:r w:rsidR="00D05587" w:rsidRPr="00D05587">
        <w:rPr>
          <w:i/>
          <w:iCs/>
          <w:sz w:val="21"/>
        </w:rPr>
        <w:t>udržateľné poľnohospodárstvo</w:t>
      </w:r>
      <w:r w:rsidRPr="00C94310">
        <w:rPr>
          <w:sz w:val="21"/>
        </w:rPr>
        <w:t xml:space="preserve"> boli schválené v Rade pre vnútorný systém zabezpečovania kvality vzdelávania na SPU v Nitre dňa </w:t>
      </w:r>
      <w:r w:rsidR="005D6D09">
        <w:rPr>
          <w:sz w:val="21"/>
        </w:rPr>
        <w:t>26.2.2026.</w:t>
      </w:r>
    </w:p>
    <w:p w14:paraId="292FDDE7" w14:textId="77777777" w:rsidR="00C94310" w:rsidRPr="00826D1E" w:rsidRDefault="00C94310" w:rsidP="00961F1D">
      <w:pPr>
        <w:jc w:val="both"/>
        <w:rPr>
          <w:sz w:val="21"/>
        </w:rPr>
        <w:sectPr w:rsidR="00C94310" w:rsidRPr="00826D1E">
          <w:headerReference w:type="default" r:id="rId26"/>
          <w:footerReference w:type="default" r:id="rId27"/>
          <w:pgSz w:w="11920" w:h="16850"/>
          <w:pgMar w:top="1360" w:right="1280" w:bottom="1260" w:left="1280" w:header="0" w:footer="1060" w:gutter="0"/>
          <w:cols w:space="708"/>
        </w:sectPr>
      </w:pPr>
    </w:p>
    <w:p w14:paraId="133D0776" w14:textId="77777777" w:rsidR="00F13EF3" w:rsidRPr="00F13EF3" w:rsidRDefault="00F13EF3" w:rsidP="00F13EF3">
      <w:pPr>
        <w:widowControl/>
        <w:autoSpaceDE/>
        <w:autoSpaceDN/>
        <w:rPr>
          <w:rFonts w:eastAsia="Times New Roman" w:cs="Times New Roman"/>
          <w:lang w:eastAsia="sk-SK"/>
        </w:rPr>
      </w:pPr>
      <w:bookmarkStart w:id="17" w:name="Prílohy_Kritéria_hodnotenia_uchádzačov_o"/>
      <w:bookmarkStart w:id="18" w:name="_Hlk149309523"/>
      <w:bookmarkEnd w:id="17"/>
      <w:r w:rsidRPr="00F13EF3">
        <w:rPr>
          <w:rFonts w:eastAsia="Times New Roman" w:cs="Times New Roman"/>
          <w:lang w:eastAsia="sk-SK"/>
        </w:rPr>
        <w:lastRenderedPageBreak/>
        <w:t xml:space="preserve">Príloha: </w:t>
      </w:r>
      <w:r w:rsidRPr="00F13EF3">
        <w:rPr>
          <w:rFonts w:eastAsia="Times New Roman" w:cs="Times New Roman"/>
          <w:b/>
          <w:bCs/>
          <w:sz w:val="24"/>
          <w:szCs w:val="24"/>
          <w:lang w:eastAsia="sk-SK"/>
        </w:rPr>
        <w:t>Kritériá hodnotenia uchádzačov o štúdium na II. stupni štúdia</w:t>
      </w:r>
    </w:p>
    <w:p w14:paraId="2753F12B" w14:textId="7777777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A) Bodové hodnotenie študijného priemeru a priemeru známok štátnej skúšky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F13EF3" w14:paraId="6962636F" w14:textId="77777777" w:rsidTr="00485655">
        <w:trPr>
          <w:trHeight w:hRule="exact" w:val="284"/>
          <w:jc w:val="center"/>
        </w:trPr>
        <w:tc>
          <w:tcPr>
            <w:tcW w:w="1667" w:type="pct"/>
            <w:vAlign w:val="center"/>
          </w:tcPr>
          <w:p w14:paraId="5A57B40B"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Body</w:t>
            </w:r>
          </w:p>
        </w:tc>
        <w:tc>
          <w:tcPr>
            <w:tcW w:w="1224" w:type="pct"/>
            <w:vAlign w:val="center"/>
          </w:tcPr>
          <w:p w14:paraId="71A2F764"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Študijný priemer</w:t>
            </w:r>
          </w:p>
        </w:tc>
        <w:tc>
          <w:tcPr>
            <w:tcW w:w="2109" w:type="pct"/>
          </w:tcPr>
          <w:p w14:paraId="13F998AA" w14:textId="77777777" w:rsidR="00F13EF3" w:rsidRPr="00F13EF3" w:rsidRDefault="00F13EF3" w:rsidP="00F13EF3">
            <w:pPr>
              <w:widowControl/>
              <w:autoSpaceDE/>
              <w:autoSpaceDN/>
              <w:jc w:val="center"/>
              <w:rPr>
                <w:rFonts w:eastAsia="Times New Roman"/>
                <w:b/>
                <w:lang w:eastAsia="sk-SK"/>
              </w:rPr>
            </w:pPr>
            <w:r w:rsidRPr="00F13EF3">
              <w:rPr>
                <w:rFonts w:eastAsia="Times New Roman"/>
                <w:b/>
                <w:lang w:eastAsia="sk-SK"/>
              </w:rPr>
              <w:t>Priemer známok štátnej skúšky</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77C03ECB"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207605">
              <w:rPr>
                <w:rFonts w:eastAsia="Times New Roman"/>
                <w:lang w:eastAsia="sk-SK"/>
              </w:rPr>
              <w:t>viac</w:t>
            </w:r>
          </w:p>
        </w:tc>
        <w:tc>
          <w:tcPr>
            <w:tcW w:w="2109" w:type="pct"/>
          </w:tcPr>
          <w:p w14:paraId="66A7D4D5" w14:textId="07FD3851"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 xml:space="preserve">2,98 a </w:t>
            </w:r>
            <w:r w:rsidR="00207605">
              <w:rPr>
                <w:rFonts w:eastAsia="Times New Roman"/>
                <w:lang w:eastAsia="sk-SK"/>
              </w:rPr>
              <w:t>viac</w:t>
            </w:r>
          </w:p>
        </w:tc>
      </w:tr>
    </w:tbl>
    <w:bookmarkEnd w:id="18"/>
    <w:p w14:paraId="4D47B65C" w14:textId="0F479A47" w:rsidR="00F13EF3" w:rsidRPr="00F13EF3" w:rsidRDefault="00F13EF3" w:rsidP="00F13EF3">
      <w:pPr>
        <w:widowControl/>
        <w:autoSpaceDE/>
        <w:autoSpaceDN/>
        <w:spacing w:before="120"/>
        <w:jc w:val="both"/>
        <w:rPr>
          <w:rFonts w:eastAsia="Times New Roman" w:cs="Times New Roman"/>
          <w:lang w:eastAsia="sk-SK"/>
        </w:rPr>
      </w:pPr>
      <w:r w:rsidRPr="00F13EF3">
        <w:rPr>
          <w:rFonts w:eastAsia="Times New Roman" w:cs="Times New Roman"/>
          <w:lang w:eastAsia="sk-SK"/>
        </w:rPr>
        <w:t xml:space="preserve">B) aktívna účasť (prezentácia) na Študentskej vedeckej konferencii (ŠVK) – </w:t>
      </w:r>
      <w:r w:rsidR="001B58AA">
        <w:rPr>
          <w:rFonts w:eastAsia="Times New Roman" w:cs="Times New Roman"/>
          <w:lang w:eastAsia="sk-SK"/>
        </w:rPr>
        <w:t>3</w:t>
      </w:r>
      <w:r w:rsidRPr="00F13EF3">
        <w:rPr>
          <w:rFonts w:eastAsia="Times New Roman" w:cs="Times New Roman"/>
          <w:lang w:eastAsia="sk-SK"/>
        </w:rPr>
        <w:t>b</w:t>
      </w:r>
    </w:p>
    <w:p w14:paraId="3F0AEE36" w14:textId="1329CADA" w:rsidR="008D2341" w:rsidRDefault="00F13EF3" w:rsidP="001847F7">
      <w:pPr>
        <w:widowControl/>
        <w:autoSpaceDE/>
        <w:autoSpaceDN/>
        <w:spacing w:before="120"/>
        <w:jc w:val="both"/>
        <w:rPr>
          <w:b/>
        </w:rPr>
      </w:pPr>
      <w:r w:rsidRPr="00F13EF3">
        <w:rPr>
          <w:rFonts w:eastAsia="Times New Roman" w:cs="Times New Roman"/>
          <w:lang w:eastAsia="sk-SK"/>
        </w:rPr>
        <w:t>Sčítaním bodových hodnôt študijného priemeru, priemeru známok štátnej skúšky a bodov za aktívnu účasť na ŠVK sa získa výsledné bodové hodnotenie, na základe ktorého bude zostavené poradie uchádzačov o štúdium na II. stupni v rámci jednotlivých študijných programov.</w:t>
      </w:r>
    </w:p>
    <w:sectPr w:rsidR="008D2341" w:rsidSect="00F13EF3">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C11D" w14:textId="77777777" w:rsidR="00231299" w:rsidRDefault="00231299">
      <w:r>
        <w:separator/>
      </w:r>
    </w:p>
  </w:endnote>
  <w:endnote w:type="continuationSeparator" w:id="0">
    <w:p w14:paraId="43507152" w14:textId="77777777" w:rsidR="00231299" w:rsidRDefault="0023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8B68" w14:textId="77777777" w:rsidR="00231299" w:rsidRDefault="00231299">
      <w:r>
        <w:separator/>
      </w:r>
    </w:p>
  </w:footnote>
  <w:footnote w:type="continuationSeparator" w:id="0">
    <w:p w14:paraId="2C20173D" w14:textId="77777777" w:rsidR="00231299" w:rsidRDefault="0023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6" w:name="_Hlk149331860"/>
        </w:p>
      </w:tc>
    </w:tr>
    <w:bookmarkEnd w:id="16"/>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9" w:name="_Hlk149505893"/>
        </w:p>
      </w:tc>
    </w:tr>
    <w:bookmarkEnd w:id="19"/>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5"/>
  </w:num>
  <w:num w:numId="7" w16cid:durableId="461732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33033"/>
    <w:rsid w:val="000571D2"/>
    <w:rsid w:val="00064D97"/>
    <w:rsid w:val="000754E6"/>
    <w:rsid w:val="000811C3"/>
    <w:rsid w:val="00096EA9"/>
    <w:rsid w:val="000E07A9"/>
    <w:rsid w:val="000F292A"/>
    <w:rsid w:val="0011386A"/>
    <w:rsid w:val="001165D1"/>
    <w:rsid w:val="001548E9"/>
    <w:rsid w:val="00174253"/>
    <w:rsid w:val="001847F7"/>
    <w:rsid w:val="00184C57"/>
    <w:rsid w:val="001B4C8F"/>
    <w:rsid w:val="001B58AA"/>
    <w:rsid w:val="001D62C9"/>
    <w:rsid w:val="001D7C42"/>
    <w:rsid w:val="001F5FB3"/>
    <w:rsid w:val="00205B97"/>
    <w:rsid w:val="00207605"/>
    <w:rsid w:val="00231299"/>
    <w:rsid w:val="002379C9"/>
    <w:rsid w:val="00257348"/>
    <w:rsid w:val="00296CAE"/>
    <w:rsid w:val="002D3F83"/>
    <w:rsid w:val="00304F12"/>
    <w:rsid w:val="00321C18"/>
    <w:rsid w:val="00327A12"/>
    <w:rsid w:val="00353944"/>
    <w:rsid w:val="00380FD1"/>
    <w:rsid w:val="003A6B35"/>
    <w:rsid w:val="003D5861"/>
    <w:rsid w:val="003E3A37"/>
    <w:rsid w:val="00414A3B"/>
    <w:rsid w:val="00433D0C"/>
    <w:rsid w:val="00436D75"/>
    <w:rsid w:val="004549B6"/>
    <w:rsid w:val="00471BB2"/>
    <w:rsid w:val="00472956"/>
    <w:rsid w:val="0048060A"/>
    <w:rsid w:val="0048175E"/>
    <w:rsid w:val="00496B29"/>
    <w:rsid w:val="004A0B11"/>
    <w:rsid w:val="004B7310"/>
    <w:rsid w:val="004C74FC"/>
    <w:rsid w:val="004D447E"/>
    <w:rsid w:val="00516D16"/>
    <w:rsid w:val="0052015D"/>
    <w:rsid w:val="00523F61"/>
    <w:rsid w:val="005510DB"/>
    <w:rsid w:val="00591F50"/>
    <w:rsid w:val="005C249F"/>
    <w:rsid w:val="005D5E69"/>
    <w:rsid w:val="005D6D09"/>
    <w:rsid w:val="005E0949"/>
    <w:rsid w:val="005E47DE"/>
    <w:rsid w:val="005E622F"/>
    <w:rsid w:val="0061528D"/>
    <w:rsid w:val="00617610"/>
    <w:rsid w:val="006268C3"/>
    <w:rsid w:val="0063206D"/>
    <w:rsid w:val="00652681"/>
    <w:rsid w:val="006679A1"/>
    <w:rsid w:val="006A1432"/>
    <w:rsid w:val="006A22F9"/>
    <w:rsid w:val="006B100C"/>
    <w:rsid w:val="006C45E5"/>
    <w:rsid w:val="006D2650"/>
    <w:rsid w:val="007132B5"/>
    <w:rsid w:val="00761C74"/>
    <w:rsid w:val="007630FD"/>
    <w:rsid w:val="0077222C"/>
    <w:rsid w:val="007815E8"/>
    <w:rsid w:val="007A01DC"/>
    <w:rsid w:val="007A0A10"/>
    <w:rsid w:val="007A742D"/>
    <w:rsid w:val="007B7009"/>
    <w:rsid w:val="007C1122"/>
    <w:rsid w:val="007C4FF7"/>
    <w:rsid w:val="008147BB"/>
    <w:rsid w:val="00826D1E"/>
    <w:rsid w:val="00876615"/>
    <w:rsid w:val="008934F7"/>
    <w:rsid w:val="0089669B"/>
    <w:rsid w:val="008A652C"/>
    <w:rsid w:val="008D147C"/>
    <w:rsid w:val="008D2341"/>
    <w:rsid w:val="009359F9"/>
    <w:rsid w:val="00961F1D"/>
    <w:rsid w:val="0097291C"/>
    <w:rsid w:val="00981DE0"/>
    <w:rsid w:val="00984BBE"/>
    <w:rsid w:val="009B34E2"/>
    <w:rsid w:val="00A055A7"/>
    <w:rsid w:val="00A14B00"/>
    <w:rsid w:val="00A17F97"/>
    <w:rsid w:val="00A805AB"/>
    <w:rsid w:val="00A96FBD"/>
    <w:rsid w:val="00AA3A27"/>
    <w:rsid w:val="00AA76B3"/>
    <w:rsid w:val="00AB5D33"/>
    <w:rsid w:val="00AE3F7F"/>
    <w:rsid w:val="00AE42F6"/>
    <w:rsid w:val="00AE6536"/>
    <w:rsid w:val="00B05F05"/>
    <w:rsid w:val="00B766EA"/>
    <w:rsid w:val="00B92759"/>
    <w:rsid w:val="00BB3BBA"/>
    <w:rsid w:val="00BC3B5E"/>
    <w:rsid w:val="00BE5554"/>
    <w:rsid w:val="00BF08DC"/>
    <w:rsid w:val="00C2348D"/>
    <w:rsid w:val="00C31DAA"/>
    <w:rsid w:val="00C53633"/>
    <w:rsid w:val="00C53951"/>
    <w:rsid w:val="00C94310"/>
    <w:rsid w:val="00C96912"/>
    <w:rsid w:val="00CA462D"/>
    <w:rsid w:val="00CB129D"/>
    <w:rsid w:val="00CB2BE5"/>
    <w:rsid w:val="00CC7099"/>
    <w:rsid w:val="00CE751F"/>
    <w:rsid w:val="00CF5F56"/>
    <w:rsid w:val="00D05587"/>
    <w:rsid w:val="00D158E8"/>
    <w:rsid w:val="00D41D7D"/>
    <w:rsid w:val="00D42481"/>
    <w:rsid w:val="00D46132"/>
    <w:rsid w:val="00DA54A9"/>
    <w:rsid w:val="00DB3F3C"/>
    <w:rsid w:val="00DD18C1"/>
    <w:rsid w:val="00DD2DA2"/>
    <w:rsid w:val="00DE1D11"/>
    <w:rsid w:val="00E10360"/>
    <w:rsid w:val="00E13669"/>
    <w:rsid w:val="00E168B6"/>
    <w:rsid w:val="00E37708"/>
    <w:rsid w:val="00E90081"/>
    <w:rsid w:val="00E941AA"/>
    <w:rsid w:val="00EA2520"/>
    <w:rsid w:val="00EA46E4"/>
    <w:rsid w:val="00EB5FFA"/>
    <w:rsid w:val="00EB66B9"/>
    <w:rsid w:val="00ED4F93"/>
    <w:rsid w:val="00F13EF3"/>
    <w:rsid w:val="00F552A1"/>
    <w:rsid w:val="00F76A57"/>
    <w:rsid w:val="00F825DD"/>
    <w:rsid w:val="00FA0371"/>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https://cj.uniag.sk/sk/dom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ubos.vozar@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https://cj.uniag.sk/sk/domov/" TargetMode="External"/><Relationship Id="rId25"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s://uznavanie.minedu.sk/recognition-statement/" TargetMode="External"/><Relationship Id="rId20" Type="http://schemas.openxmlformats.org/officeDocument/2006/relationships/hyperlink" Target="mailto:jana.simkova@uniag.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hyperlink" Target="https://fapz.uniag.sk/sk/uvodna-stranka" TargetMode="External"/><Relationship Id="rId5" Type="http://schemas.openxmlformats.org/officeDocument/2006/relationships/styles" Target="styles.xml"/><Relationship Id="rId15" Type="http://schemas.openxmlformats.org/officeDocument/2006/relationships/hyperlink" Target="https://www.portalvs.sk/sk/fakulta/fakulta-agrobiologie-a-potravinovych-zdrojov" TargetMode="External"/><Relationship Id="rId23" Type="http://schemas.openxmlformats.org/officeDocument/2006/relationships/hyperlink" Target="mailto:Klara.Vavrisinova@uniag.sk"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mailto:studfapz@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sk" TargetMode="External"/><Relationship Id="rId22" Type="http://schemas.openxmlformats.org/officeDocument/2006/relationships/hyperlink" Target="mailto:radovan.kasarda@uniag.s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EC2C643025D4AA2C99BD45EDEF2E1" ma:contentTypeVersion="16" ma:contentTypeDescription="Create a new document." ma:contentTypeScope="" ma:versionID="4662a07e6cec60c552e3cc62bfea6ed4">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f17683fb331377cce272b2cc9b54edba"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Props1.xml><?xml version="1.0" encoding="utf-8"?>
<ds:datastoreItem xmlns:ds="http://schemas.openxmlformats.org/officeDocument/2006/customXml" ds:itemID="{DBAD9958-C23F-4615-9D71-79E264E6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3.xml><?xml version="1.0" encoding="utf-8"?>
<ds:datastoreItem xmlns:ds="http://schemas.openxmlformats.org/officeDocument/2006/customXml" ds:itemID="{4535CFBC-B127-42E8-81CF-0F5DE39E314D}">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1416</Words>
  <Characters>8076</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23</cp:revision>
  <cp:lastPrinted>2026-01-26T07:20:00Z</cp:lastPrinted>
  <dcterms:created xsi:type="dcterms:W3CDTF">2025-11-20T11:32:00Z</dcterms:created>
  <dcterms:modified xsi:type="dcterms:W3CDTF">2026-02-26T13:56:00Z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