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6FF196A5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466D91DC" w:rsidR="00D7525E" w:rsidRPr="001D654A" w:rsidRDefault="3391DE13" w:rsidP="48BA69E8">
            <w:pPr>
              <w:spacing w:after="0" w:line="240" w:lineRule="auto"/>
              <w:jc w:val="both"/>
            </w:pPr>
            <w:r w:rsidRPr="48BA69E8">
              <w:rPr>
                <w:rFonts w:eastAsia="Times New Roman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 xml:space="preserve">špeciálne chovateľské odvetvia </w:t>
            </w:r>
          </w:p>
        </w:tc>
      </w:tr>
      <w:tr w:rsidR="002D581B" w:rsidRPr="001D654A" w14:paraId="5FD0A44E" w14:textId="77777777" w:rsidTr="6FF196A5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1D654A" w14:paraId="5351A98A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9C1166" w:rsidRPr="001D654A" w14:paraId="211F33C8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75F9C3F7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24B3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Fakulta agrobiológie a potravinových zdrojov</w:t>
            </w:r>
          </w:p>
        </w:tc>
      </w:tr>
      <w:tr w:rsidR="009C1166" w:rsidRPr="001D654A" w14:paraId="32E2BB02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09DFCC40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24B3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Trieda Andreja Hlinku 2, 949 76  Nitra</w:t>
            </w:r>
          </w:p>
        </w:tc>
      </w:tr>
      <w:tr w:rsidR="009C1166" w:rsidRPr="001D654A" w14:paraId="146268E7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 vzdelávania na SPU v Nitre</w:t>
            </w:r>
          </w:p>
        </w:tc>
      </w:tr>
      <w:tr w:rsidR="009C1166" w:rsidRPr="001D654A" w14:paraId="75A81A06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63ADEA" w14:textId="6969AEAE" w:rsidR="009C1166" w:rsidRPr="001D654A" w:rsidRDefault="037EEE2C" w:rsidP="000E1703">
            <w:pPr>
              <w:spacing w:after="0" w:line="276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6FF196A5">
              <w:rPr>
                <w:rFonts w:ascii="Aptos" w:eastAsia="Aptos" w:hAnsi="Aptos" w:cs="Aptos"/>
                <w:sz w:val="20"/>
                <w:szCs w:val="20"/>
              </w:rPr>
              <w:t>21.10.2009 Prvá akreditácia</w:t>
            </w:r>
          </w:p>
          <w:p w14:paraId="1CF1DC9E" w14:textId="56C59D3D" w:rsidR="009C1166" w:rsidRPr="001D654A" w:rsidRDefault="037EEE2C" w:rsidP="000E1703">
            <w:pPr>
              <w:spacing w:after="0" w:line="276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6FF196A5">
              <w:rPr>
                <w:rFonts w:ascii="Aptos" w:eastAsia="Aptos" w:hAnsi="Aptos" w:cs="Aptos"/>
                <w:sz w:val="20"/>
                <w:szCs w:val="20"/>
              </w:rPr>
              <w:t xml:space="preserve">15.06.2022 Právoplatnosť </w:t>
            </w:r>
            <w:proofErr w:type="spellStart"/>
            <w:r w:rsidRPr="6FF196A5">
              <w:rPr>
                <w:rFonts w:ascii="Aptos" w:eastAsia="Aptos" w:hAnsi="Aptos" w:cs="Aptos"/>
                <w:sz w:val="20"/>
                <w:szCs w:val="20"/>
              </w:rPr>
              <w:t>reakreditácie</w:t>
            </w:r>
            <w:proofErr w:type="spellEnd"/>
            <w:r w:rsidRPr="6FF196A5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C5250C5" w14:textId="385EFB9D" w:rsidR="009C1166" w:rsidRPr="001D654A" w:rsidRDefault="037EEE2C" w:rsidP="6FF196A5">
            <w:pPr>
              <w:spacing w:after="0" w:line="240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6FF196A5">
              <w:rPr>
                <w:rFonts w:ascii="Aptos" w:eastAsia="Aptos" w:hAnsi="Aptos" w:cs="Aptos"/>
                <w:sz w:val="20"/>
                <w:szCs w:val="20"/>
              </w:rPr>
              <w:t>15.06.2022 Rozhodnutie o zosúladení</w:t>
            </w:r>
          </w:p>
          <w:p w14:paraId="58CE1929" w14:textId="0CFC18D4" w:rsidR="009C1166" w:rsidRPr="001D654A" w:rsidRDefault="009C1166" w:rsidP="6FF196A5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9C1166" w:rsidRPr="001D654A" w14:paraId="3F50B0F8" w14:textId="77777777" w:rsidTr="6FF196A5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9C1166" w:rsidRPr="007F13B6" w:rsidRDefault="009C1166" w:rsidP="009C116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9C1166" w:rsidRPr="001D654A" w14:paraId="044E16DE" w14:textId="77777777" w:rsidTr="6FF196A5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a) Názov študijného programu 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57B313F1" w:rsidR="009C1166" w:rsidRPr="001D654A" w:rsidRDefault="009C1166" w:rsidP="48BA69E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  <w:r w:rsidRPr="5374C265">
              <w:rPr>
                <w:rFonts w:eastAsia="Times New Roman"/>
                <w:sz w:val="18"/>
                <w:szCs w:val="18"/>
                <w:lang w:eastAsia="sk-SK"/>
              </w:rPr>
              <w:t> </w:t>
            </w:r>
            <w:r w:rsidR="61E4BBA9" w:rsidRPr="5374C265">
              <w:rPr>
                <w:rFonts w:eastAsia="Times New Roman"/>
                <w:sz w:val="18"/>
                <w:szCs w:val="18"/>
                <w:lang w:eastAsia="sk-SK"/>
              </w:rPr>
              <w:t>špeciálne chovateľské odvetvia 16373</w:t>
            </w:r>
          </w:p>
        </w:tc>
      </w:tr>
      <w:tr w:rsidR="009C1166" w:rsidRPr="001D654A" w14:paraId="6C80B59C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b) 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293D32A0" w:rsidR="009C1166" w:rsidRPr="001D654A" w:rsidRDefault="006A14AF" w:rsidP="009C11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III                        </w:t>
            </w:r>
          </w:p>
        </w:tc>
      </w:tr>
      <w:tr w:rsidR="009C1166" w:rsidRPr="001D654A" w14:paraId="426DC0B3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9C1166" w:rsidRPr="001D654A" w:rsidRDefault="009C1166" w:rsidP="009C116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c)Názov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36DC00E0" w:rsidR="009C1166" w:rsidRPr="001D654A" w:rsidRDefault="009C1166" w:rsidP="009C116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C1166" w:rsidRPr="001D654A" w14:paraId="05809E55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7FC25373" w:rsidR="009C1166" w:rsidRPr="001D654A" w:rsidRDefault="006A14AF" w:rsidP="009C11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>akademicky orientovaný</w:t>
            </w:r>
          </w:p>
          <w:p w14:paraId="25DF9540" w14:textId="48BDC54F" w:rsidR="009C1166" w:rsidRPr="001D654A" w:rsidRDefault="006A14AF" w:rsidP="009C11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9C1166" w:rsidRPr="001D654A" w:rsidRDefault="006A14AF" w:rsidP="009C11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C1166" w:rsidRPr="001D654A" w14:paraId="3967BA52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0BDB3E2A" w:rsidR="009C1166" w:rsidRPr="001D654A" w:rsidRDefault="006A14AF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PhD.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C1166" w:rsidRPr="001D654A" w14:paraId="26D25583" w14:textId="77777777" w:rsidTr="6FF196A5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f) Forma štúdia </w:t>
            </w:r>
            <w:r w:rsidRPr="001D654A">
              <w:rPr>
                <w:rFonts w:cstheme="minorHAnsi"/>
                <w:color w:val="000000" w:themeColor="text1"/>
              </w:rPr>
              <w:t xml:space="preserve"> </w:t>
            </w:r>
            <w:r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63CD5E8D" w:rsidR="009C1166" w:rsidRPr="001D654A" w:rsidRDefault="006A14AF" w:rsidP="009C1166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9C1166" w:rsidRPr="001D654A" w14:paraId="1EF708E7" w14:textId="77777777" w:rsidTr="6FF196A5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g) Metóda 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19A44235" w:rsidR="009C1166" w:rsidRPr="001D654A" w:rsidRDefault="006A14AF" w:rsidP="009C11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prezenčná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C1166" w:rsidRPr="001D654A" w14:paraId="6ED434E1" w14:textId="77777777" w:rsidTr="6FF196A5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C1166" w:rsidRPr="001D654A" w:rsidRDefault="009C1166" w:rsidP="009C1166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C1166" w:rsidRPr="001D654A" w14:paraId="0247F3F5" w14:textId="77777777" w:rsidTr="6FF196A5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3D5469D0" w:rsidR="009C1166" w:rsidRPr="001D654A" w:rsidRDefault="006A14AF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C1166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  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C1166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C1166" w:rsidRPr="001D654A" w14:paraId="3BB4E16B" w14:textId="77777777" w:rsidTr="6FF196A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j) 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26B527F2" w:rsidR="009C1166" w:rsidRPr="001D654A" w:rsidRDefault="006A14AF" w:rsidP="009C1166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166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C1166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C1166" w:rsidRPr="001D654A" w14:paraId="3A3206E0" w14:textId="77777777" w:rsidTr="6FF196A5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Kapacita študijného programu </w:t>
            </w:r>
            <w:r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B85A8D" w14:textId="77777777" w:rsidR="009C1166" w:rsidRPr="00333BC6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333BC6">
              <w:rPr>
                <w:rFonts w:eastAsia="Times New Roman" w:cstheme="minorHAnsi"/>
                <w:sz w:val="18"/>
                <w:szCs w:val="18"/>
                <w:lang w:eastAsia="sk-SK"/>
              </w:rPr>
              <w:t>Pri novom ŠP predpokladaná kapacita</w:t>
            </w:r>
          </w:p>
          <w:p w14:paraId="6BB9986E" w14:textId="77777777" w:rsidR="009C1166" w:rsidRPr="00333BC6" w:rsidRDefault="009C1166" w:rsidP="009C11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33BC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Skutočný počet študentov za štandardnú dĺžku štúdia (ak je Bc. štúdium 3 roky, tak počet študentov za toto obdobie, teda aktuálny akademický rok a dva roky predtým): 38/32</w:t>
            </w:r>
          </w:p>
          <w:p w14:paraId="202157CD" w14:textId="6D784FAA" w:rsidR="009C1166" w:rsidRPr="00333BC6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333BC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Predpokladaná kapacita: 40-50 študentov</w:t>
            </w:r>
          </w:p>
        </w:tc>
      </w:tr>
      <w:tr w:rsidR="009C1166" w:rsidRPr="001D654A" w14:paraId="5D36E8CA" w14:textId="77777777" w:rsidTr="6FF196A5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C1166" w:rsidRPr="001D654A" w14:paraId="031D1CD3" w14:textId="77777777" w:rsidTr="6FF196A5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EC5F9F" w14:textId="20439582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Miera obsahovej zhody inžinierskeho študijného programu </w:t>
            </w:r>
            <w:r w:rsidRPr="00936EF1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sk-SK"/>
              </w:rPr>
              <w:t>Špeciálne chovateľské odvetvia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pokrýva oblasť agrobiologických, technologických, technických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a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systémových </w:t>
            </w:r>
            <w:r w:rsidRPr="00936EF1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sk-SK"/>
              </w:rPr>
              <w:t>znalostí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študentov pri zabezpečovaní produkčných, spoločenských aj </w:t>
            </w:r>
            <w:proofErr w:type="spellStart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mimoprodukčných</w:t>
            </w:r>
            <w:proofErr w:type="spellEnd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funkcii chovu malých a exotických zvierat a včelárstva v súvislosti s aktivitami 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nielen pri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produkcii zdravých živočíšnych potravinových zdrojov 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ale predovšetkým pri zabezpečovaní 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optimálnych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životných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podmienok chovu zvierat. Dôraz sa kladie na nutričnú a hygienickú kvalitu živočíšnych zdrojov a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 fyziologicky akceptovaných 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životných podmienok, spracovanie produktov, starostlivosti o krajinu prostredníctvom udržateľnej a ekologickej živočíšnej výroby, manažovanie malých fariem s chovom malých a exotických zvierat a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 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včelstiev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. Tieto aktivity prispievajú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k rozvoju 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a stabilizácii 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vidieka a </w:t>
            </w:r>
            <w:proofErr w:type="spellStart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krajinotvorby</w:t>
            </w:r>
            <w:proofErr w:type="spellEnd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. Študijný program priamo vzdeláva absolventov/</w:t>
            </w:r>
            <w:proofErr w:type="spellStart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tky</w:t>
            </w:r>
            <w:proofErr w:type="spellEnd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v predmetoch, ktoré umožňujú analyzovať životné podmienky zvierat s dôrazom na </w:t>
            </w:r>
            <w:proofErr w:type="spellStart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welfare</w:t>
            </w:r>
            <w:proofErr w:type="spellEnd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, ochranu zdravia zvierat a človeka, 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prevencie </w:t>
            </w:r>
            <w:proofErr w:type="spellStart"/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zoonotických</w:t>
            </w:r>
            <w:proofErr w:type="spellEnd"/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ako chovateľských ochorení, 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biologické potreby a celkové postavenie chovu zvierat v spoločnosti s kritickým pohľadom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ochranárskych organizácii,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konzumenta a legislatívy. </w:t>
            </w:r>
            <w:r w:rsidRPr="00936EF1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sk-SK"/>
              </w:rPr>
              <w:t xml:space="preserve">Nosnými témami jadra 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sú znalostí z oblasti chovateľských systémov zvierat, biodiverzity chovu (</w:t>
            </w:r>
            <w:proofErr w:type="spellStart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biometrika</w:t>
            </w:r>
            <w:proofErr w:type="spellEnd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, genetika populácií) a výživy spoločenských a exotických zvierat, </w:t>
            </w:r>
            <w:r w:rsidR="0043042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prevencie chorôb a 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ochrany zdravia zvierat a človeka (</w:t>
            </w:r>
            <w:proofErr w:type="spellStart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zoohygiena</w:t>
            </w:r>
            <w:proofErr w:type="spellEnd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), starostlivosť o krajinu (udržateľné a ekologické poľnohospodárstvo), a využívaných techník </w:t>
            </w:r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lastRenderedPageBreak/>
              <w:t>a </w:t>
            </w:r>
            <w:proofErr w:type="spellStart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smart</w:t>
            </w:r>
            <w:proofErr w:type="spellEnd"/>
            <w:r w:rsidRPr="00936E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technológií v súčasných a budúcich podmienkach chovu malých a spoločenských zvierat (technológie chovu) a včelstiev. </w:t>
            </w:r>
          </w:p>
        </w:tc>
      </w:tr>
      <w:tr w:rsidR="009C1166" w:rsidRPr="001D654A" w14:paraId="0FF7BF93" w14:textId="77777777" w:rsidTr="6FF196A5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9C1166" w:rsidRPr="001D654A" w:rsidRDefault="009C1166" w:rsidP="009C11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lastRenderedPageBreak/>
              <w:t xml:space="preserve">m) Originalita ŠP voči ostatným ŠP na SPU v Nitre v danom študijnom odbore a stupni:  </w:t>
            </w:r>
          </w:p>
        </w:tc>
      </w:tr>
      <w:tr w:rsidR="009C1166" w:rsidRPr="001D654A" w14:paraId="29A8F27F" w14:textId="77777777" w:rsidTr="6FF196A5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D1B211" w14:textId="79D25C92" w:rsidR="009C1166" w:rsidRPr="009C1166" w:rsidRDefault="009C1166" w:rsidP="009C116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Inžiniersky študijný program Špeciálne chovateľské odvetvia poskytuje v porovnaní s ostatnými študijnými programami SPU v Nitre cielenú prípravu absolventov/</w:t>
            </w:r>
            <w:proofErr w:type="spellStart"/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tiek</w:t>
            </w:r>
            <w:proofErr w:type="spellEnd"/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v oblasti chovu malých, exotických a  spoločenských zvierat a včelárstva, techniky a technológie ich chovu a ich špecifických druhových požiadaviek na chovateľské prostredie, udržanie zdravia, kvalitu produktu a </w:t>
            </w:r>
            <w:proofErr w:type="spellStart"/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welfare</w:t>
            </w:r>
            <w:proofErr w:type="spellEnd"/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pri zabezpečení návratností investícií</w:t>
            </w:r>
            <w:r w:rsidR="00610DE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do systémov chovu</w:t>
            </w:r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 Absolventi/</w:t>
            </w:r>
            <w:proofErr w:type="spellStart"/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tky</w:t>
            </w:r>
            <w:proofErr w:type="spellEnd"/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získavajú zručnosti vo využívaní špeciálnej techniky a technológie chovu zvierat s dôrazom na rešpektovanie ich druhových požiadaviek, udržania dobrého zdravia, prevencie ochorení a zabezpečenia dobrých životných podmienok zvierat. V porovnaní s ostatnými študijnými programami majú absolventi vedomosti, zručností a kompetencie pre uplatnenie sa v riadiacich a profesionálnych postoch v chovateľských zväzoch pre chovoch malých, exotických a spoločenských zvierat a včelstiev, výcviku psov ako aj samotných chovoch, poradenstve pre prax, chovných staniciach, zoologických záhradách, </w:t>
            </w:r>
            <w:r w:rsidR="00610DE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ochranárskych združení, </w:t>
            </w:r>
            <w:r w:rsidR="002B0F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poľovníctve </w:t>
            </w:r>
            <w:r w:rsidRPr="00D81A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 všade tam, kde sa vyžadujú hlboké znalosti o špeciálnych požiadavkách na odchov a chov malých, exotických a spoločenských zvierat a včiel.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F130B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2ED0" w14:textId="77777777" w:rsidR="00CB4951" w:rsidRDefault="00CB4951" w:rsidP="00CB49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E921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Študijný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program Špeciálne chovateľské odvetvia vychováva odborníkov v biologických, technických, technologických oblastiach zameraných na chov malých, exotických a spoločenských zvierat a včiel, ktoré mu umožňujú ekonomicky efektívne riadenie chovných prevádzok v rôznych typoch podnikateľských subjektov v poľnohospodárstve. Absolventi chápu biologické, technologické a spoločenské princípy zamerané na efektívne riadenie fariem a  dokážu efektívne riešiť úlohy na podnikateľských subjektoch s chovom zvierat zabezpečovaním dobrých životných podmienok, rešpektovaním ekonomiky chovu a legislatívnych požiadaviek spoločnosti</w:t>
            </w:r>
            <w:r w:rsidRPr="00665E05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</w:t>
            </w:r>
            <w:r w:rsidRPr="00C0431A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Zabezpečujú všetky nevyhnutné postupy v riadení chovu pre ochranu zdravia zvierat a človeka ako aj prevenciu ochorení zvierat. </w:t>
            </w:r>
          </w:p>
          <w:p w14:paraId="5ACCFB44" w14:textId="5396A20B" w:rsidR="00CB4951" w:rsidRPr="00AD79A9" w:rsidRDefault="00CB4951" w:rsidP="00CB495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sz w:val="18"/>
                <w:szCs w:val="18"/>
                <w:lang w:eastAsia="sk-SK"/>
              </w:rPr>
            </w:pPr>
            <w:r w:rsidRPr="00E9216B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 xml:space="preserve">Ciele vzdelávania sú v študijnom programe Špeciálne chovateľstvo dosahované prostredníctvom merateľných vzdelávacích výstupov v jednotlivých predmetoch ŠP a metodicky vychádzajú z Európskeho kvalifikačného rámca pre celoživotné vzdelávanie (EKR), ktorý vymedzuje požiadavky na výstupy vzdelávania pre vedomosti, zručnosti a kompetencie na úrovni Ing.- SKKR 7 (kód kvalifikácie U2132002-00279). </w:t>
            </w:r>
          </w:p>
          <w:p w14:paraId="49E1141A" w14:textId="77777777" w:rsidR="00B52BCC" w:rsidRDefault="00B52BCC" w:rsidP="004A0A13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786E112" w14:textId="063CD3DE" w:rsidR="00CB4951" w:rsidRPr="00CB4951" w:rsidRDefault="00CB4951" w:rsidP="00CB495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79913" w14:textId="7A62E438" w:rsidR="00883E51" w:rsidRPr="00600EC2" w:rsidRDefault="00600EC2" w:rsidP="00600E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A</w:t>
            </w:r>
            <w:r w:rsidRPr="00E9216B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bsolvent štúdia disponuje prierezovými vedomosťami na úrovni syntézy v oblasti ŠP vrátane praktických a metodologických vedomosti z chovu malých, exotických a spoločenských zvierat a včelstiev. Absolvent vie vysvetliť spôsob chovu jednotlivých druhov zvierat. Vie popísať techniku a technológiu a jej efektívne využívanie v hospodárskych, záujmových aj spoločenských chovoch zvierat ako aj jednotlivé krmivá, ich skladovanie a správne uplatňovanie vo výžive zvierat. V jednotlivých chovoch rôznych druhov a kategórii zvierat a včelstiev vie popísať najčastejšie sa vyskytujúce ochorenia a nákazy a vie definovať a popísať preventívne opatrenia na zníženie rizík ich vzniku.</w:t>
            </w: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B0D7" w14:textId="7DE45FC8" w:rsidR="00CA6F62" w:rsidRPr="00344CAB" w:rsidRDefault="00600EC2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A</w:t>
            </w:r>
            <w:r w:rsidRPr="00E9216B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bsolvent v praxi dokáže uplatňovať zásady udržateľného a ekologického poľnohospodárstva pre zabezpečenie dobrých životných podmienok zvierat. Ovláda techniku a technológiu v chove zvierat a vie správne nastaviť jej parametre pre efektívne využívanie v prospech zvierat. Vie organizovať prácu obsluhy v chovoch zvierat pre správny výkon zohľadňujúce požiadavky zvierat. Vie samostatne realizovať resp. ukázať obsluhe všetky práce súvisiace s chovom rôznych druhov a kategórii zvierat a včelstiev. Má základné zručnosti z aplikácie liekov a biopreparátov v koordinácii s veterinárnym lekárom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30EB" w14:textId="7F782B89" w:rsidR="00CA6F62" w:rsidRPr="00600EC2" w:rsidRDefault="00600EC2" w:rsidP="00600E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00EC2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lastRenderedPageBreak/>
              <w:t xml:space="preserve">Absolvent programu na základe získaných vedomostí a zručnosti je schopný na úrovni farmy resp. podniku samostatne organizovať a plánovať prácu pre obsluhu a niesť za to zodpovednosť. Zodpovedá za kvalitu a bezpečnosť živočíšnych potravinových zdrojov a v každodennej prevádzke dokáže riešiť zmeny požiadaviek a upraviť riešenia a rozhodnutia v chovateľských postupoch pre naplnenie potrieb zvierat a obsluhy. Má predpoklady pre realizáciu strategických cieľov rozvoja podniku a implementáciu poznatkov pre udržanie a rozvoj podniku. V pridelenom tíme je schopný efektívne riešiť úlohy, prezentovať svoje stanoviská a nariadenia tak, aby kolektív dosiahol cieľ v chove zvierat. Tímové úlohy absolventa vychádzajú zo schopnosti motivovať členov pre dosiahnutie ekonomiky chovu a efektívnemu využívaniu investícií. </w:t>
            </w:r>
          </w:p>
        </w:tc>
      </w:tr>
    </w:tbl>
    <w:p w14:paraId="7FA73601" w14:textId="77777777" w:rsidR="00CC0B09" w:rsidRPr="00344CAB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3AC3655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3B9D5" w14:textId="299EC623" w:rsidR="00867191" w:rsidRPr="00CB4951" w:rsidRDefault="00CB4951" w:rsidP="00CB495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CB49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Absolvent ŠP môže vykonávať riadiace funkcie v rôznych podnikateľských subjektoch pre chovoch malých, exotických a spoločenských zvierat a včiel, v záujmových a odborných chovateľských zväzoch, chovných staniciach, zoologických záhradách, výrobniach krmív pre exotické zvieratá a všade tam, kde sa vyžadujú špeciálne požiadavky na odchov a chov v zverniciach a exotických a spoločenských zvierat a včiel. Ďalej sa môžu uplatniť v inštitúciách pôsobiacich v oblasti starostlivosti a obchodu s exotickými a chránenými druhmi zvierat a tiež ako podnikatelia chovateľskej a obchodnej činnosti.</w:t>
            </w:r>
            <w:r w:rsidRPr="00CB495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CB49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 xml:space="preserve">Potenciálne povolania sú uvedené aj v databáze Európskej komisie ESCO (Európska klasifikácia zručností/kompetencií, kvalifikácií a povolaní Kód ISCO-08_612(odkaz C6) a 242 a 243 (odkaz C2). Medzi potenciál ŠP z hľadiska uplatnenia absolventov patrí neustále zvyšovanie tlaku legislatívnych a spoločenských požiadaviek na životné podmienky zvierat, ich pohodu a prevenciu vzniku ochorení a účelne využívanie </w:t>
            </w:r>
            <w:proofErr w:type="spellStart"/>
            <w:r w:rsidRPr="00CB49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smart</w:t>
            </w:r>
            <w:proofErr w:type="spellEnd"/>
            <w:r w:rsidRPr="00CB49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 xml:space="preserve"> technológii v chovoch. Ďalším dôležitým potenciálom uplatniteľnosti absolventov je ich nedostatok v praxi.</w:t>
            </w: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5374C265">
        <w:trPr>
          <w:trHeight w:val="172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9BAF1" w14:textId="77777777" w:rsidR="00CB4951" w:rsidRPr="00CB4951" w:rsidRDefault="00CB4951" w:rsidP="00CB4951">
            <w:pPr>
              <w:pStyle w:val="Odsekzoznamu"/>
              <w:spacing w:after="0" w:line="240" w:lineRule="auto"/>
              <w:ind w:left="360"/>
              <w:rPr>
                <w:rFonts w:cstheme="minorHAnsi"/>
                <w:sz w:val="16"/>
                <w:szCs w:val="16"/>
              </w:rPr>
            </w:pPr>
            <w:r w:rsidRPr="00CB4951">
              <w:rPr>
                <w:rFonts w:cstheme="minorHAnsi"/>
                <w:sz w:val="16"/>
                <w:szCs w:val="16"/>
              </w:rPr>
              <w:t xml:space="preserve">Plemenárske služby Slovenskej republiky, </w:t>
            </w:r>
            <w:proofErr w:type="spellStart"/>
            <w:r w:rsidRPr="00CB4951">
              <w:rPr>
                <w:rFonts w:cstheme="minorHAnsi"/>
                <w:sz w:val="16"/>
                <w:szCs w:val="16"/>
              </w:rPr>
              <w:t>š.p</w:t>
            </w:r>
            <w:proofErr w:type="spellEnd"/>
            <w:r w:rsidRPr="00CB4951">
              <w:rPr>
                <w:rFonts w:cstheme="minorHAnsi"/>
                <w:sz w:val="16"/>
                <w:szCs w:val="16"/>
              </w:rPr>
              <w:t>.</w:t>
            </w:r>
          </w:p>
          <w:p w14:paraId="75F58843" w14:textId="069F1C8E" w:rsidR="00CB4951" w:rsidRPr="00CB4951" w:rsidRDefault="00CB4951" w:rsidP="00CB4951">
            <w:pPr>
              <w:pStyle w:val="Odsekzoznamu"/>
              <w:spacing w:after="0" w:line="240" w:lineRule="auto"/>
              <w:ind w:left="360"/>
              <w:rPr>
                <w:rStyle w:val="Hypertextovprepojenie"/>
                <w:rFonts w:cstheme="minorHAnsi"/>
                <w:sz w:val="16"/>
                <w:szCs w:val="16"/>
              </w:rPr>
            </w:pPr>
            <w:hyperlink r:id="rId11" w:history="1">
              <w:r w:rsidRPr="009A3B85">
                <w:rPr>
                  <w:rStyle w:val="Hypertextovprepojenie"/>
                  <w:rFonts w:cstheme="minorHAnsi"/>
                  <w:sz w:val="16"/>
                  <w:szCs w:val="16"/>
                </w:rPr>
                <w:t>https://www.pssr.sk/index.php/sk/o-nas/</w:t>
              </w:r>
            </w:hyperlink>
          </w:p>
          <w:p w14:paraId="677974F0" w14:textId="77777777" w:rsidR="00CB4951" w:rsidRPr="00CB4951" w:rsidRDefault="00CB4951" w:rsidP="00CB4951">
            <w:pPr>
              <w:pStyle w:val="Odsekzoznamu"/>
              <w:spacing w:after="0" w:line="240" w:lineRule="auto"/>
              <w:ind w:left="360"/>
              <w:rPr>
                <w:rFonts w:cstheme="minorHAnsi"/>
                <w:sz w:val="16"/>
                <w:szCs w:val="16"/>
              </w:rPr>
            </w:pPr>
          </w:p>
          <w:p w14:paraId="39880C1B" w14:textId="77777777" w:rsidR="00CB4951" w:rsidRPr="00CB4951" w:rsidRDefault="00CB4951" w:rsidP="00CB4951">
            <w:pPr>
              <w:pStyle w:val="Odsekzoznamu"/>
              <w:spacing w:after="0" w:line="240" w:lineRule="auto"/>
              <w:ind w:left="360"/>
              <w:rPr>
                <w:rFonts w:cstheme="minorHAnsi"/>
                <w:sz w:val="16"/>
                <w:szCs w:val="16"/>
              </w:rPr>
            </w:pPr>
            <w:r w:rsidRPr="00CB4951">
              <w:rPr>
                <w:rFonts w:cstheme="minorHAnsi"/>
                <w:sz w:val="16"/>
                <w:szCs w:val="16"/>
              </w:rPr>
              <w:t xml:space="preserve">Slovenské biologické služby, </w:t>
            </w:r>
            <w:proofErr w:type="spellStart"/>
            <w:r w:rsidRPr="00CB4951">
              <w:rPr>
                <w:rFonts w:cstheme="minorHAnsi"/>
                <w:sz w:val="16"/>
                <w:szCs w:val="16"/>
              </w:rPr>
              <w:t>a.s</w:t>
            </w:r>
            <w:proofErr w:type="spellEnd"/>
            <w:r w:rsidRPr="00CB4951">
              <w:rPr>
                <w:rFonts w:cstheme="minorHAnsi"/>
                <w:sz w:val="16"/>
                <w:szCs w:val="16"/>
              </w:rPr>
              <w:t>.</w:t>
            </w:r>
          </w:p>
          <w:p w14:paraId="33453762" w14:textId="2D0D7BB0" w:rsidR="00CB4951" w:rsidRPr="00CB4951" w:rsidRDefault="00CB4951" w:rsidP="00CB4951">
            <w:pPr>
              <w:pStyle w:val="Odsekzoznamu"/>
              <w:spacing w:after="0" w:line="240" w:lineRule="auto"/>
              <w:ind w:left="360"/>
              <w:rPr>
                <w:rStyle w:val="Hypertextovprepojenie"/>
                <w:rFonts w:cstheme="minorHAnsi"/>
                <w:sz w:val="16"/>
                <w:szCs w:val="16"/>
              </w:rPr>
            </w:pPr>
            <w:hyperlink r:id="rId12" w:history="1">
              <w:r w:rsidRPr="009A3B85">
                <w:rPr>
                  <w:rStyle w:val="Hypertextovprepojenie"/>
                  <w:rFonts w:cstheme="minorHAnsi"/>
                  <w:sz w:val="16"/>
                  <w:szCs w:val="16"/>
                </w:rPr>
                <w:t>https://sbsas.sk/</w:t>
              </w:r>
            </w:hyperlink>
          </w:p>
          <w:p w14:paraId="016A80B3" w14:textId="77777777" w:rsidR="00CB4951" w:rsidRPr="00CB4951" w:rsidRDefault="00CB4951" w:rsidP="00CB4951">
            <w:pPr>
              <w:pStyle w:val="Odsekzoznamu"/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7F7F7F"/>
                <w:sz w:val="16"/>
                <w:szCs w:val="16"/>
                <w:lang w:eastAsia="sk-SK"/>
              </w:rPr>
            </w:pPr>
            <w:r w:rsidRPr="00CB4951">
              <w:rPr>
                <w:rFonts w:ascii="Calibri" w:eastAsia="Times New Roman" w:hAnsi="Calibri" w:cs="Calibri"/>
                <w:color w:val="7F7F7F"/>
                <w:sz w:val="16"/>
                <w:szCs w:val="16"/>
                <w:lang w:eastAsia="sk-SK"/>
              </w:rPr>
              <w:t> </w:t>
            </w:r>
          </w:p>
          <w:p w14:paraId="6DD7FB30" w14:textId="77777777" w:rsidR="00CB4951" w:rsidRPr="00CB4951" w:rsidRDefault="00CB4951" w:rsidP="00CB4951">
            <w:pPr>
              <w:pStyle w:val="Odsekzoznamu"/>
              <w:spacing w:after="0" w:line="240" w:lineRule="auto"/>
              <w:ind w:left="360"/>
              <w:rPr>
                <w:rFonts w:cstheme="minorHAnsi"/>
                <w:sz w:val="16"/>
                <w:szCs w:val="16"/>
              </w:rPr>
            </w:pPr>
            <w:r w:rsidRPr="00CB4951">
              <w:rPr>
                <w:rFonts w:cstheme="minorHAnsi"/>
                <w:sz w:val="16"/>
                <w:szCs w:val="16"/>
              </w:rPr>
              <w:t>Únia hydinárov Slovenska</w:t>
            </w:r>
          </w:p>
          <w:p w14:paraId="11CC4811" w14:textId="68CD6040" w:rsidR="00CB4951" w:rsidRPr="00CB4951" w:rsidRDefault="00CB4951" w:rsidP="5374C265">
            <w:pPr>
              <w:pStyle w:val="Odsekzoznamu"/>
              <w:spacing w:after="0" w:line="240" w:lineRule="auto"/>
              <w:ind w:left="360"/>
              <w:rPr>
                <w:color w:val="0563C1" w:themeColor="hyperlink"/>
                <w:sz w:val="16"/>
                <w:szCs w:val="16"/>
                <w:u w:val="single"/>
              </w:rPr>
            </w:pPr>
            <w:hyperlink r:id="rId13">
              <w:r w:rsidRPr="5374C265">
                <w:rPr>
                  <w:rStyle w:val="Hypertextovprepojenie"/>
                  <w:sz w:val="16"/>
                  <w:szCs w:val="16"/>
                </w:rPr>
                <w:t>http://www.uniahydinarov.sk/odkazy/</w:t>
              </w:r>
            </w:hyperlink>
          </w:p>
          <w:p w14:paraId="3293E1E2" w14:textId="67CAF56B" w:rsidR="3FF6D7C8" w:rsidRDefault="3FF6D7C8" w:rsidP="5374C265">
            <w:pPr>
              <w:pStyle w:val="Odsekzoznamu"/>
              <w:spacing w:after="0" w:line="240" w:lineRule="auto"/>
              <w:ind w:left="360"/>
              <w:rPr>
                <w:sz w:val="16"/>
                <w:szCs w:val="16"/>
              </w:rPr>
            </w:pPr>
            <w:hyperlink r:id="rId14">
              <w:r w:rsidRPr="5374C265">
                <w:rPr>
                  <w:rStyle w:val="Hypertextovprepojenie"/>
                  <w:sz w:val="16"/>
                  <w:szCs w:val="16"/>
                </w:rPr>
                <w:t>https://is.uniag.sk/dok_server/slozka.pl?;id=47160</w:t>
              </w:r>
            </w:hyperlink>
          </w:p>
          <w:p w14:paraId="0EBDA082" w14:textId="474FB4DD" w:rsidR="5374C265" w:rsidRDefault="5374C265" w:rsidP="5374C265">
            <w:pPr>
              <w:pStyle w:val="Odsekzoznamu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14:paraId="1C99F6BE" w14:textId="77777777" w:rsidR="00867191" w:rsidRPr="00CB4951" w:rsidRDefault="00867191" w:rsidP="00CB4951">
            <w:pPr>
              <w:pStyle w:val="Odsekzoznamu"/>
              <w:spacing w:after="0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CB4951">
        <w:trPr>
          <w:trHeight w:val="114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AE06B" w14:textId="77777777" w:rsidR="009F0834" w:rsidRPr="009F0834" w:rsidRDefault="009F0834" w:rsidP="009F083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F083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Každý absolvent/</w:t>
            </w:r>
            <w:proofErr w:type="spellStart"/>
            <w:r w:rsidRPr="009F083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tka</w:t>
            </w:r>
            <w:proofErr w:type="spellEnd"/>
            <w:r w:rsidRPr="009F083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ktorá v praxi využíva získané poznatky ŠP na akomkoľvek stupni riadenia je úspešným absolventom/</w:t>
            </w:r>
            <w:proofErr w:type="spellStart"/>
            <w:r w:rsidRPr="009F083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tkou</w:t>
            </w:r>
            <w:proofErr w:type="spellEnd"/>
            <w:r w:rsidRPr="009F083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 Príklady vybraných úspešných absolventov, ktorí využívajú poznatky profilových predmetov ŠP a spolupracovali alebo spolupracujú zo školou.  </w:t>
            </w:r>
          </w:p>
          <w:p w14:paraId="03106688" w14:textId="77777777" w:rsidR="009F0834" w:rsidRPr="009F0834" w:rsidRDefault="009F0834" w:rsidP="009F0834">
            <w:pPr>
              <w:rPr>
                <w:sz w:val="18"/>
                <w:szCs w:val="18"/>
              </w:rPr>
            </w:pPr>
          </w:p>
          <w:p w14:paraId="273A140C" w14:textId="77777777" w:rsidR="009F0834" w:rsidRPr="009F0834" w:rsidRDefault="009F0834" w:rsidP="009F0834">
            <w:pPr>
              <w:rPr>
                <w:sz w:val="18"/>
                <w:szCs w:val="18"/>
              </w:rPr>
            </w:pPr>
            <w:r w:rsidRPr="009F0834">
              <w:rPr>
                <w:b/>
                <w:bCs/>
                <w:sz w:val="18"/>
                <w:szCs w:val="18"/>
              </w:rPr>
              <w:t xml:space="preserve">Ing. Daniel </w:t>
            </w:r>
            <w:proofErr w:type="spellStart"/>
            <w:r w:rsidRPr="009F0834">
              <w:rPr>
                <w:b/>
                <w:bCs/>
                <w:sz w:val="18"/>
                <w:szCs w:val="18"/>
              </w:rPr>
              <w:t>Hrežík</w:t>
            </w:r>
            <w:proofErr w:type="spellEnd"/>
            <w:r w:rsidRPr="009F0834">
              <w:rPr>
                <w:sz w:val="18"/>
                <w:szCs w:val="18"/>
              </w:rPr>
              <w:t xml:space="preserve"> (hovorca MPRV SR (2018-2021), - riaditeľ odboru komunikácie a marketingu (2021) - a pred tým ešte aj hlavný štátny radca na odbore živočíšnej výroby (2014-2018).</w:t>
            </w:r>
          </w:p>
          <w:p w14:paraId="7A1FE361" w14:textId="77777777" w:rsidR="009F0834" w:rsidRPr="009F0834" w:rsidRDefault="009F0834" w:rsidP="009F0834">
            <w:pPr>
              <w:rPr>
                <w:sz w:val="18"/>
                <w:szCs w:val="18"/>
              </w:rPr>
            </w:pPr>
            <w:r w:rsidRPr="009F0834">
              <w:rPr>
                <w:b/>
                <w:bCs/>
                <w:sz w:val="18"/>
                <w:szCs w:val="18"/>
              </w:rPr>
              <w:t xml:space="preserve">Ing. Dominika </w:t>
            </w:r>
            <w:proofErr w:type="spellStart"/>
            <w:r w:rsidRPr="009F0834">
              <w:rPr>
                <w:b/>
                <w:bCs/>
                <w:sz w:val="18"/>
                <w:szCs w:val="18"/>
              </w:rPr>
              <w:t>Jakubecová</w:t>
            </w:r>
            <w:proofErr w:type="spellEnd"/>
            <w:r w:rsidRPr="009F0834">
              <w:rPr>
                <w:sz w:val="18"/>
                <w:szCs w:val="18"/>
              </w:rPr>
              <w:t xml:space="preserve">, Inštitút experimentálnej </w:t>
            </w:r>
            <w:proofErr w:type="spellStart"/>
            <w:r w:rsidRPr="009F0834">
              <w:rPr>
                <w:sz w:val="18"/>
                <w:szCs w:val="18"/>
              </w:rPr>
              <w:t>Neuroregeneracie</w:t>
            </w:r>
            <w:proofErr w:type="spellEnd"/>
            <w:r w:rsidRPr="009F0834">
              <w:rPr>
                <w:sz w:val="18"/>
                <w:szCs w:val="18"/>
              </w:rPr>
              <w:t xml:space="preserve">,  </w:t>
            </w:r>
            <w:proofErr w:type="spellStart"/>
            <w:r w:rsidRPr="009F0834">
              <w:rPr>
                <w:sz w:val="18"/>
                <w:szCs w:val="18"/>
              </w:rPr>
              <w:t>Paracelsus</w:t>
            </w:r>
            <w:proofErr w:type="spellEnd"/>
            <w:r w:rsidRPr="009F0834">
              <w:rPr>
                <w:sz w:val="18"/>
                <w:szCs w:val="18"/>
              </w:rPr>
              <w:t xml:space="preserve"> </w:t>
            </w:r>
            <w:proofErr w:type="spellStart"/>
            <w:r w:rsidRPr="009F0834">
              <w:rPr>
                <w:sz w:val="18"/>
                <w:szCs w:val="18"/>
              </w:rPr>
              <w:t>medical</w:t>
            </w:r>
            <w:proofErr w:type="spellEnd"/>
            <w:r w:rsidRPr="009F0834">
              <w:rPr>
                <w:sz w:val="18"/>
                <w:szCs w:val="18"/>
              </w:rPr>
              <w:t xml:space="preserve"> </w:t>
            </w:r>
            <w:proofErr w:type="spellStart"/>
            <w:r w:rsidRPr="009F0834">
              <w:rPr>
                <w:sz w:val="18"/>
                <w:szCs w:val="18"/>
              </w:rPr>
              <w:t>University</w:t>
            </w:r>
            <w:proofErr w:type="spellEnd"/>
            <w:r w:rsidRPr="009F0834">
              <w:rPr>
                <w:sz w:val="18"/>
                <w:szCs w:val="18"/>
              </w:rPr>
              <w:t>, Salzburg Rakúsko</w:t>
            </w:r>
          </w:p>
          <w:p w14:paraId="3462FAF9" w14:textId="77777777" w:rsidR="009F0834" w:rsidRPr="009F0834" w:rsidRDefault="009F0834" w:rsidP="009F0834">
            <w:pPr>
              <w:rPr>
                <w:sz w:val="18"/>
                <w:szCs w:val="18"/>
              </w:rPr>
            </w:pPr>
            <w:r w:rsidRPr="009F0834">
              <w:rPr>
                <w:b/>
                <w:bCs/>
                <w:sz w:val="18"/>
                <w:szCs w:val="18"/>
              </w:rPr>
              <w:t xml:space="preserve">Ing. Filip </w:t>
            </w:r>
            <w:proofErr w:type="spellStart"/>
            <w:r w:rsidRPr="009F0834">
              <w:rPr>
                <w:b/>
                <w:bCs/>
                <w:sz w:val="18"/>
                <w:szCs w:val="18"/>
              </w:rPr>
              <w:t>Chalányi</w:t>
            </w:r>
            <w:proofErr w:type="spellEnd"/>
            <w:r w:rsidRPr="009F0834">
              <w:rPr>
                <w:sz w:val="18"/>
                <w:szCs w:val="18"/>
              </w:rPr>
              <w:t xml:space="preserve">, Vedúci farmy moriek, </w:t>
            </w:r>
            <w:proofErr w:type="spellStart"/>
            <w:r w:rsidRPr="009F0834">
              <w:rPr>
                <w:sz w:val="18"/>
                <w:szCs w:val="18"/>
              </w:rPr>
              <w:t>Branko</w:t>
            </w:r>
            <w:proofErr w:type="spellEnd"/>
            <w:r w:rsidRPr="009F0834">
              <w:rPr>
                <w:sz w:val="18"/>
                <w:szCs w:val="18"/>
              </w:rPr>
              <w:t xml:space="preserve"> Nitra </w:t>
            </w:r>
            <w:proofErr w:type="spellStart"/>
            <w:r w:rsidRPr="009F0834">
              <w:rPr>
                <w:sz w:val="18"/>
                <w:szCs w:val="18"/>
              </w:rPr>
              <w:t>a.s</w:t>
            </w:r>
            <w:proofErr w:type="spellEnd"/>
            <w:r w:rsidRPr="009F0834">
              <w:rPr>
                <w:sz w:val="18"/>
                <w:szCs w:val="18"/>
              </w:rPr>
              <w:t>. farma Podhorany,</w:t>
            </w:r>
          </w:p>
          <w:p w14:paraId="5442EA50" w14:textId="77777777" w:rsidR="009F0834" w:rsidRPr="009F0834" w:rsidRDefault="009F0834" w:rsidP="009F0834">
            <w:pPr>
              <w:rPr>
                <w:sz w:val="18"/>
                <w:szCs w:val="18"/>
              </w:rPr>
            </w:pPr>
            <w:r w:rsidRPr="009F0834">
              <w:rPr>
                <w:b/>
                <w:bCs/>
                <w:sz w:val="18"/>
                <w:szCs w:val="18"/>
              </w:rPr>
              <w:t>Ing. Katarína Balážová</w:t>
            </w:r>
            <w:r w:rsidRPr="009F0834">
              <w:rPr>
                <w:sz w:val="18"/>
                <w:szCs w:val="18"/>
              </w:rPr>
              <w:t>, ZOO Bratislava, chovateľ primátov</w:t>
            </w:r>
          </w:p>
          <w:p w14:paraId="5384E4E6" w14:textId="77777777" w:rsidR="00CB4951" w:rsidRPr="009F0834" w:rsidRDefault="00CB4951" w:rsidP="009F08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9F08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Ing. Vladimír Šebeňa</w:t>
            </w:r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referend psovod odboru poriadkovej polície okresného riaditeľstva policajného zboru v Žiline.</w:t>
            </w:r>
          </w:p>
          <w:p w14:paraId="2C4E349B" w14:textId="77777777" w:rsidR="00CB4951" w:rsidRPr="009F0834" w:rsidRDefault="00CB4951" w:rsidP="009F08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9F08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Ing. Tomáš </w:t>
            </w:r>
            <w:proofErr w:type="spellStart"/>
            <w:r w:rsidRPr="009F08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Fuka</w:t>
            </w:r>
            <w:proofErr w:type="spellEnd"/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, konateľ firmy </w:t>
            </w:r>
            <w:proofErr w:type="spellStart"/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Rybhos</w:t>
            </w:r>
            <w:proofErr w:type="spellEnd"/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firma sa zaoberá produkciou tržných lososovitých a kaprovitých rýb.</w:t>
            </w:r>
          </w:p>
          <w:p w14:paraId="4F44EB1C" w14:textId="77777777" w:rsidR="00CB4951" w:rsidRPr="009F0834" w:rsidRDefault="00CB4951" w:rsidP="009F08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9F08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Ing. Filip Horný</w:t>
            </w:r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konateľ firmy Rybárstvo Ondrašová,</w:t>
            </w:r>
          </w:p>
          <w:p w14:paraId="21FC71FB" w14:textId="77777777" w:rsidR="00CB4951" w:rsidRPr="009F0834" w:rsidRDefault="00CB4951" w:rsidP="009F08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9F08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Ing. Kristína Tvarožková, PhD</w:t>
            </w:r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 odborný asistent na SPU Nitra</w:t>
            </w:r>
          </w:p>
          <w:p w14:paraId="79382DDA" w14:textId="529A00F5" w:rsidR="00867191" w:rsidRPr="009F0834" w:rsidRDefault="00CB4951" w:rsidP="009F0834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9F08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Ing. Laura </w:t>
            </w:r>
            <w:proofErr w:type="spellStart"/>
            <w:r w:rsidRPr="009F08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Blublová</w:t>
            </w:r>
            <w:proofErr w:type="spellEnd"/>
            <w:r w:rsidRPr="009F083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, Slovenský poľovnícky zväz - špecialista pre plemennú knihu psov,   </w:t>
            </w:r>
            <w:r w:rsidR="00867191" w:rsidRPr="009F083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lastRenderedPageBreak/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21E268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CF311" w14:textId="32FDA37E" w:rsidR="00CB4951" w:rsidRDefault="00CB4951" w:rsidP="00CB4951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z w:val="18"/>
                <w:szCs w:val="18"/>
              </w:rPr>
            </w:pPr>
            <w:r w:rsidRPr="00786025">
              <w:rPr>
                <w:rFonts w:cstheme="minorHAnsi"/>
                <w:color w:val="000000"/>
                <w:sz w:val="18"/>
                <w:szCs w:val="18"/>
              </w:rPr>
              <w:t>Potenciálni zamestnávatelia (reprezentanti externých zainteresovaných strán) zverejňujú v UIS na portáli ponúk aktuálne ponuky pre realizáciu praxe počas štúdia, brigád i pre perspektívne zamestnanie rovnako aj na stránke F</w:t>
            </w:r>
            <w:r>
              <w:rPr>
                <w:rFonts w:cstheme="minorHAnsi"/>
                <w:color w:val="000000"/>
                <w:sz w:val="18"/>
                <w:szCs w:val="18"/>
              </w:rPr>
              <w:t>APZ</w:t>
            </w:r>
            <w:r w:rsidRPr="00786025">
              <w:rPr>
                <w:rFonts w:cstheme="minorHAnsi"/>
                <w:color w:val="000000"/>
                <w:sz w:val="18"/>
                <w:szCs w:val="18"/>
              </w:rPr>
              <w:t>, čím vyjadrujú dobré skúsenosti a spokojnosť s absolventami.</w:t>
            </w:r>
          </w:p>
          <w:p w14:paraId="2515C73E" w14:textId="77777777" w:rsidR="00CB4951" w:rsidRDefault="00CB4951" w:rsidP="00CB4951">
            <w:pPr>
              <w:spacing w:after="0" w:line="240" w:lineRule="auto"/>
              <w:jc w:val="both"/>
              <w:textAlignment w:val="baseline"/>
              <w:rPr>
                <w:rFonts w:cstheme="minorHAnsi"/>
                <w:bCs/>
                <w:sz w:val="18"/>
                <w:szCs w:val="18"/>
                <w:lang w:eastAsia="sk-SK"/>
              </w:rPr>
            </w:pPr>
            <w:r w:rsidRPr="002046EA">
              <w:rPr>
                <w:rFonts w:cstheme="minorHAnsi"/>
                <w:bCs/>
                <w:sz w:val="18"/>
                <w:szCs w:val="18"/>
                <w:lang w:eastAsia="sk-SK"/>
              </w:rPr>
              <w:t>Ku kvalite študijného programu sa opakovane pozitívne vyjadrujú aj členovia komisií štátnych záverečných skúšok, z ktorých sú viacerí potenciálni zamestnávatelia</w:t>
            </w:r>
            <w:r>
              <w:rPr>
                <w:rFonts w:cstheme="minorHAnsi"/>
                <w:bCs/>
                <w:sz w:val="18"/>
                <w:szCs w:val="18"/>
                <w:lang w:eastAsia="sk-SK"/>
              </w:rPr>
              <w:t>. Hodnotenie je uvedené aj v </w:t>
            </w:r>
            <w:hyperlink r:id="rId15" w:history="1">
              <w:r w:rsidRPr="00EA77D6">
                <w:rPr>
                  <w:rStyle w:val="Hypertextovprepojenie"/>
                  <w:rFonts w:eastAsia="Times New Roman"/>
                  <w:b/>
                  <w:bCs/>
                  <w:i/>
                  <w:sz w:val="16"/>
                  <w:szCs w:val="16"/>
                </w:rPr>
                <w:t>S</w:t>
              </w:r>
              <w:r w:rsidRPr="00EA77D6">
                <w:rPr>
                  <w:rStyle w:val="Hypertextovprepojenie"/>
                  <w:rFonts w:ascii="Calibri" w:eastAsia="Times New Roman" w:hAnsi="Calibri" w:cs="Calibri"/>
                  <w:b/>
                  <w:bCs/>
                  <w:i/>
                  <w:sz w:val="16"/>
                  <w:szCs w:val="16"/>
                  <w:lang w:eastAsia="sk-SK"/>
                </w:rPr>
                <w:t>právach o výsledkoch vzdelávacej činnosti FAPZ SPU  v Nitre</w:t>
              </w:r>
            </w:hyperlink>
            <w:r>
              <w:rPr>
                <w:rFonts w:cstheme="minorHAnsi"/>
                <w:bCs/>
                <w:sz w:val="18"/>
                <w:szCs w:val="18"/>
                <w:lang w:eastAsia="sk-SK"/>
              </w:rPr>
              <w:t>, v časti Hodnotenie kvality vzdelávacieho procesu – Štátne skúšky</w:t>
            </w:r>
          </w:p>
          <w:p w14:paraId="4F8956DC" w14:textId="77777777" w:rsidR="00CB4951" w:rsidRDefault="00CB4951" w:rsidP="00CB4951">
            <w:pPr>
              <w:spacing w:after="0" w:line="240" w:lineRule="auto"/>
              <w:jc w:val="both"/>
              <w:textAlignment w:val="baseline"/>
              <w:rPr>
                <w:rFonts w:cstheme="minorHAnsi"/>
                <w:bCs/>
                <w:sz w:val="18"/>
                <w:szCs w:val="18"/>
                <w:lang w:eastAsia="sk-SK"/>
              </w:rPr>
            </w:pPr>
            <w:r w:rsidRPr="0042536C">
              <w:rPr>
                <w:rFonts w:cstheme="minorHAnsi"/>
                <w:bCs/>
                <w:sz w:val="18"/>
                <w:szCs w:val="18"/>
                <w:lang w:eastAsia="sk-SK"/>
              </w:rPr>
              <w:t>Ku kvalite študijného programu sa vyjadr</w:t>
            </w:r>
            <w:r>
              <w:rPr>
                <w:rFonts w:cstheme="minorHAnsi"/>
                <w:bCs/>
                <w:sz w:val="18"/>
                <w:szCs w:val="18"/>
                <w:lang w:eastAsia="sk-SK"/>
              </w:rPr>
              <w:t>uje Programová komisia.</w:t>
            </w:r>
          </w:p>
          <w:p w14:paraId="510E7C14" w14:textId="3973ED5E" w:rsidR="00867191" w:rsidRPr="00344CAB" w:rsidRDefault="00CB4951" w:rsidP="21E2686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1E26862">
              <w:rPr>
                <w:rStyle w:val="normaltextrun"/>
                <w:sz w:val="18"/>
                <w:szCs w:val="18"/>
                <w:lang w:eastAsia="sk-SK"/>
              </w:rPr>
              <w:t>Spätná väzba je zabezpečená aj nepretržitou aktualizáciou informácii prostredníctvom Facebook, Instagram a YouTube kanála FAPZ. </w:t>
            </w:r>
            <w:r w:rsidRPr="21E26862">
              <w:rPr>
                <w:rStyle w:val="eop"/>
                <w:sz w:val="18"/>
                <w:szCs w:val="18"/>
                <w:lang w:eastAsia="sk-SK"/>
              </w:rPr>
              <w:t> </w:t>
            </w:r>
          </w:p>
          <w:p w14:paraId="17F45610" w14:textId="4CE92898" w:rsidR="00867191" w:rsidRPr="00344CAB" w:rsidRDefault="294F788A" w:rsidP="21E26862">
            <w:pPr>
              <w:spacing w:after="0"/>
              <w:jc w:val="both"/>
              <w:rPr>
                <w:rStyle w:val="eop"/>
                <w:sz w:val="18"/>
                <w:szCs w:val="18"/>
                <w:lang w:eastAsia="sk-SK"/>
              </w:rPr>
            </w:pPr>
            <w:r w:rsidRPr="21E26862">
              <w:rPr>
                <w:rStyle w:val="eop"/>
                <w:sz w:val="18"/>
                <w:szCs w:val="18"/>
                <w:lang w:eastAsia="sk-SK"/>
              </w:rPr>
              <w:t>https://is.uniag.sk/dok_server/slozka.pl?;id=47160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6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1179A6FC" w:rsidR="00F22882" w:rsidRPr="009B44F0" w:rsidRDefault="001C3650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V ŠP nie sú vytvorené moduly a špecializácie. 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7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8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6D3E257A" w:rsidR="00712AC6" w:rsidRPr="00294BEF" w:rsidRDefault="00712AC6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Osoba zodpovedná za uskutočňovanie, rozvoj a kvalitu študijného programu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2152BF88" w:rsidR="00712AC6" w:rsidRPr="00344CAB" w:rsidRDefault="00971A5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96ED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 xml:space="preserve">prof. Ing. Vladimír </w:t>
            </w:r>
            <w:proofErr w:type="spellStart"/>
            <w:r w:rsidRPr="00096ED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Tančin</w:t>
            </w:r>
            <w:proofErr w:type="spellEnd"/>
            <w:r w:rsidRPr="00096ED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, DrSc.  garant študijného programu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5380814A" w:rsidR="00712AC6" w:rsidRPr="00971A5A" w:rsidRDefault="00971A5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</w:pPr>
            <w:r w:rsidRPr="00096ED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 xml:space="preserve">prof. Ing. Radovan </w:t>
            </w:r>
            <w:proofErr w:type="spellStart"/>
            <w:r w:rsidRPr="00096ED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Kasarda</w:t>
            </w:r>
            <w:proofErr w:type="spellEnd"/>
            <w:r w:rsidRPr="00096ED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6ED5E492" w:rsidR="00712AC6" w:rsidRPr="00344CAB" w:rsidRDefault="00971A5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Jaroslav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Andreji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67A04F62" w:rsidR="00712AC6" w:rsidRPr="00344CAB" w:rsidRDefault="00971A5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Róbert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Chlebo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971A5A" w:rsidRPr="00344CAB" w14:paraId="5EEAC424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629B4" w14:textId="17FE823F" w:rsidR="00971A5A" w:rsidRDefault="00971A5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Martin Fik, PhD.</w:t>
            </w:r>
          </w:p>
        </w:tc>
      </w:tr>
    </w:tbl>
    <w:p w14:paraId="69172822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467BD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2285"/>
        <w:gridCol w:w="3610"/>
      </w:tblGrid>
      <w:tr w:rsidR="00454722" w:rsidRPr="00344CAB" w14:paraId="1FAB7D7F" w14:textId="2C80A6E0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685C4E" w:rsidRPr="00344CAB" w14:paraId="691EB867" w14:textId="363783A4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FA3061" w14:textId="7C96D80F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prof. Ing. Radovan </w:t>
            </w:r>
            <w:proofErr w:type="spellStart"/>
            <w:r>
              <w:rPr>
                <w:rFonts w:ascii="Aptos Narrow" w:hAnsi="Aptos Narrow"/>
                <w:color w:val="000000"/>
              </w:rPr>
              <w:t>Kasarda</w:t>
            </w:r>
            <w:proofErr w:type="spellEnd"/>
            <w:r>
              <w:rPr>
                <w:rFonts w:ascii="Aptos Narrow" w:hAnsi="Aptos Narrow"/>
                <w:color w:val="000000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419B80" w14:textId="41EBC01E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>Genetika populácií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1FB81" w14:textId="5C2E8E3F" w:rsidR="00685C4E" w:rsidRPr="00490CA1" w:rsidRDefault="00D91543" w:rsidP="00D915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https://is.uniag.sk/auth/lide/clovek.pl?id=1553</w:t>
            </w:r>
          </w:p>
        </w:tc>
      </w:tr>
      <w:tr w:rsidR="00685C4E" w:rsidRPr="00344CAB" w14:paraId="26DECA81" w14:textId="3F22A190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9525FA" w14:textId="0C3624BB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>doc. Ing. Martin Fik,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C2A1C1" w14:textId="142BC7A5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Chov králikov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2EDA90C2" w:rsidR="00685C4E" w:rsidRPr="00490CA1" w:rsidRDefault="00D91543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https://is.uniag.sk/auth/lide/clovek.pl?id=1207</w:t>
            </w:r>
          </w:p>
        </w:tc>
      </w:tr>
      <w:tr w:rsidR="00685C4E" w:rsidRPr="00344CAB" w14:paraId="6E402EA9" w14:textId="0F6E2D56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0B72CE" w14:textId="6E96B0C6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Ing. Martin </w:t>
            </w:r>
            <w:proofErr w:type="spellStart"/>
            <w:r>
              <w:rPr>
                <w:rFonts w:ascii="Aptos Narrow" w:hAnsi="Aptos Narrow"/>
                <w:color w:val="000000"/>
              </w:rPr>
              <w:t>Janíček</w:t>
            </w:r>
            <w:proofErr w:type="spellEnd"/>
            <w:r>
              <w:rPr>
                <w:rFonts w:ascii="Aptos Narrow" w:hAnsi="Aptos Narrow"/>
                <w:color w:val="000000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C25001" w14:textId="26087FBC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Chov exotických </w:t>
            </w:r>
            <w:proofErr w:type="spellStart"/>
            <w:r>
              <w:rPr>
                <w:rFonts w:ascii="Aptos Narrow" w:hAnsi="Aptos Narrow"/>
                <w:color w:val="000000"/>
              </w:rPr>
              <w:t>párno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a nepárnokopytníkov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01C7" w14:textId="16EA92F8" w:rsidR="00685C4E" w:rsidRPr="00490CA1" w:rsidRDefault="00D91543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https://is.uniag.sk/auth/lide/clovek.pl?id=43965;</w:t>
            </w:r>
          </w:p>
        </w:tc>
      </w:tr>
      <w:tr w:rsidR="00685C4E" w:rsidRPr="00344CAB" w14:paraId="6BDEAE5C" w14:textId="5CFA2B0F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4B03D4" w14:textId="2F19270A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 xml:space="preserve">prof. Ing. Vladimír </w:t>
            </w:r>
            <w:proofErr w:type="spellStart"/>
            <w:r>
              <w:rPr>
                <w:rFonts w:ascii="Aptos Narrow" w:hAnsi="Aptos Narrow"/>
                <w:color w:val="000000"/>
              </w:rPr>
              <w:t>Tančin</w:t>
            </w:r>
            <w:proofErr w:type="spellEnd"/>
            <w:r>
              <w:rPr>
                <w:rFonts w:ascii="Aptos Narrow" w:hAnsi="Aptos Narrow"/>
                <w:color w:val="000000"/>
              </w:rPr>
              <w:t>, DrSc.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A8FFFB" w14:textId="72FB7901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Špeciálna </w:t>
            </w:r>
            <w:proofErr w:type="spellStart"/>
            <w:r>
              <w:rPr>
                <w:rFonts w:ascii="Aptos Narrow" w:hAnsi="Aptos Narrow"/>
                <w:color w:val="000000"/>
              </w:rPr>
              <w:t>zoohygiena</w:t>
            </w:r>
            <w:proofErr w:type="spellEnd"/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CBD9" w14:textId="2F9BB81F" w:rsidR="00685C4E" w:rsidRPr="00490CA1" w:rsidRDefault="00D91543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https://is.uniag.sk/auth/lide/clovek.pl?id=1181;</w:t>
            </w:r>
          </w:p>
        </w:tc>
      </w:tr>
      <w:tr w:rsidR="00685C4E" w:rsidRPr="00344CAB" w14:paraId="419531B3" w14:textId="77777777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578F8" w14:textId="345E1B6B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doc. Ing. Róbert </w:t>
            </w:r>
            <w:proofErr w:type="spellStart"/>
            <w:r>
              <w:rPr>
                <w:rFonts w:ascii="Aptos Narrow" w:hAnsi="Aptos Narrow"/>
                <w:color w:val="000000"/>
              </w:rPr>
              <w:t>Chlebo</w:t>
            </w:r>
            <w:proofErr w:type="spellEnd"/>
            <w:r>
              <w:rPr>
                <w:rFonts w:ascii="Aptos Narrow" w:hAnsi="Aptos Narrow"/>
                <w:color w:val="000000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5E47B0" w14:textId="194E9BAF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>Včelárstvo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8947" w14:textId="3CCA81A0" w:rsidR="00685C4E" w:rsidRPr="00490CA1" w:rsidRDefault="00D91543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https://is.uniag.sk/auth/lide/clovek.pl?id=1637;</w:t>
            </w:r>
          </w:p>
        </w:tc>
      </w:tr>
      <w:tr w:rsidR="00685C4E" w:rsidRPr="00344CAB" w14:paraId="0352A18A" w14:textId="77777777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07BACC" w14:textId="77B74ACF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>doc. Ing. Martin Fik,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EBFCFC" w14:textId="4DBDD6EB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Základy výcviku psov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128D" w14:textId="76500AA7" w:rsidR="00685C4E" w:rsidRPr="00490CA1" w:rsidRDefault="00D91543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https://is.uniag.sk/auth/lide/clovek.pl?id=1207</w:t>
            </w:r>
          </w:p>
        </w:tc>
      </w:tr>
      <w:tr w:rsidR="00685C4E" w:rsidRPr="00344CAB" w14:paraId="36B99C81" w14:textId="77777777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317D02" w14:textId="06EAC89F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doc. Ing. Michal </w:t>
            </w:r>
            <w:proofErr w:type="spellStart"/>
            <w:r>
              <w:rPr>
                <w:rFonts w:ascii="Aptos Narrow" w:hAnsi="Aptos Narrow"/>
                <w:color w:val="000000"/>
              </w:rPr>
              <w:t>Rolinec</w:t>
            </w:r>
            <w:proofErr w:type="spellEnd"/>
            <w:r>
              <w:rPr>
                <w:rFonts w:ascii="Aptos Narrow" w:hAnsi="Aptos Narrow"/>
                <w:color w:val="000000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7D2541" w14:textId="781F27AB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Kŕmenie spoločenských a exotických zvierat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3402B834" w:rsidR="00685C4E" w:rsidRPr="00490CA1" w:rsidRDefault="00D91543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https://is.uniag.sk/auth/lide/clovek.pl?id=1233;</w:t>
            </w:r>
          </w:p>
        </w:tc>
      </w:tr>
      <w:tr w:rsidR="00685C4E" w:rsidRPr="00344CAB" w14:paraId="46FCB471" w14:textId="77777777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CAB6B4" w14:textId="5E41B5E4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Ing. Róbert </w:t>
            </w:r>
            <w:proofErr w:type="spellStart"/>
            <w:r>
              <w:rPr>
                <w:rFonts w:ascii="Aptos Narrow" w:hAnsi="Aptos Narrow"/>
                <w:color w:val="000000"/>
              </w:rPr>
              <w:t>Kirchner</w:t>
            </w:r>
            <w:proofErr w:type="spellEnd"/>
            <w:r>
              <w:rPr>
                <w:rFonts w:ascii="Aptos Narrow" w:hAnsi="Aptos Narrow"/>
                <w:color w:val="000000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53FD3" w14:textId="19EBE5E4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>Laboratórne a reprodukčné techniky v chove plazov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5854A" w14:textId="7F7BF30F" w:rsidR="00685C4E" w:rsidRDefault="00D91543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https://is.uniag.sk/auth/lide/clovek.pl?id=37467;</w:t>
            </w:r>
          </w:p>
          <w:p w14:paraId="28CFCD1E" w14:textId="4DC462C1" w:rsidR="00D91543" w:rsidRPr="00D91543" w:rsidRDefault="00D91543" w:rsidP="00D91543">
            <w:pPr>
              <w:ind w:firstLine="708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685C4E" w:rsidRPr="00344CAB" w14:paraId="4B8D96EE" w14:textId="77777777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B4EC26" w14:textId="09DF0B30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>prof. Ing. Marko Halo,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1B5D1F" w14:textId="4CBCDC1F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>Chov koní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4E0C35EC" w:rsidR="00685C4E" w:rsidRPr="00490CA1" w:rsidRDefault="00D91543" w:rsidP="00D9154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https://is.uniag.sk/auth/lide/clovek.pl?id=1351;</w:t>
            </w:r>
          </w:p>
        </w:tc>
      </w:tr>
      <w:tr w:rsidR="00685C4E" w:rsidRPr="00344CAB" w14:paraId="1F93BF8B" w14:textId="77777777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AC2DD3" w14:textId="04556722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doc. Ing. Henrieta </w:t>
            </w:r>
            <w:proofErr w:type="spellStart"/>
            <w:r>
              <w:rPr>
                <w:rFonts w:ascii="Aptos Narrow" w:hAnsi="Aptos Narrow"/>
                <w:color w:val="000000"/>
              </w:rPr>
              <w:t>Arpášová</w:t>
            </w:r>
            <w:proofErr w:type="spellEnd"/>
            <w:r>
              <w:rPr>
                <w:rFonts w:ascii="Aptos Narrow" w:hAnsi="Aptos Narrow"/>
                <w:color w:val="000000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30D1E" w14:textId="5B623CF8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u w:val="single"/>
              </w:rPr>
              <w:t>Technológia chovu hydiny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D204" w14:textId="23AF1080" w:rsidR="00685C4E" w:rsidRPr="00490CA1" w:rsidRDefault="00D91543" w:rsidP="00D9154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https://is.uniag.sk/auth/lide/clovek.pl?id=1630;</w:t>
            </w:r>
          </w:p>
        </w:tc>
      </w:tr>
      <w:tr w:rsidR="00685C4E" w:rsidRPr="00344CAB" w14:paraId="45F7A819" w14:textId="77777777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886234" w14:textId="62C9EA15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 xml:space="preserve">doc. Ing. Jaroslav </w:t>
            </w:r>
            <w:proofErr w:type="spellStart"/>
            <w:r>
              <w:rPr>
                <w:rFonts w:ascii="Aptos Narrow" w:hAnsi="Aptos Narrow"/>
                <w:color w:val="000000"/>
              </w:rPr>
              <w:t>Andreji</w:t>
            </w:r>
            <w:proofErr w:type="spellEnd"/>
            <w:r>
              <w:rPr>
                <w:rFonts w:ascii="Aptos Narrow" w:hAnsi="Aptos Narrow"/>
                <w:color w:val="000000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5B7FD9" w14:textId="7726085C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Aptos Narrow" w:hAnsi="Aptos Narrow"/>
                <w:color w:val="000000"/>
              </w:rPr>
              <w:t>Technológia spracovania živočíšnych produktov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5DEDC17E" w:rsidR="00685C4E" w:rsidRPr="00490CA1" w:rsidRDefault="00D91543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9154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https://is.uniag.sk/auth/lide/clovek.pl?id=1579;</w:t>
            </w:r>
          </w:p>
        </w:tc>
      </w:tr>
      <w:tr w:rsidR="00685C4E" w:rsidRPr="00344CAB" w14:paraId="35DFB86A" w14:textId="77777777" w:rsidTr="003D62FE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CB56B8" w14:textId="1A4D0366" w:rsidR="00685C4E" w:rsidRPr="00344CAB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E89E26" w14:textId="606B9557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1D9D057F" w:rsidR="00685C4E" w:rsidRPr="00490CA1" w:rsidRDefault="00685C4E" w:rsidP="00685C4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37DFF1BC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21E26862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21E26862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385B4C82" w14:textId="1FC10C3E" w:rsidR="00513FB8" w:rsidRDefault="00513FB8" w:rsidP="21E26862">
      <w:pPr>
        <w:spacing w:after="0" w:line="240" w:lineRule="auto"/>
        <w:jc w:val="both"/>
        <w:textAlignment w:val="baseline"/>
        <w:rPr>
          <w:rFonts w:ascii="Calibri" w:eastAsia="Calibri" w:hAnsi="Calibri" w:cs="Calibri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0"/>
      </w:tblGrid>
      <w:tr w:rsidR="21E26862" w14:paraId="418E8A10" w14:textId="77777777" w:rsidTr="21E26862">
        <w:trPr>
          <w:trHeight w:val="1335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F0469D" w14:textId="27A9B8B8" w:rsidR="21E26862" w:rsidRDefault="21E26862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2504420D" w14:textId="4500189C" w:rsidR="21E26862" w:rsidRDefault="21E26862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doc. Ing. Martin Fik, PhD., </w:t>
            </w:r>
            <w:hyperlink r:id="rId19">
              <w:r w:rsidRPr="21E26862">
                <w:rPr>
                  <w:rStyle w:val="Hypertextovprepojenie"/>
                  <w:rFonts w:ascii="Calibri" w:eastAsia="Calibri" w:hAnsi="Calibri" w:cs="Calibri"/>
                  <w:b/>
                  <w:bCs/>
                  <w:color w:val="0563C1"/>
                  <w:sz w:val="18"/>
                  <w:szCs w:val="18"/>
                </w:rPr>
                <w:t>martin.fik@uniag.sk</w:t>
              </w:r>
            </w:hyperlink>
            <w:r w:rsidRPr="21E2686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, +421 37 641 4717,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6"/>
              <w:gridCol w:w="4384"/>
            </w:tblGrid>
            <w:tr w:rsidR="21E26862" w14:paraId="2E3731DA" w14:textId="77777777" w:rsidTr="21E26862">
              <w:trPr>
                <w:trHeight w:val="300"/>
              </w:trPr>
              <w:tc>
                <w:tcPr>
                  <w:tcW w:w="4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E204478" w14:textId="37C797FE" w:rsidR="21E26862" w:rsidRDefault="21E26862" w:rsidP="21E26862">
                  <w:pPr>
                    <w:spacing w:after="0"/>
                  </w:pPr>
                  <w:r w:rsidRPr="21E268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Konzultačné hodiny:</w:t>
                  </w:r>
                </w:p>
              </w:tc>
              <w:tc>
                <w:tcPr>
                  <w:tcW w:w="4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CBD265" w14:textId="179BC331" w:rsidR="21E26862" w:rsidRDefault="21E26862" w:rsidP="21E26862">
                  <w:pPr>
                    <w:spacing w:after="0"/>
                  </w:pPr>
                  <w:r w:rsidRPr="21E268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utorok 10:00 - 12:00</w:t>
                  </w:r>
                </w:p>
              </w:tc>
            </w:tr>
          </w:tbl>
          <w:p w14:paraId="72782FE3" w14:textId="2DF4FCCC" w:rsidR="21E26862" w:rsidRDefault="21E26862"/>
        </w:tc>
      </w:tr>
    </w:tbl>
    <w:p w14:paraId="2A9B7FA8" w14:textId="57434E44" w:rsidR="00513FB8" w:rsidRDefault="00513FB8" w:rsidP="21E26862">
      <w:pPr>
        <w:spacing w:after="0" w:line="240" w:lineRule="auto"/>
        <w:jc w:val="both"/>
        <w:textAlignment w:val="baseline"/>
        <w:rPr>
          <w:rFonts w:ascii="Calibri" w:eastAsia="Calibri" w:hAnsi="Calibri" w:cs="Calibri"/>
          <w:b/>
          <w:bCs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21E26862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AC1DBA" w14:textId="49118134" w:rsidR="00A1062F" w:rsidRPr="00344CAB" w:rsidRDefault="088C5EFA" w:rsidP="21E268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21E26862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21E26862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21E2686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 w:rsidR="72F77863"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Ing. Jana Šimková</w:t>
            </w:r>
          </w:p>
          <w:p w14:paraId="0A38E2F1" w14:textId="6D27170E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tel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>: 037/641 5523</w:t>
            </w:r>
          </w:p>
          <w:p w14:paraId="31FC87CB" w14:textId="53E49901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e-mail: </w:t>
            </w:r>
            <w:hyperlink r:id="rId20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jana.simkova@uniag.sk</w:t>
              </w:r>
            </w:hyperlink>
          </w:p>
          <w:p w14:paraId="5A18F99D" w14:textId="224BBE31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C456AE1" w14:textId="3D540B5F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  <w:u w:val="single"/>
              </w:rPr>
              <w:t>Univerzitné poradenské a podporné centrum</w:t>
            </w:r>
          </w:p>
          <w:p w14:paraId="2F34DC8D" w14:textId="0EFA71A7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PhDr. Mgr. Jana Kollár Rybanská, PhD.</w:t>
            </w:r>
          </w:p>
          <w:p w14:paraId="019946F1" w14:textId="2B59A8BC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tel.: 037/641 4754</w:t>
            </w:r>
          </w:p>
          <w:p w14:paraId="13518B9D" w14:textId="0BB55EFF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e-mail: </w:t>
            </w:r>
            <w:hyperlink r:id="rId21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jana.rybanska@uniag.sk</w:t>
              </w:r>
            </w:hyperlink>
          </w:p>
          <w:p w14:paraId="4D422BC2" w14:textId="5551938E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DAC2558" w14:textId="77F91D43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  <w:u w:val="single"/>
              </w:rPr>
              <w:t>Koordinátori pre študentov a uchádzačov so špecifickými potrebami</w:t>
            </w:r>
          </w:p>
          <w:p w14:paraId="4557639A" w14:textId="3DF16B77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  <w:u w:val="single"/>
              </w:rPr>
              <w:t>Univerzitná koordinátorka:</w:t>
            </w:r>
          </w:p>
          <w:p w14:paraId="343F0D13" w14:textId="4CB05BE7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Univerzitné poradenské a podporné centrum SPU v Nitre</w:t>
            </w:r>
          </w:p>
          <w:p w14:paraId="67E4E63A" w14:textId="031B198F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PhDr. Mgr. Jana Kollár Rybanská, PhD.</w:t>
            </w:r>
          </w:p>
          <w:p w14:paraId="76699F7C" w14:textId="24827E95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tel.: 037/641 4754</w:t>
            </w:r>
          </w:p>
          <w:p w14:paraId="2BD6140A" w14:textId="664A45D6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e-mail: </w:t>
            </w:r>
            <w:hyperlink r:id="rId22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jana.rybanska@uniag.sk</w:t>
              </w:r>
            </w:hyperlink>
          </w:p>
          <w:p w14:paraId="1522E1EF" w14:textId="770D7FC1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66830DF" w14:textId="2C739D14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  <w:u w:val="single"/>
              </w:rPr>
              <w:t>Fakultná koordinátorka</w:t>
            </w:r>
          </w:p>
          <w:p w14:paraId="655C77D8" w14:textId="1A627449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doc. Ing. Klára 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Vavrišínová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>, CSc.,</w:t>
            </w:r>
          </w:p>
          <w:p w14:paraId="415FB6AC" w14:textId="1C0824F1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Ústav chovu zvierat FAPZ SPU v Nitre</w:t>
            </w:r>
          </w:p>
          <w:p w14:paraId="62879D20" w14:textId="2E2D0F27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tel.: 037/641 4800</w:t>
            </w:r>
          </w:p>
          <w:p w14:paraId="5CB05253" w14:textId="50472FB6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e-mail: </w:t>
            </w:r>
            <w:hyperlink r:id="rId23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klara.vavrisinova@uniag.sk</w:t>
              </w:r>
            </w:hyperlink>
          </w:p>
          <w:p w14:paraId="4117837B" w14:textId="6E3E75A0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CA46151" w14:textId="536FA11B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  <w:u w:val="single"/>
              </w:rPr>
              <w:t>Študentské domovy a jedálne</w:t>
            </w:r>
          </w:p>
          <w:p w14:paraId="42717C2B" w14:textId="5C6EE274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Riaditeľstvo študentských domovov a jedální</w:t>
            </w:r>
          </w:p>
          <w:p w14:paraId="5EBCCA43" w14:textId="76D6FBB8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Ing. Emília Chovanová, PhD.</w:t>
            </w:r>
          </w:p>
          <w:p w14:paraId="23886D75" w14:textId="2178D101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tel.: 037/6415700</w:t>
            </w:r>
          </w:p>
          <w:p w14:paraId="3988B39A" w14:textId="75649E1E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E-mail: </w:t>
            </w:r>
            <w:hyperlink r:id="rId24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rsdjspu@uniag.sk</w:t>
              </w:r>
            </w:hyperlink>
          </w:p>
          <w:p w14:paraId="497E9D88" w14:textId="7B5E5363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B6B54A9" w14:textId="2D4DAEBB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  <w:u w:val="single"/>
              </w:rPr>
              <w:t>Centrum jazykov SPU v Nitre</w:t>
            </w:r>
          </w:p>
          <w:p w14:paraId="37850DEA" w14:textId="57C6476D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Riaditeľka Centra jazykov</w:t>
            </w:r>
          </w:p>
          <w:p w14:paraId="1F8B60F0" w14:textId="34C28530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Mgr. Ivana </w:t>
            </w:r>
            <w:proofErr w:type="spellStart"/>
            <w:r w:rsidRPr="21E2686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Grežová</w:t>
            </w:r>
            <w:proofErr w:type="spellEnd"/>
            <w:r w:rsidRPr="21E2686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 PhD.</w:t>
            </w:r>
          </w:p>
          <w:p w14:paraId="6054E5E9" w14:textId="548F4AD8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tel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: 037/641 </w:t>
            </w:r>
            <w:r w:rsidRPr="21E26862">
              <w:rPr>
                <w:rFonts w:ascii="Calibri" w:eastAsia="Calibri" w:hAnsi="Calibri" w:cs="Calibri"/>
                <w:sz w:val="20"/>
                <w:szCs w:val="20"/>
              </w:rPr>
              <w:t>4547</w:t>
            </w:r>
          </w:p>
          <w:p w14:paraId="02177509" w14:textId="5F184620" w:rsidR="00A1062F" w:rsidRPr="00344CAB" w:rsidRDefault="72F77863" w:rsidP="21E26862">
            <w:pPr>
              <w:spacing w:after="0" w:line="240" w:lineRule="auto"/>
              <w:jc w:val="both"/>
              <w:textAlignment w:val="baseline"/>
            </w:pPr>
            <w:r w:rsidRPr="21E26862"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  <w:hyperlink r:id="rId25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20"/>
                  <w:szCs w:val="20"/>
                </w:rPr>
                <w:t>ivana.grezova</w:t>
              </w:r>
            </w:hyperlink>
            <w:r w:rsidRPr="21E26862">
              <w:rPr>
                <w:rFonts w:ascii="Calibri" w:eastAsia="Calibri" w:hAnsi="Calibri" w:cs="Calibri"/>
                <w:sz w:val="20"/>
                <w:szCs w:val="20"/>
              </w:rPr>
              <w:t>@uniag.sk</w:t>
            </w:r>
          </w:p>
          <w:p w14:paraId="45726F6B" w14:textId="6D749C37" w:rsidR="00A1062F" w:rsidRPr="00344CAB" w:rsidRDefault="00A1062F" w:rsidP="21E268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</w:pPr>
          </w:p>
          <w:p w14:paraId="522942E6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46818393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192CA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56 rokov</w:t>
            </w:r>
          </w:p>
          <w:p w14:paraId="39C9DAF7" w14:textId="4A9DB069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333BC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</w:t>
            </w:r>
            <w:r w:rsidR="00B718E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7</w:t>
            </w:r>
          </w:p>
          <w:p w14:paraId="7ADFCA6E" w14:textId="645273E2" w:rsidR="00F87A59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333BC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37</w:t>
            </w:r>
          </w:p>
          <w:p w14:paraId="61DAF2D0" w14:textId="70FC24C3" w:rsidR="00273697" w:rsidRPr="00FF39C7" w:rsidRDefault="00FF39C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18"/>
                <w:szCs w:val="18"/>
                <w:lang w:eastAsia="sk-SK"/>
              </w:rPr>
            </w:pPr>
            <w:r w:rsidRPr="00FF39C7">
              <w:rPr>
                <w:rFonts w:ascii="Calibri" w:eastAsia="Times New Roman" w:hAnsi="Calibri" w:cs="Calibri"/>
                <w:color w:val="EE0000"/>
                <w:sz w:val="18"/>
                <w:szCs w:val="18"/>
                <w:lang w:eastAsia="sk-SK"/>
              </w:rPr>
              <w:t>Vekový priemer učiteľov profilových predmetov: 50,6</w:t>
            </w: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D25509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ED2F5" w14:textId="77777777" w:rsidR="00D25509" w:rsidRPr="00B15000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3960DE">
              <w:rPr>
                <w:rFonts w:ascii="Calibri" w:eastAsia="Times New Roman" w:hAnsi="Calibri" w:cs="Calibri"/>
                <w:color w:val="7F7F7F"/>
                <w:sz w:val="16"/>
                <w:szCs w:val="16"/>
                <w:lang w:eastAsia="sk-SK"/>
              </w:rPr>
              <w:t> 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Vyučovacie priestory na FAPZ sú bezbariérové, prístupné aj študentom so špecifickými potrebami. Fakulta má v areáli SPU k dispozícii: 1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) 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tri prednáškové miestnosti s kapacitou väčšou ako 160 miest, 2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dve prednáškové miestnosti s kapacitou 90 miest, 3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dve prednáškové miestnosti s kapacitou 60 miest, 4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Kongresové centrum SPU s kapacitou 400 miest, v ktorom sa môžu konať prednášky pre väčšie skupiny študentov. </w:t>
            </w:r>
          </w:p>
          <w:p w14:paraId="1DEFF1B3" w14:textId="77777777" w:rsidR="00D25509" w:rsidRPr="00B15000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Prednáškové miestnosti sú vybavené stropnými dataprojektormi pripojenými na počítač, k dispozícii je </w:t>
            </w:r>
            <w:proofErr w:type="spellStart"/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vizualizér</w:t>
            </w:r>
            <w:proofErr w:type="spellEnd"/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prezentér</w:t>
            </w:r>
            <w:proofErr w:type="spellEnd"/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s možnosťou pripojenia na iné externé zariadenie umožňujúce uskutočniť vyučovaciu jednotku za výraznej audiovizuálnej podpory. </w:t>
            </w:r>
          </w:p>
          <w:p w14:paraId="19181AB3" w14:textId="77777777" w:rsidR="00D25509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Klasické cvičebne s minimálnou kapacitou 2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0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miest (38 cvičební) sú pripojené na internet a vybavené dataprojektormi,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interaktívnymi tabuľami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,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prípadne veľkoplošnými </w:t>
            </w: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displaymi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, s možnosťou pripojenia širokého spektra externých zariadení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a v prípade potreby aj inou prenosnou technikou (notebook s možnosťou pripojenia do počítačovej siete). Zariadenie 17 cvičební je flexibilne prispôsobené pre výučbu laboratórnych a seminárnych cvičení. Laboratória sú vybavené laboratórnymi stolmi, rozvodom vody, plynu, elektri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n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y, digestormi, hlásičmi úniku plynu, skrinkami prvej pomoci.</w:t>
            </w:r>
          </w:p>
          <w:p w14:paraId="4CC5011F" w14:textId="77777777" w:rsidR="00D25509" w:rsidRPr="00DE601E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K praktickej výučbe</w:t>
            </w: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sú tiež k dispozícií nasledovné možnost</w:t>
            </w: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i, ktoré sú podrobne uvedené v Prílohe 8a</w:t>
            </w:r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: Rybník na VPP Kolíňany, Vzorkovnica plemien hrabavej hydiny v areáli VPP Kolíňany zapojená do národného programu zachovania genetických rezerv domestikovaných živočíšnych druhov, Laboratórium praktickej výučby - nerezové stoly na rozrábku jatočných tiel hydiny, rýb a zveri. Prístroje a zariadenia na hodnotenie kvality konzumných vajec. Tri liahne hydiny, Poľovný revír pre účely výučbových poľovačiek (</w:t>
            </w:r>
            <w:proofErr w:type="spellStart"/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Dvorčany</w:t>
            </w:r>
            <w:proofErr w:type="spellEnd"/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Gápel</w:t>
            </w:r>
            <w:proofErr w:type="spellEnd"/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), Vzorkovnica bažantej zveri v areáli VPP Kolíňany, Vzorkovnica chovu dobytka, ošípaných oviec a kôz (VPP Oponice a Kolíňany), Stanovište včelstiev. Manipulačná miestnosť na vytáčanie medu a sklad včelárskeho inventáru. Areál ovocného sadu Botanickej záhrady SPU, Koterce na ustajnenie psov a cvičisko v areáli SPU, Voliéry pre chov pernatých dravcov v areáli SPU, Laboratórium kvality a nutričnej hodnoty krmív na KVZ, Odchovňa laboratórnych zvierat, Laboratórium histológie, mikrobiológie a pitevňa, Laboratórium genetiky živočíchov a molekulárnej biológie, Experimentálne centrá HZ v areáli SPU - Chovné zariadenie ošípaných a </w:t>
            </w:r>
            <w:proofErr w:type="spellStart"/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Etologické</w:t>
            </w:r>
            <w:proofErr w:type="spellEnd"/>
            <w:r w:rsidRPr="00465C9C"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 xml:space="preserve"> laboratórium, Jazdecké centrum</w:t>
            </w: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szCs w:val="18"/>
                <w:lang w:eastAsia="sk-SK"/>
              </w:rPr>
              <w:t>.</w:t>
            </w:r>
          </w:p>
          <w:p w14:paraId="3CC8CFAA" w14:textId="77777777" w:rsidR="00D25509" w:rsidRPr="00DE601E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Počítačové cvičebne sú vybavené počítačmi s kompletným programovým vybavením, napojené na internet a koncové zariadenie </w:t>
            </w:r>
            <w:proofErr w:type="spellStart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videokonferenčného</w:t>
            </w:r>
            <w:proofErr w:type="spellEnd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systému. Na prednáškach a cvičeniach je možné využiť materiály priamo z počítačovej siete - lokálnej siete,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webového prostredia, dokumentových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serverov, alebo z rôznych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domácich a 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medzinárodných databáz. V počítačových cvičebniach je učiteľský počítač pripojený na dataprojektor, k dispozícii je </w:t>
            </w:r>
            <w:proofErr w:type="spellStart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prezentér</w:t>
            </w:r>
            <w:proofErr w:type="spellEnd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. </w:t>
            </w:r>
          </w:p>
          <w:p w14:paraId="7EE90B3C" w14:textId="7ED37895" w:rsidR="00D25509" w:rsidRPr="00344CAB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Na FAPZ je v súčasnosti 8 počítačových cvičební. V terminálových cvičebniach sa môžu používať USB kľúče. Vo všetkých cvičebniach je moderné vybavenie so </w:t>
            </w:r>
            <w:proofErr w:type="spellStart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štrukturovanou</w:t>
            </w:r>
            <w:proofErr w:type="spellEnd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kabelážou a ekologickými tabuľami.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3562441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26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27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1D18" w14:textId="77777777" w:rsidR="00D25509" w:rsidRPr="00472D9A" w:rsidRDefault="00D25509" w:rsidP="00D25509">
            <w:pPr>
              <w:spacing w:after="0" w:line="240" w:lineRule="auto"/>
              <w:ind w:firstLine="269"/>
              <w:textAlignment w:val="baseline"/>
              <w:rPr>
                <w:rFonts w:eastAsia="Times New Roman" w:cstheme="minorHAnsi"/>
                <w:sz w:val="18"/>
                <w:szCs w:val="24"/>
                <w:lang w:eastAsia="sk-SK"/>
              </w:rPr>
            </w:pPr>
            <w:r w:rsidRPr="008D0F5C"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Do roku 2020 bolo dištančné vzdelávanie </w:t>
            </w:r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využívané len ako doplnková forma vzdelávania. Technická platforma bola zabezpečovaná predovšetkým prostredníctvom  portálu moodle.uniag.sk. Od</w:t>
            </w:r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 roku 2020 vzhľadom na prijaté preventívne opatrenia v súvislosti so šírením ochorenia Covid-19 došlo prechod</w:t>
            </w:r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u</w:t>
            </w:r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 na dištančnú formu vzdelávania a skúšania. Počas tohto obdobia používali učitelia elektronickú platformu pre online a </w:t>
            </w:r>
            <w:proofErr w:type="spellStart"/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>offline</w:t>
            </w:r>
            <w:proofErr w:type="spellEnd"/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 elektronické formy vzdelávania a  hodnotenia vedomostí študentov. Využívali sa nástroje LMS </w:t>
            </w:r>
            <w:proofErr w:type="spellStart"/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>Moodle</w:t>
            </w:r>
            <w:proofErr w:type="spellEnd"/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>,  video konferenčné vzdelávanie a skúšanie (</w:t>
            </w:r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MS</w:t>
            </w:r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 </w:t>
            </w:r>
            <w:proofErr w:type="spellStart"/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>Teams</w:t>
            </w:r>
            <w:proofErr w:type="spellEnd"/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), </w:t>
            </w:r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lastRenderedPageBreak/>
              <w:t>elektronické formuláre, študijne materiály v elektronickej forme, individuálne zadania s podporou IKT a</w:t>
            </w:r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 </w:t>
            </w:r>
            <w:r w:rsidRPr="00AA3786">
              <w:rPr>
                <w:rFonts w:eastAsia="Times New Roman" w:cstheme="minorHAnsi"/>
                <w:sz w:val="18"/>
                <w:szCs w:val="24"/>
                <w:lang w:eastAsia="sk-SK"/>
              </w:rPr>
              <w:t>podobne</w:t>
            </w:r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. </w:t>
            </w:r>
            <w:r w:rsidRPr="00472D9A">
              <w:rPr>
                <w:rFonts w:eastAsia="Times New Roman" w:cstheme="minorHAnsi"/>
                <w:sz w:val="18"/>
                <w:szCs w:val="24"/>
                <w:lang w:eastAsia="sk-SK"/>
              </w:rPr>
              <w:t>Služba z platformy Microsoft365, ktorá je využívaná pre distančné vzdelávanie na SPU v Nitre.</w:t>
            </w:r>
          </w:p>
          <w:p w14:paraId="4059CB74" w14:textId="77777777" w:rsidR="00D25509" w:rsidRPr="00472D9A" w:rsidRDefault="00D25509" w:rsidP="00D25509">
            <w:pPr>
              <w:spacing w:after="0" w:line="240" w:lineRule="auto"/>
              <w:ind w:firstLine="269"/>
              <w:textAlignment w:val="baseline"/>
              <w:rPr>
                <w:rFonts w:eastAsia="Times New Roman" w:cstheme="minorHAnsi"/>
                <w:sz w:val="18"/>
                <w:szCs w:val="24"/>
                <w:lang w:eastAsia="sk-SK"/>
              </w:rPr>
            </w:pPr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MS </w:t>
            </w:r>
            <w:proofErr w:type="spellStart"/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Teams</w:t>
            </w:r>
            <w:proofErr w:type="spellEnd"/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 u</w:t>
            </w:r>
            <w:r w:rsidRPr="00472D9A">
              <w:rPr>
                <w:rFonts w:eastAsia="Times New Roman" w:cstheme="minorHAnsi"/>
                <w:sz w:val="18"/>
                <w:szCs w:val="24"/>
                <w:lang w:eastAsia="sk-SK"/>
              </w:rPr>
              <w:t xml:space="preserve">možňuje pracovať v skupinách – tímoch, kde si členovia zdieľajú súbory, videá a prístup k integrovaným programom. Samotné tímy sa vytvárajú automaticky v UIS pre skupiny študentov a pedagógov pre každý predmet, respektíve pre každú rozvrhovú akciu. Tímy umožňujú jednoduché organizovanie mítingov – skupinových video hovorov s prezentáciou výukových materiálov. Ďalej tímy umožňujú hromadné zadávanie úloh, testov študentom, odovzdanie vypracovaných zadaní študentami,  automatickú kontrolu termínov, vyhodnotenie a klasifikáciu pedagógom. </w:t>
            </w:r>
          </w:p>
          <w:p w14:paraId="4FDF01A6" w14:textId="77777777" w:rsidR="00D25509" w:rsidRDefault="00D25509" w:rsidP="00D25509">
            <w:pPr>
              <w:spacing w:after="0" w:line="240" w:lineRule="auto"/>
              <w:ind w:firstLine="269"/>
              <w:textAlignment w:val="baseline"/>
              <w:rPr>
                <w:rFonts w:eastAsia="Times New Roman" w:cstheme="minorHAnsi"/>
                <w:sz w:val="18"/>
                <w:szCs w:val="24"/>
                <w:lang w:eastAsia="sk-SK"/>
              </w:rPr>
            </w:pPr>
            <w:r w:rsidRPr="00472D9A">
              <w:rPr>
                <w:rFonts w:eastAsia="Times New Roman" w:cstheme="minorHAnsi"/>
                <w:sz w:val="18"/>
                <w:szCs w:val="24"/>
                <w:lang w:eastAsia="sk-SK"/>
              </w:rPr>
              <w:t>Pedagógovia túto možnosť distančného vzdelávania začali využívať vo všetkých predmetoch, kde je možné odovzdať študentom takýmto spôsobom informácie, obsah daného predmetu a realizovať výučbu na diaľku. Laboratórne a iné praktické cvičenia a samotnú prax je potrebné však realizovať prezenčne – hybridné vzdelávanie – spojenie e-learning, online tradičného vzdelávania a prezenčnej formy.</w:t>
            </w:r>
          </w:p>
          <w:p w14:paraId="73E6E489" w14:textId="48B42FDC" w:rsidR="008D26FA" w:rsidRPr="00344CAB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Všetky informácie s</w:t>
            </w:r>
            <w:r w:rsidR="00241904">
              <w:rPr>
                <w:rFonts w:eastAsia="Times New Roman" w:cstheme="minorHAnsi"/>
                <w:sz w:val="18"/>
                <w:szCs w:val="24"/>
                <w:lang w:eastAsia="sk-SK"/>
              </w:rPr>
              <w:t>ú</w:t>
            </w:r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 zverejňované na web stránke univerzity a </w:t>
            </w:r>
            <w:proofErr w:type="spellStart"/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UISe</w:t>
            </w:r>
            <w:proofErr w:type="spellEnd"/>
            <w:r>
              <w:rPr>
                <w:rFonts w:eastAsia="Times New Roman" w:cstheme="minorHAnsi"/>
                <w:sz w:val="18"/>
                <w:szCs w:val="24"/>
                <w:lang w:eastAsia="sk-SK"/>
              </w:rPr>
              <w:t>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A5D5E" w14:textId="7BF89D8F" w:rsidR="00D25509" w:rsidRPr="009B181C" w:rsidRDefault="00D25509" w:rsidP="00E85DA0">
            <w:pPr>
              <w:spacing w:after="0" w:line="240" w:lineRule="auto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9B181C">
              <w:rPr>
                <w:rFonts w:cstheme="minorHAnsi"/>
                <w:sz w:val="18"/>
                <w:szCs w:val="18"/>
              </w:rPr>
              <w:t>Partneri F</w:t>
            </w:r>
            <w:r>
              <w:rPr>
                <w:rFonts w:cstheme="minorHAnsi"/>
                <w:sz w:val="18"/>
                <w:szCs w:val="18"/>
              </w:rPr>
              <w:t>APZ</w:t>
            </w:r>
            <w:r w:rsidRPr="009B181C">
              <w:rPr>
                <w:rFonts w:cstheme="minorHAnsi"/>
                <w:sz w:val="18"/>
                <w:szCs w:val="18"/>
              </w:rPr>
              <w:t xml:space="preserve"> SPU v Nitre participujú pri zabezpečovaní vzdelávacích činností študijného programu</w:t>
            </w:r>
            <w:r>
              <w:rPr>
                <w:rFonts w:cstheme="minorHAnsi"/>
                <w:sz w:val="18"/>
                <w:szCs w:val="18"/>
              </w:rPr>
              <w:t xml:space="preserve">  aj formou </w:t>
            </w:r>
            <w:r w:rsidRPr="009B181C">
              <w:rPr>
                <w:rFonts w:cstheme="minorHAnsi"/>
                <w:sz w:val="18"/>
                <w:szCs w:val="18"/>
              </w:rPr>
              <w:t>výberov</w:t>
            </w:r>
            <w:r>
              <w:rPr>
                <w:rFonts w:cstheme="minorHAnsi"/>
                <w:sz w:val="18"/>
                <w:szCs w:val="18"/>
              </w:rPr>
              <w:t>ých</w:t>
            </w:r>
            <w:r w:rsidRPr="009B181C">
              <w:rPr>
                <w:rFonts w:cstheme="minorHAnsi"/>
                <w:sz w:val="18"/>
                <w:szCs w:val="18"/>
              </w:rPr>
              <w:t xml:space="preserve"> prednáš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9B181C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 xml:space="preserve"> (z</w:t>
            </w:r>
            <w:r>
              <w:rPr>
                <w:sz w:val="18"/>
                <w:szCs w:val="18"/>
              </w:rPr>
              <w:t xml:space="preserve">verejnené aj na web stránke SPU </w:t>
            </w:r>
            <w:r>
              <w:rPr>
                <w:rFonts w:cstheme="minorHAnsi"/>
                <w:sz w:val="18"/>
                <w:szCs w:val="18"/>
              </w:rPr>
              <w:t xml:space="preserve">a súčinnosťou pri organizovaní </w:t>
            </w:r>
            <w:r w:rsidRPr="009B181C">
              <w:rPr>
                <w:rFonts w:cstheme="minorHAnsi"/>
                <w:sz w:val="18"/>
                <w:szCs w:val="18"/>
              </w:rPr>
              <w:t>exkurz</w:t>
            </w:r>
            <w:r>
              <w:rPr>
                <w:rFonts w:cstheme="minorHAnsi"/>
                <w:sz w:val="18"/>
                <w:szCs w:val="18"/>
              </w:rPr>
              <w:t>ií.</w:t>
            </w:r>
          </w:p>
          <w:p w14:paraId="3BFCA296" w14:textId="77777777" w:rsidR="00D25509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cstheme="minorHAnsi"/>
                <w:sz w:val="18"/>
                <w:szCs w:val="18"/>
              </w:rPr>
              <w:t xml:space="preserve">Partneri fakulty sú členmi </w:t>
            </w:r>
            <w:r w:rsidRPr="009B181C">
              <w:rPr>
                <w:rFonts w:cstheme="minorHAnsi"/>
                <w:sz w:val="18"/>
                <w:szCs w:val="18"/>
              </w:rPr>
              <w:t>Štátnicov</w:t>
            </w:r>
            <w:r>
              <w:rPr>
                <w:rFonts w:cstheme="minorHAnsi"/>
                <w:sz w:val="18"/>
                <w:szCs w:val="18"/>
              </w:rPr>
              <w:t>ých</w:t>
            </w:r>
            <w:r w:rsidRPr="009B181C">
              <w:rPr>
                <w:rFonts w:cstheme="minorHAnsi"/>
                <w:sz w:val="18"/>
                <w:szCs w:val="18"/>
              </w:rPr>
              <w:t xml:space="preserve"> komis</w:t>
            </w:r>
            <w:r>
              <w:rPr>
                <w:rFonts w:cstheme="minorHAnsi"/>
                <w:sz w:val="18"/>
                <w:szCs w:val="18"/>
              </w:rPr>
              <w:t>ií, podieľajú sa na oponovaní záverečných prác, sú členmi komisií Študentských vedeckých konferencií  a participujú na zabezpečení praxí.</w:t>
            </w:r>
          </w:p>
          <w:p w14:paraId="65F61A40" w14:textId="77777777" w:rsidR="00D25509" w:rsidRPr="003960DE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27210">
              <w:rPr>
                <w:rFonts w:cstheme="minorHAnsi"/>
                <w:sz w:val="18"/>
                <w:szCs w:val="18"/>
              </w:rPr>
              <w:t>Partneri fakulty poskytujú zázemie pre realizáciu odbornej praxe, spolupracujú pri spracovávaní záverečných prác</w:t>
            </w:r>
            <w:r>
              <w:rPr>
                <w:rFonts w:cstheme="minorHAnsi"/>
                <w:sz w:val="18"/>
                <w:szCs w:val="18"/>
              </w:rPr>
              <w:t xml:space="preserve"> ako školitelia špecialisti, prípadne ako oponenti</w:t>
            </w:r>
          </w:p>
          <w:p w14:paraId="2D59E736" w14:textId="77777777" w:rsidR="00D25509" w:rsidRPr="00151A21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sz w:val="18"/>
                <w:szCs w:val="18"/>
                <w:lang w:eastAsia="sk-SK"/>
              </w:rPr>
            </w:pPr>
            <w:r w:rsidRPr="009B181C">
              <w:rPr>
                <w:rFonts w:cstheme="minorHAnsi"/>
                <w:sz w:val="18"/>
                <w:szCs w:val="18"/>
              </w:rPr>
              <w:t>Partneri F</w:t>
            </w:r>
            <w:r>
              <w:rPr>
                <w:rFonts w:cstheme="minorHAnsi"/>
                <w:sz w:val="18"/>
                <w:szCs w:val="18"/>
              </w:rPr>
              <w:t>APZ</w:t>
            </w:r>
            <w:r w:rsidRPr="009B181C">
              <w:rPr>
                <w:rFonts w:cstheme="minorHAnsi"/>
                <w:sz w:val="18"/>
                <w:szCs w:val="18"/>
              </w:rPr>
              <w:t xml:space="preserve"> SPU v Nitre participujú </w:t>
            </w:r>
            <w:r>
              <w:rPr>
                <w:rFonts w:cstheme="minorHAnsi"/>
                <w:sz w:val="18"/>
                <w:szCs w:val="18"/>
              </w:rPr>
              <w:t xml:space="preserve">pri zabezpečovaní kvality </w:t>
            </w:r>
            <w:r w:rsidRPr="00091E85">
              <w:rPr>
                <w:rFonts w:cstheme="minorHAnsi"/>
                <w:sz w:val="18"/>
                <w:szCs w:val="18"/>
              </w:rPr>
              <w:t xml:space="preserve">študijného programu aj </w:t>
            </w:r>
            <w:r>
              <w:rPr>
                <w:rFonts w:cstheme="minorHAnsi"/>
                <w:sz w:val="18"/>
                <w:szCs w:val="18"/>
              </w:rPr>
              <w:t xml:space="preserve">ako </w:t>
            </w:r>
            <w:r w:rsidRPr="00151A21">
              <w:rPr>
                <w:rFonts w:cstheme="minorHAnsi"/>
                <w:bCs/>
                <w:sz w:val="18"/>
                <w:szCs w:val="18"/>
              </w:rPr>
              <w:t>členovia Programovej komisie</w:t>
            </w:r>
          </w:p>
          <w:p w14:paraId="6D07D3E9" w14:textId="77777777" w:rsidR="00D25509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sz w:val="18"/>
                <w:szCs w:val="18"/>
                <w:lang w:eastAsia="sk-SK"/>
              </w:rPr>
            </w:pPr>
            <w:r w:rsidRPr="00C50587">
              <w:rPr>
                <w:rFonts w:cstheme="minorHAnsi"/>
                <w:sz w:val="18"/>
                <w:szCs w:val="18"/>
              </w:rPr>
              <w:t>Zapojenie externých zainteresovaných strán do procesov zabezpečenia kvality je prostredníctvom zapojenia potencionálnych zamestnávateľov v radách a komisiách s priamym dosahom na ovplyvňovanie vzdelávacieho procesu: dekrétovaní členovia VR F</w:t>
            </w:r>
            <w:r>
              <w:rPr>
                <w:rFonts w:cstheme="minorHAnsi"/>
                <w:sz w:val="18"/>
                <w:szCs w:val="18"/>
              </w:rPr>
              <w:t>APZ</w:t>
            </w:r>
            <w:r w:rsidRPr="00C50587">
              <w:rPr>
                <w:rFonts w:cstheme="minorHAnsi"/>
                <w:sz w:val="18"/>
                <w:szCs w:val="18"/>
              </w:rPr>
              <w:t>, odborových komisií, štátnicových komisií, komisií na obhajobu dizertačných prác, habilitačných a inauguračných konaní v Správach o vedeckovýskumnej činnosti F</w:t>
            </w:r>
            <w:r>
              <w:rPr>
                <w:rFonts w:cstheme="minorHAnsi"/>
                <w:sz w:val="18"/>
                <w:szCs w:val="18"/>
              </w:rPr>
              <w:t>APZ</w:t>
            </w:r>
            <w:r w:rsidRPr="00C50587">
              <w:rPr>
                <w:rFonts w:cstheme="minorHAnsi"/>
                <w:sz w:val="18"/>
                <w:szCs w:val="18"/>
              </w:rPr>
              <w:t>.</w:t>
            </w:r>
          </w:p>
          <w:p w14:paraId="605994EB" w14:textId="77777777" w:rsidR="00D25509" w:rsidRPr="00D16844" w:rsidRDefault="00D25509" w:rsidP="00D25509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z w:val="18"/>
                <w:szCs w:val="18"/>
              </w:rPr>
            </w:pPr>
            <w:r w:rsidRPr="00D16844">
              <w:rPr>
                <w:rFonts w:cstheme="minorHAnsi"/>
                <w:color w:val="000000"/>
                <w:sz w:val="18"/>
                <w:szCs w:val="18"/>
              </w:rPr>
              <w:t>SPU v Nitre spolu s partnerskými univerzitami rozvíja kapacity pre vysokoškolské vzdelávanie na všetkých jeho úrovniach. Svojim zamestnancom a študentom univerzita ponúka možnosť rozvoja formou účasti na mobilitách, ktoré sú neoddeliteľnou súčasťou budovania curricula a získavania teoretických a praktických zručností v študovanom odbore. Mobility (napr. ERA</w:t>
            </w:r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D16844">
              <w:rPr>
                <w:rFonts w:cstheme="minorHAnsi"/>
                <w:color w:val="000000"/>
                <w:sz w:val="18"/>
                <w:szCs w:val="18"/>
              </w:rPr>
              <w:t>MUS+, CEEPUS a pod.) vo všeobecnosti sú významným predpokladom úspešného rozvoja partnerských vzťahov, podpory projektov spolupráce, štúdia, stáží, odbornej prípravy, výučby a rozvoja programov. SPU v Nitre každoročne zverejňuje výročné správy o zahraničných vzťahoch SPU v Nitre.</w:t>
            </w:r>
          </w:p>
          <w:p w14:paraId="52EF162F" w14:textId="1911BF41" w:rsidR="0043281E" w:rsidRPr="00D25509" w:rsidRDefault="00D2550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sz w:val="18"/>
                <w:szCs w:val="18"/>
                <w:lang w:eastAsia="sk-SK"/>
              </w:rPr>
            </w:pPr>
            <w:r w:rsidRPr="00D16844">
              <w:rPr>
                <w:rFonts w:cstheme="minorHAnsi"/>
                <w:color w:val="000000"/>
                <w:sz w:val="18"/>
                <w:szCs w:val="18"/>
              </w:rPr>
              <w:t>Zahraničné partnerské inštitúcie spolupracujú aj na výskumných projektoch, spoločných publikáciách a pod.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28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29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30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31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21E26862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21E26862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91DDA4" w14:textId="4DF44BD1" w:rsidR="21E26862" w:rsidRDefault="21E26862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Aktivity v súvislosti s organizáciou mobilít na študijnom programe sú v súlade so stratégiou internacionalizácie SPU v Nitre.</w:t>
            </w:r>
          </w:p>
          <w:p w14:paraId="7C297336" w14:textId="12592C5A" w:rsidR="21E26862" w:rsidRDefault="21E26862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Mobility na SPU v Nitre koordinuje Kancelária zahraničných vzťahov Mgr. Vladislav Valach, č. d. 309 - riaditeľ kancelárie, Erasmus+ inštitucionálny koordinátor SPU, e-mail: </w:t>
            </w:r>
            <w:hyperlink r:id="rId32">
              <w:r w:rsidRPr="21E26862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vladislav.valach@uniag.sk</w:t>
              </w:r>
            </w:hyperlink>
          </w:p>
          <w:p w14:paraId="5CC97E7A" w14:textId="1EC44077" w:rsidR="21E26862" w:rsidRDefault="21E26862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Fakultným koordinátorom mobilít na fakulte je prof. Ing. Radovan </w:t>
            </w:r>
            <w:proofErr w:type="spellStart"/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Kasarda</w:t>
            </w:r>
            <w:proofErr w:type="spellEnd"/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Ing</w:t>
            </w:r>
            <w:proofErr w:type="spellEnd"/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hyperlink r:id="rId33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radovan.kasarda@uniag.sk</w:t>
              </w:r>
            </w:hyperlink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, </w:t>
            </w:r>
            <w:hyperlink r:id="rId34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https://fapz.uniag.sk/sk/vedenie-fakulty</w:t>
              </w:r>
            </w:hyperlink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 </w:t>
            </w:r>
          </w:p>
          <w:p w14:paraId="2FA19101" w14:textId="312261C0" w:rsidR="21E26862" w:rsidRDefault="21E26862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Aktuálne prebiehajúce výzvy na podávanie žiadostí o mobilitu za účelom štúdia alebo stáže v rámci programu ERASMUS + sú zverejňované na univerzitnej webovej stránke (</w:t>
            </w:r>
            <w:hyperlink r:id="rId35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https://uniag.sk/sk/mobility-2</w:t>
              </w:r>
            </w:hyperlink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), na fakultnej web stránke  </w:t>
            </w:r>
            <w:hyperlink r:id="rId36">
              <w:r w:rsidRPr="21E26862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https://fapz.uniag.sk/sk/studentske-pedagogicke-mobility</w:t>
              </w:r>
            </w:hyperlink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.  </w:t>
            </w:r>
          </w:p>
          <w:p w14:paraId="59675505" w14:textId="0AC765AA" w:rsidR="21E26862" w:rsidRDefault="21E26862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Erasmus+ inštitucionálna koordinátorka SPU: prof. JUDr. Lucia </w:t>
            </w:r>
            <w:proofErr w:type="spellStart"/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Palšová</w:t>
            </w:r>
            <w:proofErr w:type="spellEnd"/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PhD., </w:t>
            </w:r>
            <w:hyperlink r:id="rId37">
              <w:r w:rsidRPr="21E26862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lucia.palsova@uniag.sk</w:t>
              </w:r>
            </w:hyperlink>
          </w:p>
          <w:p w14:paraId="3A777505" w14:textId="6469B7C5" w:rsidR="21E26862" w:rsidRDefault="21E26862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Podrobné pravidlá vzdelávania s absolvovaním časti štúdia na inej VŠ, na študijnom </w:t>
            </w:r>
            <w:proofErr w:type="spellStart"/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mobilitnom</w:t>
            </w:r>
            <w:proofErr w:type="spellEnd"/>
            <w:r w:rsidRPr="21E2686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pobyte, prípadne stáži sú zverejnené na web stránke SPU v časti Medzinárodná spolupráca a uznávané v zmysle </w:t>
            </w:r>
            <w:hyperlink r:id="rId38">
              <w:r w:rsidRPr="21E26862">
                <w:rPr>
                  <w:rStyle w:val="Hypertextovprepojenie"/>
                  <w:rFonts w:ascii="Calibri" w:eastAsia="Calibri" w:hAnsi="Calibri" w:cs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Smernice č. 4/2025 o internacionalizácii </w:t>
              </w:r>
            </w:hyperlink>
            <w:r w:rsidRPr="21E2686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58C5E83" w14:textId="52D6C958" w:rsidR="21E26862" w:rsidRDefault="21E26862" w:rsidP="21E26862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21E26862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3C7378" w14:textId="549C93A8" w:rsidR="6E8710BB" w:rsidRDefault="6E8710BB" w:rsidP="21E26862">
            <w:pPr>
              <w:spacing w:after="0"/>
              <w:jc w:val="both"/>
            </w:pP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Mobilitné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okno možno realizovať v zahraničí alebo na SPU. Každá schválená mobilita sa uznáva buď ako súčasť štúdia, alebo ako predmet „Praktické medzinárodné vzdelávanie“ (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Practical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International 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Learning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14:paraId="7441F20E" w14:textId="31F11722" w:rsidR="6E8710BB" w:rsidRDefault="6E8710BB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>Štúdium absolvované na partnerskej inštitúcii v zahraničí sa uznáva na základe riadne schváleného študijného plánu (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Learning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Agreement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), pričom sa zabezpečí jeho súlad so študijným programom študenta na SPU.  </w:t>
            </w:r>
          </w:p>
          <w:p w14:paraId="580B4AB2" w14:textId="38885623" w:rsidR="6E8710BB" w:rsidRDefault="6E8710BB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Partnerskými inštitúciami v rámci daného študijného programu 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sú:vid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nižšie</w:t>
            </w:r>
          </w:p>
          <w:p w14:paraId="7770193F" w14:textId="6809CDC1" w:rsidR="6E8710BB" w:rsidRDefault="6E8710BB" w:rsidP="21E26862">
            <w:pPr>
              <w:spacing w:after="0"/>
              <w:jc w:val="both"/>
            </w:pPr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Absolvovanie 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mobilitného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okna v rámci predmetu Praktické medzinárodné vzdelávanie“ (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Practical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 xml:space="preserve"> International </w:t>
            </w:r>
            <w:proofErr w:type="spellStart"/>
            <w:r w:rsidRPr="21E26862">
              <w:rPr>
                <w:rFonts w:ascii="Calibri" w:eastAsia="Calibri" w:hAnsi="Calibri" w:cs="Calibri"/>
                <w:sz w:val="18"/>
                <w:szCs w:val="18"/>
              </w:rPr>
              <w:t>Learning</w:t>
            </w:r>
            <w:proofErr w:type="spellEnd"/>
            <w:r w:rsidRPr="21E26862">
              <w:rPr>
                <w:rFonts w:ascii="Calibri" w:eastAsia="Calibri" w:hAnsi="Calibri" w:cs="Calibri"/>
                <w:sz w:val="18"/>
                <w:szCs w:val="18"/>
              </w:rPr>
              <w:t>) sa riadi podmienkou získania trinástich virtuálnych certifikátov, počas dĺžky štúdia, za internacionálne aktivity v zmysle ILP listu predmetu.</w:t>
            </w:r>
          </w:p>
          <w:p w14:paraId="02821236" w14:textId="7E5BF9AF" w:rsidR="21E26862" w:rsidRDefault="21E26862" w:rsidP="21E2686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E5BF750" w14:textId="77777777" w:rsidR="00D25509" w:rsidRDefault="00D25509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21F557DD" w14:textId="77777777" w:rsidR="00D25509" w:rsidRDefault="00D25509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Česká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zemedelská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univerzita v Prahe, </w:t>
            </w:r>
          </w:p>
          <w:p w14:paraId="733F5288" w14:textId="623B0B7C" w:rsidR="00D25509" w:rsidRPr="00344CAB" w:rsidRDefault="00D25509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Mendelová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univerzita Brno</w:t>
            </w: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18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  <w:gridCol w:w="9054"/>
      </w:tblGrid>
      <w:tr w:rsidR="00D25509" w:rsidRPr="00344CAB" w14:paraId="16B52A37" w14:textId="77777777" w:rsidTr="00D25509">
        <w:trPr>
          <w:trHeight w:val="28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F92D7" w14:textId="069C3E42" w:rsidR="00D25509" w:rsidRPr="00344CAB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Podmienky prijímacieho konania na študijný program </w:t>
            </w:r>
          </w:p>
        </w:tc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5AE15" w14:textId="78E41A3D" w:rsidR="00D25509" w:rsidRPr="00344CAB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</w:p>
          <w:p w14:paraId="43E080AC" w14:textId="5684AA84" w:rsidR="00D25509" w:rsidRPr="00344CAB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D25509" w:rsidRPr="00344CAB" w14:paraId="72E4C53E" w14:textId="77777777" w:rsidTr="00D25509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FD20F" w14:textId="77777777" w:rsidR="00D25509" w:rsidRPr="00C67ADB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Prijímacie konanie na inžiniersky stupeň štúdia na FAPZ SPU v Nitre sa uskutočňuje podľa §55, §56, §57 a §58 zákona č. 131/2002 Z. z. o vysokých školách a v zmysle Študijného poriadku SPU v Nitre a Štatútu FAPZ SPU v Nitre.</w:t>
            </w:r>
          </w:p>
          <w:p w14:paraId="55DA7113" w14:textId="77777777" w:rsidR="00D25509" w:rsidRPr="00C67ADB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Základná podmienka prijatia na II. stupeň štúdia na FAPZ SPU 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Nitre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:</w:t>
            </w:r>
          </w:p>
          <w:p w14:paraId="3830C7C2" w14:textId="77777777" w:rsidR="00D25509" w:rsidRPr="00350E3A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350E3A">
              <w:rPr>
                <w:rFonts w:eastAsia="Times New Roman" w:cstheme="minorHAnsi"/>
                <w:sz w:val="18"/>
                <w:szCs w:val="18"/>
                <w:lang w:eastAsia="sk-SK"/>
              </w:rPr>
              <w:t>Základnou podmienkou prijatia študenta na inžinierske štúdium je absolvovanie študijného programu prvého stupňa a jeho úspešné ukončenie štátnou skúškou.</w:t>
            </w:r>
          </w:p>
          <w:p w14:paraId="426C3FDC" w14:textId="77777777" w:rsidR="00D25509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  <w:p w14:paraId="4DDAA15B" w14:textId="77777777" w:rsidR="00D25509" w:rsidRPr="00C67ADB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Ďalšie podmienky prijatia na II. stupeň štúdia na FAPZ SPU v Nitre</w:t>
            </w:r>
          </w:p>
          <w:p w14:paraId="576CF002" w14:textId="77777777" w:rsidR="00D25509" w:rsidRPr="00C67ADB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1. </w:t>
            </w: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Nadväznosť študijného programu na absolvovaný Bc. stupeň.</w:t>
            </w:r>
          </w:p>
          <w:p w14:paraId="09404F4D" w14:textId="77777777" w:rsidR="00D25509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2. </w:t>
            </w: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Záujemcovia o štúdium posielajú elektronickú prihlášku v stanovenom termíne.</w:t>
            </w:r>
          </w:p>
          <w:p w14:paraId="032EF6E5" w14:textId="77777777" w:rsidR="00D25509" w:rsidRPr="00C67ADB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3. </w:t>
            </w: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Zahraniční uchádzači z členských štátov Európskej únie alebo štátov, ktoré sú zmluvnými stranami Dohody o Európskom hospodárskom priestore alebo občania s trvalým pobytom v členskom štáte, budú prijímaní za rovnakých podmienok ako občania Slovenskej republiky. Zahraniční uchádzači z ostatných krajín sa môžu uchádzať o štúdium na FAPZ SPU v Nitre po úspešnom absolvovaní štúdia slovenského jazyka a doloženia certifikátu o jeho úspešnom ukončení.</w:t>
            </w:r>
          </w:p>
          <w:p w14:paraId="3BC27254" w14:textId="77777777" w:rsidR="00D25509" w:rsidRPr="00C67ADB" w:rsidRDefault="00D25509" w:rsidP="00D2550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4. </w:t>
            </w: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Rozhodnutie o uznaní dokladu o vzdelaní vydaného zahraničnou vysokou školou vydáva vysoká škola v Slovenskej republike, ktorá uskutočňuje študijný program v rovnakom alebo príbuznom študijnom odbore, ako je uvedený na doklade o riadne ukončenom vysokoškolskom vzdelaní.</w:t>
            </w:r>
          </w:p>
          <w:p w14:paraId="7710B50A" w14:textId="2DA8D0C5" w:rsidR="00D25509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5. </w:t>
            </w:r>
            <w:r w:rsidRPr="00C67ADB">
              <w:rPr>
                <w:rFonts w:eastAsia="Times New Roman" w:cstheme="minorHAnsi"/>
                <w:sz w:val="18"/>
                <w:szCs w:val="18"/>
                <w:lang w:eastAsia="sk-SK"/>
              </w:rPr>
              <w:t>Rozhodnutie, v prípade neexistencie vysokej školy s rovnakým alebo podobným študijným odborom v SR, vydáva Ministerstvo školstva, vedy, výskumu a športu SR, Stredisko na uznávanie dokladov o vzdelaní, Stromová 1, 913 30 Bratislava.</w:t>
            </w:r>
            <w:r w:rsidRPr="00463558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E3FDC" w14:textId="77777777" w:rsidR="00D25509" w:rsidRPr="00344CAB" w:rsidRDefault="00D25509" w:rsidP="00D255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EC9B1" w14:textId="5D36E8A2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</w:t>
            </w:r>
            <w:r w:rsidR="003740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.</w:t>
            </w:r>
          </w:p>
          <w:p w14:paraId="447C82E3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39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111D0623" w14:textId="6DD9CBD8" w:rsidR="005D31F3" w:rsidRDefault="005D31F3" w:rsidP="21E26862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21E26862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21E26862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 w:rsidRPr="21E26862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21E26862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21E26862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3958F064" w:rsidRPr="21E26862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špeciálne chovateľské odvetvia 2.stupeň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40"/>
      <w:footerReference w:type="default" r:id="rId41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DA18" w14:textId="77777777" w:rsidR="006A14AF" w:rsidRDefault="006A14AF" w:rsidP="00111AAB">
      <w:pPr>
        <w:spacing w:after="0" w:line="240" w:lineRule="auto"/>
      </w:pPr>
      <w:r>
        <w:separator/>
      </w:r>
    </w:p>
  </w:endnote>
  <w:endnote w:type="continuationSeparator" w:id="0">
    <w:p w14:paraId="085268D6" w14:textId="77777777" w:rsidR="006A14AF" w:rsidRDefault="006A14AF" w:rsidP="00111AAB">
      <w:pPr>
        <w:spacing w:after="0" w:line="240" w:lineRule="auto"/>
      </w:pPr>
      <w:r>
        <w:continuationSeparator/>
      </w:r>
    </w:p>
  </w:endnote>
  <w:endnote w:type="continuationNotice" w:id="1">
    <w:p w14:paraId="14CDC924" w14:textId="77777777" w:rsidR="006A14AF" w:rsidRDefault="006A1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844C" w14:textId="77777777" w:rsidR="006A14AF" w:rsidRDefault="006A14AF" w:rsidP="00111AAB">
      <w:pPr>
        <w:spacing w:after="0" w:line="240" w:lineRule="auto"/>
      </w:pPr>
      <w:r>
        <w:separator/>
      </w:r>
    </w:p>
  </w:footnote>
  <w:footnote w:type="continuationSeparator" w:id="0">
    <w:p w14:paraId="3028462A" w14:textId="77777777" w:rsidR="006A14AF" w:rsidRDefault="006A14AF" w:rsidP="00111AAB">
      <w:pPr>
        <w:spacing w:after="0" w:line="240" w:lineRule="auto"/>
      </w:pPr>
      <w:r>
        <w:continuationSeparator/>
      </w:r>
    </w:p>
  </w:footnote>
  <w:footnote w:type="continuationNotice" w:id="1">
    <w:p w14:paraId="09C52651" w14:textId="77777777" w:rsidR="006A14AF" w:rsidRDefault="006A14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533F8FB4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486" y="20984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490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02F0380B" w:rsidR="00546CCF" w:rsidRPr="00FE08B8" w:rsidRDefault="00546CCF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9C116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(</w:t>
                          </w:r>
                          <w:r w:rsidR="000E1703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š</w:t>
                          </w:r>
                          <w:r w:rsidR="009C116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peciálne chovateľské odvetvia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9C116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stupeň II., dĺžka štúdia 2 roky, jazyk slovenský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1.35pt;margin-top:-10.7pt;width:349.85pt;height:3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" stroked="f">
              <v:textbox>
                <w:txbxContent>
                  <w:p w14:paraId="5A5E287D" w14:textId="02F0380B" w:rsidR="00546CCF" w:rsidRPr="00FE08B8" w:rsidRDefault="00546CCF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9C1166">
                      <w:rPr>
                        <w:i/>
                        <w:iCs/>
                        <w:color w:val="808080" w:themeColor="background1" w:themeShade="80"/>
                      </w:rPr>
                      <w:t xml:space="preserve"> (</w:t>
                    </w:r>
                    <w:r w:rsidR="000E1703">
                      <w:rPr>
                        <w:i/>
                        <w:iCs/>
                        <w:color w:val="808080" w:themeColor="background1" w:themeShade="80"/>
                      </w:rPr>
                      <w:t>š</w:t>
                    </w:r>
                    <w:r w:rsidR="009C1166">
                      <w:rPr>
                        <w:i/>
                        <w:iCs/>
                        <w:color w:val="808080" w:themeColor="background1" w:themeShade="80"/>
                      </w:rPr>
                      <w:t>peciálne chovateľské odvetvia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="009C1166">
                      <w:rPr>
                        <w:i/>
                        <w:iCs/>
                        <w:color w:val="808080" w:themeColor="background1" w:themeShade="80"/>
                      </w:rPr>
                      <w:t xml:space="preserve"> stupeň II., dĺžka štúdia 2 roky, jazyk slovenský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 xml:space="preserve"> 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3"/>
  </w:num>
  <w:num w:numId="2" w16cid:durableId="675302436">
    <w:abstractNumId w:val="19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8"/>
  </w:num>
  <w:num w:numId="6" w16cid:durableId="1073819091">
    <w:abstractNumId w:val="8"/>
  </w:num>
  <w:num w:numId="7" w16cid:durableId="1228110688">
    <w:abstractNumId w:val="35"/>
  </w:num>
  <w:num w:numId="8" w16cid:durableId="502859067">
    <w:abstractNumId w:val="14"/>
  </w:num>
  <w:num w:numId="9" w16cid:durableId="1617062738">
    <w:abstractNumId w:val="30"/>
  </w:num>
  <w:num w:numId="10" w16cid:durableId="1703508120">
    <w:abstractNumId w:val="27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1"/>
  </w:num>
  <w:num w:numId="16" w16cid:durableId="253904699">
    <w:abstractNumId w:val="0"/>
  </w:num>
  <w:num w:numId="17" w16cid:durableId="1928423000">
    <w:abstractNumId w:val="20"/>
  </w:num>
  <w:num w:numId="18" w16cid:durableId="1136800527">
    <w:abstractNumId w:val="29"/>
  </w:num>
  <w:num w:numId="19" w16cid:durableId="1214384634">
    <w:abstractNumId w:val="26"/>
  </w:num>
  <w:num w:numId="20" w16cid:durableId="683631432">
    <w:abstractNumId w:val="21"/>
  </w:num>
  <w:num w:numId="21" w16cid:durableId="1685592686">
    <w:abstractNumId w:val="7"/>
  </w:num>
  <w:num w:numId="22" w16cid:durableId="818300845">
    <w:abstractNumId w:val="34"/>
  </w:num>
  <w:num w:numId="23" w16cid:durableId="1409691246">
    <w:abstractNumId w:val="36"/>
  </w:num>
  <w:num w:numId="24" w16cid:durableId="1048994667">
    <w:abstractNumId w:val="13"/>
  </w:num>
  <w:num w:numId="25" w16cid:durableId="2141459037">
    <w:abstractNumId w:val="24"/>
  </w:num>
  <w:num w:numId="26" w16cid:durableId="1811169024">
    <w:abstractNumId w:val="23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2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2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C"/>
    <w:rsid w:val="00062A81"/>
    <w:rsid w:val="00063113"/>
    <w:rsid w:val="000636F7"/>
    <w:rsid w:val="00063CF8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BCC"/>
    <w:rsid w:val="000A3F8E"/>
    <w:rsid w:val="000A4E69"/>
    <w:rsid w:val="000A4EFF"/>
    <w:rsid w:val="000A5290"/>
    <w:rsid w:val="000A537B"/>
    <w:rsid w:val="000A5639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6791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03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0E8E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CA0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3650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31BF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1904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99B"/>
    <w:rsid w:val="002A7329"/>
    <w:rsid w:val="002B0838"/>
    <w:rsid w:val="002B0FE0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384B"/>
    <w:rsid w:val="00333BC6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1C1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1A86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0420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405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13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62E"/>
    <w:rsid w:val="00561E50"/>
    <w:rsid w:val="00561FF9"/>
    <w:rsid w:val="00562217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63C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0EC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0DE2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4EC4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5C4E"/>
    <w:rsid w:val="006877D2"/>
    <w:rsid w:val="00691362"/>
    <w:rsid w:val="00691778"/>
    <w:rsid w:val="00691AB4"/>
    <w:rsid w:val="00692D62"/>
    <w:rsid w:val="00692ED7"/>
    <w:rsid w:val="006930EB"/>
    <w:rsid w:val="00693BCA"/>
    <w:rsid w:val="006944C3"/>
    <w:rsid w:val="00694CB8"/>
    <w:rsid w:val="006954E6"/>
    <w:rsid w:val="00697B71"/>
    <w:rsid w:val="006A05A2"/>
    <w:rsid w:val="006A0E10"/>
    <w:rsid w:val="006A1012"/>
    <w:rsid w:val="006A14AF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5D08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A5A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1166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83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09D2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8E9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9B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66A0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2B2"/>
    <w:rsid w:val="00C3345F"/>
    <w:rsid w:val="00C338DA"/>
    <w:rsid w:val="00C33B49"/>
    <w:rsid w:val="00C34313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951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5509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543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5F5D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5DA0"/>
    <w:rsid w:val="00E87BE7"/>
    <w:rsid w:val="00E905D8"/>
    <w:rsid w:val="00E91607"/>
    <w:rsid w:val="00E93C18"/>
    <w:rsid w:val="00E93E28"/>
    <w:rsid w:val="00E95B0D"/>
    <w:rsid w:val="00E9605C"/>
    <w:rsid w:val="00E96C2A"/>
    <w:rsid w:val="00EA03E3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CA4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0F79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3BB"/>
    <w:rsid w:val="00FD0E18"/>
    <w:rsid w:val="00FD11A2"/>
    <w:rsid w:val="00FD2D7A"/>
    <w:rsid w:val="00FD2E91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C7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7EEE2C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C5EFA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4C2A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ABFA4B5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E26862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4F788A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91DE13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2D739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58F064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3FF6D7C8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BA69E8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74C265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E4BBA9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DEE3E7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8710BB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6FF196A5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2F77863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4ED661A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4ABB52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iahydinarov.sk/odkazy/" TargetMode="External"/><Relationship Id="rId18" Type="http://schemas.openxmlformats.org/officeDocument/2006/relationships/hyperlink" Target="https://www.uniag.sk/sk/predpisy-suvisiace-so-studiom" TargetMode="External"/><Relationship Id="rId26" Type="http://schemas.openxmlformats.org/officeDocument/2006/relationships/hyperlink" Target="https://www.slpk.uniag.sk/sk/uvod/" TargetMode="External"/><Relationship Id="rId39" Type="http://schemas.openxmlformats.org/officeDocument/2006/relationships/hyperlink" Target="https://uniag.sk/sk/hodnotenie-vzdelavacieho-procesu" TargetMode="External"/><Relationship Id="rId21" Type="http://schemas.openxmlformats.org/officeDocument/2006/relationships/hyperlink" Target="mailto:jana.rybanska@uniag.sk" TargetMode="External"/><Relationship Id="rId34" Type="http://schemas.openxmlformats.org/officeDocument/2006/relationships/hyperlink" Target="https://fapz.uniag.sk/sk/vedenie-fakulty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iag.sk/sk/vszk" TargetMode="External"/><Relationship Id="rId20" Type="http://schemas.openxmlformats.org/officeDocument/2006/relationships/hyperlink" Target="mailto:jana.simkova@uniag.sk" TargetMode="External"/><Relationship Id="rId29" Type="http://schemas.openxmlformats.org/officeDocument/2006/relationships/hyperlink" Target="https://cus.uniag.sk/sk/cus-home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sr.sk/index.php/sk/o-nas/" TargetMode="External"/><Relationship Id="rId24" Type="http://schemas.openxmlformats.org/officeDocument/2006/relationships/hyperlink" Target="mailto:rsdjspu@uniag.sk" TargetMode="External"/><Relationship Id="rId32" Type="http://schemas.openxmlformats.org/officeDocument/2006/relationships/hyperlink" Target="mailto:vladislav.valach@uniag.sk" TargetMode="External"/><Relationship Id="rId37" Type="http://schemas.openxmlformats.org/officeDocument/2006/relationships/hyperlink" Target="mailto:lucia.palsova@uniag.sk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apz.uniag.sk/sk/512/" TargetMode="External"/><Relationship Id="rId23" Type="http://schemas.openxmlformats.org/officeDocument/2006/relationships/hyperlink" Target="mailto:klara.vavrisinova@uniag.sk" TargetMode="External"/><Relationship Id="rId28" Type="http://schemas.openxmlformats.org/officeDocument/2006/relationships/hyperlink" Target="https://ubytovanie.uniag.sk/sk/hlavna-stranka/" TargetMode="External"/><Relationship Id="rId36" Type="http://schemas.openxmlformats.org/officeDocument/2006/relationships/hyperlink" Target="https://fapz.uniag.sk/sk/studentske-pedagogicke-mobility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tin.fik@uniag.sk" TargetMode="External"/><Relationship Id="rId31" Type="http://schemas.openxmlformats.org/officeDocument/2006/relationships/hyperlink" Target="https://www.uniag.sk/sk/uppc-o-nas" TargetMode="External"/><Relationship Id="rId44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.uniag.sk/dok_server/slozka.pl?;id=47160" TargetMode="External"/><Relationship Id="rId22" Type="http://schemas.openxmlformats.org/officeDocument/2006/relationships/hyperlink" Target="mailto:jana.rybanska@uniag.sk" TargetMode="External"/><Relationship Id="rId27" Type="http://schemas.openxmlformats.org/officeDocument/2006/relationships/hyperlink" Target="https://www.uniag.sk/sk/cikt-home" TargetMode="External"/><Relationship Id="rId30" Type="http://schemas.openxmlformats.org/officeDocument/2006/relationships/hyperlink" Target="https://www.uniag.sk/sk/volnocasove-aktivity" TargetMode="External"/><Relationship Id="rId35" Type="http://schemas.openxmlformats.org/officeDocument/2006/relationships/hyperlink" Target="https://uniag.sk/sk/mobility-2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bsas.sk/" TargetMode="External"/><Relationship Id="rId17" Type="http://schemas.openxmlformats.org/officeDocument/2006/relationships/hyperlink" Target="https://is.uniag.sk/dok_server/slozka.pl?id=3169;download=62041" TargetMode="External"/><Relationship Id="rId25" Type="http://schemas.openxmlformats.org/officeDocument/2006/relationships/hyperlink" Target="mailto:andrea.holubekova@uniag.sk" TargetMode="External"/><Relationship Id="rId33" Type="http://schemas.openxmlformats.org/officeDocument/2006/relationships/hyperlink" Target="mailto:radovan.kasarda@uniag.sk" TargetMode="External"/><Relationship Id="rId38" Type="http://schemas.openxmlformats.org/officeDocument/2006/relationships/hyperlink" Target="https://is.uniag.sk/dok_server/slozka.pl?id=5086;download=71011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  <SharedWithUsers xmlns="83cdcac2-976f-4033-837f-d09102848a6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0D2EF-E00F-4FBC-900D-BE67A4375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4718</Words>
  <Characters>26899</Characters>
  <Application>Microsoft Office Word</Application>
  <DocSecurity>0</DocSecurity>
  <Lines>224</Lines>
  <Paragraphs>63</Paragraphs>
  <ScaleCrop>false</ScaleCrop>
  <Company/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Eva Mixtajová</cp:lastModifiedBy>
  <cp:revision>12</cp:revision>
  <cp:lastPrinted>2022-01-17T18:05:00Z</cp:lastPrinted>
  <dcterms:created xsi:type="dcterms:W3CDTF">2025-09-22T13:54:00Z</dcterms:created>
  <dcterms:modified xsi:type="dcterms:W3CDTF">2026-02-05T10:49:00Z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1882500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