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Pr="001D654A" w:rsidR="00D7525E" w:rsidTr="3B88BFA0" w14:paraId="423FDBE6" w14:textId="77777777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D654A" w:rsidR="00D7525E" w:rsidP="3B88BFA0" w:rsidRDefault="00924AFE" w14:paraId="2D341615" w14:textId="6CEB72FF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b w:val="1"/>
                <w:bCs w:val="1"/>
                <w:color w:val="538135" w:themeColor="accent6" w:themeShade="BF"/>
                <w:sz w:val="32"/>
                <w:szCs w:val="32"/>
                <w:lang w:eastAsia="sk-SK"/>
              </w:rPr>
            </w:pPr>
            <w:r w:rsidRPr="3B88BFA0" w:rsidR="4140DF97">
              <w:rPr>
                <w:rFonts w:eastAsia="Times New Roman" w:cs="Calibri" w:cstheme="minorAscii"/>
                <w:b w:val="1"/>
                <w:bCs w:val="1"/>
                <w:color w:val="538135" w:themeColor="accent6" w:themeTint="FF" w:themeShade="BF"/>
                <w:sz w:val="32"/>
                <w:szCs w:val="32"/>
                <w:lang w:eastAsia="sk-SK"/>
              </w:rPr>
              <w:t>Informačné a riadiace systémy vo výrobnej technike</w:t>
            </w:r>
          </w:p>
        </w:tc>
      </w:tr>
      <w:tr w:rsidRPr="001D654A" w:rsidR="002D581B" w:rsidTr="3B88BFA0" w14:paraId="5FD0A44E" w14:textId="77777777">
        <w:trPr>
          <w:trHeight w:val="405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7E7E7E" w:sz="6" w:space="0"/>
              <w:right w:val="single" w:color="000000" w:themeColor="text1" w:sz="6" w:space="0"/>
            </w:tcBorders>
            <w:shd w:val="clear" w:color="auto" w:fill="F1F1F1"/>
            <w:tcMar/>
            <w:hideMark/>
          </w:tcPr>
          <w:p w:rsidRPr="001D654A" w:rsidR="002D581B" w:rsidP="00102356" w:rsidRDefault="002D581B" w14:paraId="639ED7FB" w14:textId="45071F34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Pr="001D654A" w:rsidR="002D581B" w:rsidTr="3B88BFA0" w14:paraId="2D7433A1" w14:textId="77777777">
        <w:trPr>
          <w:trHeight w:val="300"/>
        </w:trPr>
        <w:tc>
          <w:tcPr>
            <w:tcW w:w="396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A10848" w14:paraId="623C394C" w14:textId="086A299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1D654A" w:rsidR="002D581B" w:rsidP="00102356" w:rsidRDefault="002D581B" w14:paraId="3B6F0734" w14:textId="0910AAA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Pr="001D654A" w:rsidR="002D581B" w:rsidTr="3B88BFA0" w14:paraId="455D8CC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AF6183" w14:paraId="5DED63E1" w14:textId="5B0783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1D654A" w:rsidR="002D581B" w:rsidP="00102356" w:rsidRDefault="002D581B" w14:paraId="771D9802" w14:textId="5F6F89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proofErr w:type="spellStart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proofErr w:type="spellEnd"/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. A. Hlinku 2, 949 76 Nitra</w:t>
            </w:r>
          </w:p>
        </w:tc>
      </w:tr>
      <w:tr w:rsidRPr="001D654A" w:rsidR="002D581B" w:rsidTr="3B88BFA0" w14:paraId="5351A98A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AF6183" w14:paraId="30EF428E" w14:textId="10EECC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1D654A" w:rsidR="002D581B" w:rsidP="00102356" w:rsidRDefault="002D581B" w14:paraId="65D91042" w14:textId="5508717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Pr="001D654A" w:rsidR="002D581B" w:rsidTr="3B88BFA0" w14:paraId="211F33C8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AF6183" w14:paraId="7EE1ECBE" w14:textId="555DC4F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2D581B" w:rsidP="00102356" w:rsidRDefault="002E40EA" w14:paraId="3C443E84" w14:textId="32B2A6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Pr="001D654A" w:rsidR="002D581B" w:rsidTr="3B88BFA0" w14:paraId="32E2BB0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CF7A63" w14:paraId="451253BA" w14:textId="0C0DDE7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2E40EA" w14:paraId="6B22D8C4" w14:textId="5CFB34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Pr="001D654A" w:rsidR="00481FD5" w:rsidTr="3B88BFA0" w14:paraId="146268E7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481FD5" w:rsidP="00102356" w:rsidRDefault="003539EB" w14:paraId="2D8B51FE" w14:textId="46A89D0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481FD5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481FD5" w:rsidP="00102356" w:rsidRDefault="003A51DD" w14:paraId="54D5426E" w14:textId="67D1097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Pr="001D654A" w:rsidR="00344CAB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Pr="001D654A" w:rsidR="00481FD5" w:rsidTr="3B88BFA0" w14:paraId="75A81A06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481FD5" w:rsidP="00102356" w:rsidRDefault="003539EB" w14:paraId="2D4C07A5" w14:textId="7FCC5C6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481FD5" w:rsidP="00102356" w:rsidRDefault="00344CAB" w14:paraId="58CE1929" w14:textId="1DB320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Pr="001D654A" w:rsidR="002D581B" w:rsidTr="3B88BFA0" w14:paraId="3F50B0F8" w14:textId="77777777">
        <w:trPr>
          <w:trHeight w:val="300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F1F1"/>
            <w:tcMar/>
            <w:hideMark/>
          </w:tcPr>
          <w:p w:rsidRPr="007F13B6" w:rsidR="002D581B" w:rsidP="003740B7" w:rsidRDefault="003C7DD2" w14:paraId="3F2D1378" w14:textId="094BF8F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Pr="001D654A" w:rsidR="002D581B" w:rsidTr="3B88BFA0" w14:paraId="044E16DE" w14:textId="77777777">
        <w:trPr>
          <w:trHeight w:val="20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E148A2" w:rsidRDefault="00B32A3C" w14:paraId="011229C2" w14:textId="5DD5E8D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Pr="001D654A" w:rsidR="009031ED">
              <w:rPr>
                <w:rFonts w:eastAsia="Times New Roman" w:cstheme="minorHAnsi"/>
                <w:lang w:eastAsia="sk-SK"/>
              </w:rPr>
              <w:t>)</w:t>
            </w:r>
            <w:r w:rsidRPr="001D654A" w:rsidR="00202CBB">
              <w:rPr>
                <w:rFonts w:eastAsia="Times New Roman" w:cstheme="minorHAnsi"/>
                <w:lang w:eastAsia="sk-SK"/>
              </w:rPr>
              <w:t> Názov študijného programu </w:t>
            </w:r>
            <w:r w:rsidRPr="001D654A" w:rsidR="0016398D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2D581B" w14:paraId="30D8B2BF" w14:textId="2DD04F0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8A337C">
              <w:rPr>
                <w:rFonts w:eastAsia="Times New Roman" w:cstheme="minorHAnsi"/>
                <w:sz w:val="18"/>
                <w:szCs w:val="18"/>
                <w:lang w:eastAsia="sk-SK"/>
              </w:rPr>
              <w:t>i</w:t>
            </w:r>
            <w:r w:rsidR="002E40EA">
              <w:rPr>
                <w:rFonts w:eastAsia="Times New Roman" w:cstheme="minorHAnsi"/>
                <w:sz w:val="18"/>
                <w:szCs w:val="18"/>
                <w:lang w:eastAsia="sk-SK"/>
              </w:rPr>
              <w:t>nformačné a riadiace systémy vo výrobnej technike</w:t>
            </w:r>
          </w:p>
        </w:tc>
      </w:tr>
      <w:tr w:rsidRPr="001D654A" w:rsidR="002D581B" w:rsidTr="3B88BFA0" w14:paraId="6C80B59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5F3F77" w14:paraId="7D213E5A" w14:textId="5D91386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Pr="001D654A" w:rsidR="00B32A3C">
              <w:rPr>
                <w:rFonts w:cstheme="minorHAnsi"/>
                <w:color w:val="000000" w:themeColor="text1"/>
              </w:rPr>
              <w:t>)</w:t>
            </w:r>
            <w:r w:rsidRPr="001D654A" w:rsidR="00A10848">
              <w:rPr>
                <w:rFonts w:cstheme="minorHAnsi"/>
                <w:color w:val="000000" w:themeColor="text1"/>
              </w:rPr>
              <w:t xml:space="preserve"> </w:t>
            </w:r>
            <w:r w:rsidRPr="001D654A" w:rsidR="007E3E5F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2D581B" w:rsidP="00102356" w:rsidRDefault="00032546" w14:paraId="7F61F854" w14:textId="072664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Pr="001D654A" w:rsidR="00003E65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Pr="001D654A" w:rsidR="001A748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Pr="001D654A" w:rsidR="00290E5F" w:rsidTr="3B88BFA0" w14:paraId="426DC0B3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290E5F" w:rsidP="00102356" w:rsidRDefault="00E62690" w14:paraId="420F1AF5" w14:textId="7C053E92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Pr="001D654A" w:rsidR="2F5F2CA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2F5F2CA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2E3CD7" w:rsidP="00102356" w:rsidRDefault="002E40EA" w14:paraId="588A0850" w14:textId="1C232AA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Pr="001D654A" w:rsidR="009E3F2C" w:rsidTr="3B88BFA0" w14:paraId="05809E55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BF2DAF" w14:paraId="4CF98B24" w14:textId="7C533F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032546" w14:paraId="10A5ABB9" w14:textId="561D2C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:rsidRPr="001D654A" w:rsidR="00BD2498" w:rsidP="00102356" w:rsidRDefault="00032546" w14:paraId="25DF9540" w14:textId="48BDC54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BD249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:rsidRPr="001D654A" w:rsidR="006C52C1" w:rsidP="00102356" w:rsidRDefault="00032546" w14:paraId="1C5BB6CD" w14:textId="5F6539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6C52C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6C52C1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Pr="001D654A" w:rsidR="009E3F2C" w:rsidTr="3B88BFA0" w14:paraId="3967BA5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FA3CA3" w14:paraId="2C7AB8CC" w14:textId="47E4A1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032546" w14:paraId="7B103FAD" w14:textId="6D5F328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505F7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505F7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83170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1D654A" w:rsidR="009E3F2C" w:rsidTr="3B88BFA0" w14:paraId="26D25583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9E3F2C" w:rsidP="00102356" w:rsidRDefault="00FA3CA3" w14:paraId="26BF9A9E" w14:textId="586F9D8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Pr="001D654A" w:rsidR="00C46B4B">
              <w:rPr>
                <w:rFonts w:cstheme="minorHAnsi"/>
                <w:color w:val="000000" w:themeColor="text1"/>
              </w:rPr>
              <w:t xml:space="preserve"> </w:t>
            </w:r>
            <w:r w:rsidRPr="001D654A" w:rsidR="00C46B4B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1D654A" w:rsidR="009E3F2C" w:rsidP="00A27837" w:rsidRDefault="00032546" w14:paraId="1F9B6083" w14:textId="385DB24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4D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4D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Pr="001D654A" w:rsidR="000F34EC" w:rsidTr="3B88BFA0" w14:paraId="1EF708E7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0F34EC" w:rsidP="00102356" w:rsidRDefault="00FA3CA3" w14:paraId="625A32B9" w14:textId="4CC982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Pr="001D654A" w:rsidR="00BF2DAF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Pr="001D654A" w:rsidR="00D975D4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0F34EC" w:rsidP="00102356" w:rsidRDefault="00032546" w14:paraId="3958CE81" w14:textId="3D4C1F1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4D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4D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Pr="001D654A" w:rsidR="009E3F2C" w:rsidTr="3B88BFA0" w14:paraId="6ED434E1" w14:textId="77777777">
        <w:trPr>
          <w:trHeight w:val="516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9E3F2C" w:rsidP="00102356" w:rsidRDefault="00735CD1" w14:paraId="6E2746D9" w14:textId="6FEB077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83170C" w:rsidRDefault="009E3F2C" w14:paraId="73D5DEE0" w14:textId="7932660D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Pr="001D654A" w:rsidR="009E3F2C" w:rsidTr="3B88BFA0" w14:paraId="0247F3F5" w14:textId="77777777">
        <w:trPr>
          <w:trHeight w:val="268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9E3F2C" w14:paraId="5DFD7F2B" w14:textId="047E95B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 w:rsidR="00CA58A2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9E3F2C" w:rsidP="00102356" w:rsidRDefault="00032546" w14:paraId="61046FF5" w14:textId="3E7791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A4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☐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Pr="001D654A" w:rsid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A4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Pr="001D654A" w:rsidR="009E3F2C" w:rsidTr="3B88BFA0" w14:paraId="3BB4E16B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9E3F2C" w14:paraId="1D66AB57" w14:textId="763E9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Pr="001D654A" w:rsidR="006824E0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1D654A" w:rsidR="009E3F2C" w:rsidP="00A27837" w:rsidRDefault="00032546" w14:paraId="06C7D7F7" w14:textId="3009FCB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A27837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Pr="001D654A" w:rsidR="009E3F2C" w:rsidTr="3B88BFA0" w14:paraId="3A3206E0" w14:textId="77777777">
        <w:trPr>
          <w:trHeight w:val="29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1D654A" w:rsidR="007C37F1" w:rsidP="00102356" w:rsidRDefault="009E3F2C" w14:paraId="0F318FE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Pr="001D654A" w:rsidR="003424F3">
              <w:rPr>
                <w:rFonts w:eastAsia="Times New Roman" w:cstheme="minorHAnsi"/>
                <w:lang w:eastAsia="sk-SK"/>
              </w:rPr>
              <w:t>Kapacita študijného progr</w:t>
            </w:r>
            <w:r w:rsidRPr="001D654A" w:rsidR="00C74690">
              <w:rPr>
                <w:rFonts w:eastAsia="Times New Roman" w:cstheme="minorHAnsi"/>
                <w:lang w:eastAsia="sk-SK"/>
              </w:rPr>
              <w:t xml:space="preserve">amu </w:t>
            </w:r>
            <w:r w:rsidRPr="001D654A" w:rsidR="007C37F1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:rsidRPr="001D654A" w:rsidR="009E3F2C" w:rsidP="00102356" w:rsidRDefault="009E3F2C" w14:paraId="065FB14C" w14:textId="30B451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D375F2" w:rsidP="00102356" w:rsidRDefault="002E40EA" w14:paraId="202157CD" w14:textId="16A6F34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50</w:t>
            </w:r>
          </w:p>
        </w:tc>
      </w:tr>
      <w:tr w:rsidRPr="001D654A" w:rsidR="009E3F2C" w:rsidTr="3B88BFA0" w14:paraId="5D36E8CA" w14:textId="77777777">
        <w:trPr>
          <w:trHeight w:val="267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9E3F2C" w:rsidP="00102356" w:rsidRDefault="00820BB3" w14:paraId="2991E625" w14:textId="2304FA4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Pr="001D654A" w:rsidR="009E3F2C" w:rsidTr="3B88BFA0" w14:paraId="031D1CD3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B4925" w:rsidR="006B4925" w:rsidP="006B4925" w:rsidRDefault="006B4925" w14:paraId="78920701" w14:textId="26264EF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Študijný program informačné a riadiace systémy vo výrobnej technike vykazuje vysokú mieru obsahovej zhody so študijným odborom „Strojárstvo“. Zhoda v technických oblastiach je daná prienikom v témach ako materiály a technológie, základy konštruovania strojov, pružnosť a pevnosť, technická mechanika, výrobné stroje a zariadenia, či procesná technika a energetika. Presah do oblasti manažérstva je zasa pokrytý predmetmi, ktoré sa venujú riadeniu a organizácii výrobných procesov a integrovaným systémom riadenia. Zameranie študijného programu a štruktúra jeho predmetov zaručujú, že jadro programu je v plnom súlade s nosnými témami znalostného jadra študijného odboru „Strojárstvo“.</w:t>
            </w:r>
          </w:p>
          <w:p w:rsidRPr="001D654A" w:rsidR="009E3F2C" w:rsidP="00102356" w:rsidRDefault="009E3F2C" w14:paraId="2CEC5F9F" w14:textId="4F5F469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</w:p>
        </w:tc>
      </w:tr>
      <w:tr w:rsidRPr="001D654A" w:rsidR="00820BB3" w:rsidTr="3B88BFA0" w14:paraId="0FF7BF93" w14:textId="77777777">
        <w:trPr>
          <w:trHeight w:val="22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1D654A" w:rsidR="00820BB3" w:rsidP="00102356" w:rsidRDefault="00820BB3" w14:paraId="57C08694" w14:textId="3261B68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Pr="001D654A" w:rsidR="00820BB3" w:rsidTr="3B88BFA0" w14:paraId="29A8F27F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B4925" w:rsidR="006B4925" w:rsidP="006B4925" w:rsidRDefault="006B4925" w14:paraId="1945913B" w14:textId="4EFA33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Študijný program informačné a riadiace systémy vo výrobnej technike sa v rámci ponuky SPU v Nitre odlišuje svojím zameraním na pokročilé technológie. Poskytuje študentom prípravu v oblastiach elektrotechniky, automatizácie, informačných a komunikačných technológií, elektroniky, elektroenergetiky a robotiky s využitím PLC regulátorov.</w:t>
            </w:r>
          </w:p>
          <w:p w:rsidRPr="006B4925" w:rsidR="006B4925" w:rsidP="006B4925" w:rsidRDefault="006B4925" w14:paraId="1CE1365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Absolventi nachádzajú široké uplatnenie v oblasti návrhu a aplikácie informačných a riadiacich systémov vo výrobných procesoch. Svoje uplatnenie nájdu nielen v potravinárskej a poľnohospodárskej výrobe, ale aj v ďalších priemyselných sektoroch.</w:t>
            </w:r>
          </w:p>
          <w:p w:rsidRPr="006B4925" w:rsidR="00820BB3" w:rsidP="3B88BFA0" w:rsidRDefault="00820BB3" w14:paraId="0AD1B211" w14:textId="1CA48358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8"/>
                <w:szCs w:val="18"/>
                <w:lang w:eastAsia="sk-SK"/>
              </w:rPr>
            </w:pPr>
            <w:r w:rsidRPr="3B88BFA0" w:rsidR="006B4925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8"/>
                <w:szCs w:val="18"/>
                <w:lang w:eastAsia="sk-SK"/>
              </w:rPr>
              <w:t>Profil absolventa je charakteristický schopnosťou integrovať technické, informačné a komunikačné vedomosti do funkčných celkov. Dokáže nielen navrhovať, implementovať a spravovať riadiace systémy pre konkrétne technické zariadenia, ale aj analyzovať a riešiť problémy, ktoré vznikajú počas ich návrhu a prevádzky. Vie vytvoriť aplikačný softvér na ich riadenie a prostredníctvom nich optimalizovať výrobné procesy tak, aby boli bezpečné, spoľahlivé, ekonomické a ekologické.</w:t>
            </w:r>
          </w:p>
        </w:tc>
      </w:tr>
    </w:tbl>
    <w:p w:rsidRPr="00344CAB" w:rsidR="002D581B" w:rsidP="00102356" w:rsidRDefault="002D581B" w14:paraId="42C786ED" w14:textId="7D297E9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eastAsia="sk-SK"/>
        </w:rPr>
      </w:pPr>
    </w:p>
    <w:p w:rsidRPr="00344CAB" w:rsidR="006F6CDB" w:rsidP="00102356" w:rsidRDefault="64D16BA1" w14:paraId="36CAEEAD" w14:textId="03A384CC">
      <w:pPr>
        <w:jc w:val="both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2</w:t>
      </w:r>
      <w:r w:rsidRPr="00344CAB" w:rsidR="46D296A5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Pr="00344CAB" w:rsidR="49B06D8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:rsidR="003839A3" w:rsidP="00F130BF" w:rsidRDefault="000F31A4" w14:paraId="0908A806" w14:textId="0E475D9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>
        <w:rPr>
          <w:rFonts w:ascii="Calibri" w:hAnsi="Calibri" w:eastAsia="Times New Roman" w:cs="Calibri"/>
          <w:b/>
          <w:bCs/>
          <w:lang w:eastAsia="sk-SK"/>
        </w:rPr>
        <w:t>Ciele vzdelávania študijného programu</w:t>
      </w:r>
      <w:r w:rsidR="00CE1BD6">
        <w:rPr>
          <w:rFonts w:ascii="Calibri" w:hAnsi="Calibri" w:eastAsia="Times New Roman" w:cs="Calibri"/>
          <w:b/>
          <w:bCs/>
          <w:lang w:eastAsia="sk-SK"/>
        </w:rPr>
        <w:t xml:space="preserve">, generické </w:t>
      </w:r>
      <w:r w:rsidR="004624B1">
        <w:rPr>
          <w:rFonts w:ascii="Calibri" w:hAnsi="Calibri" w:eastAsia="Times New Roman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3839A3" w:rsidTr="0024448D" w14:paraId="7D8F7DA4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4EB16508" w14:textId="527ECA84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Štúdium v programe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</w:t>
            </w: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iadiace systémy vo výrobnej technike poskytuje študentom komplexné teoretické znalosti z konštruovania, výrobnej techniky a riadenia výrobných procesov. Tieto znalosti sú priamo uplatniteľné v strojárskej výrobe na rôzne typy strojov a zariadení, a to nielen v potravinárskom a poľnohospodárskom sektore, ale aj v ďalších priemyselných odvetviach.</w:t>
            </w:r>
          </w:p>
          <w:p w:rsidRPr="00344CAB" w:rsidR="003839A3" w:rsidP="006B4925" w:rsidRDefault="006B4925" w14:paraId="24EB9A69" w14:textId="1F6C8B01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Nosné témy programu sú postavené na predmetoch teoretického základu, ako sú základy konštruovania, konštruktívna geometria, technická mechanika a technická fyzika. Na tieto znalosti následne nadväzujú kľúčové profilové strojárske predmety, medzi ktoré patria pružnosť a pevnosť, technické meranie, materiály a technológie, výrobné stroje a zariadenia, procesná technika, integrované systémy riadenia a riadenie a organizácia výrobných procesov.</w:t>
            </w:r>
          </w:p>
        </w:tc>
      </w:tr>
    </w:tbl>
    <w:p w:rsidRPr="003839A3" w:rsidR="003839A3" w:rsidP="003839A3" w:rsidRDefault="003839A3" w14:paraId="1E5674E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6F6CDB" w:rsidP="00F130BF" w:rsidRDefault="0002381A" w14:paraId="39B6DBBE" w14:textId="3AEFD8A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Uplatnenie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B52BCC" w:rsidTr="00CA6F62" w14:paraId="1C754D47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7DC2871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prvého stupňa študijného programu „Riadiace systémy vo výrobnej technike“ je pripravený analyzovať a riešiť problémy vo výrobných procesoch, najmä v strojárskej, potravinárskej a poľnohospodárskej výrobe. Disponuje multidisciplinárnymi poznatkami z oblastí materiálov, konštruovania, elektrotechniky, automatizácie, robotiky a informatiky.</w:t>
            </w:r>
          </w:p>
          <w:p w:rsidRPr="006B4925" w:rsidR="006B4925" w:rsidP="006B4925" w:rsidRDefault="006B4925" w14:paraId="7D284FB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Jeho kľúčovou schopnosťou je integrácia technických, informačných a komunikačných vedomostí, ktoré využíva na analýzu problémov a návrh efektívnych riešení v prevádzke výrobných systémov. Dokáže samostatne riešiť úlohy v oblasti riadenia, pričom je zručný v čítaní aj tvorbe technickej dokumentácie.</w:t>
            </w:r>
          </w:p>
          <w:p w:rsidRPr="00344CAB" w:rsidR="00B52BCC" w:rsidP="006B4925" w:rsidRDefault="006B4925" w14:paraId="4786E112" w14:textId="725B5CEF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Vďaka solídnym základom z aplikovaných vied rozumie princípom a súvislostiam v riadiacich a informačných systémoch. Je schopný nielen využívať moderné informačné technológie, ale aj vytvárať vlastné aplikačné a riadiace programy. Navrhuje softvérové riešenia pre riadiace elementy s dôrazom na vysokú energetickú efektivitu ich prevádzky.</w:t>
            </w:r>
          </w:p>
        </w:tc>
      </w:tr>
    </w:tbl>
    <w:p w:rsidRPr="00344CAB" w:rsidR="006F6CDB" w:rsidP="00102356" w:rsidRDefault="006F6CDB" w14:paraId="5B227030" w14:textId="7C2CC9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F130BF" w:rsidR="00883E51" w:rsidP="00F130BF" w:rsidRDefault="00883E51" w14:paraId="2B30F61C" w14:textId="1A3DCE7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83E51" w:rsidTr="00CA6F62" w14:paraId="7A7818C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83E51" w:rsidP="00102356" w:rsidRDefault="003773C5" w14:paraId="0CB79913" w14:textId="6D5CA7D4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má hlboké teoretické vedomosti z kľúčových oblastí strojárstva. Rozumie princípom materiálov a technológií, s osobitným zameraním na špecifiká potravinárskej a poľnohospodárskej výroby. Ovláda základy konštruovania, elektrotechniky, automatizácie, robotiky a informatiky. Tieto poznatky tvoria základ pre pochopenie komplexných súvislostí v moderných výrobných systémoch. Má ucelený prehľad o fungovaní riadiacich a informačných systémov, pozná zásady návrhu a riadenia strojných elementov s dôrazom na dosahovanie vysokej energetickej efektivity. Jeho vedomostná báza je plne v súlade s požiadavkami kvalifikačného rámca SKKR 6.</w:t>
            </w:r>
          </w:p>
        </w:tc>
      </w:tr>
    </w:tbl>
    <w:p w:rsidR="00B146CA" w:rsidP="00102356" w:rsidRDefault="00B146CA" w14:paraId="5A67BC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5390FD66" w14:textId="5B5DA41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72C924A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666CB0D7" w14:textId="00548E8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je zručný v analýze a riešení technických problémov vo výrobných procesoch, najmä v strojárstve, </w:t>
            </w:r>
            <w:proofErr w:type="spellStart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agrosektore</w:t>
            </w:r>
            <w:proofErr w:type="spellEnd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 potravinárstve. Dokáže samostatne čítať a vytvárať technickú dokumentáciu potrebnú pre prevádzku a údržbu. Kľúčovou zručnosťou je jeho schopnosť využívať moderné informačné technológie, vrátane tvorby vlastných aplikačných a riadiacich programov pre automatizované systémy. Vie navrhnúť a implementovať softvérové riešenia na riadenie výrobných elementov s cieľom optimalizácie ich prevádzky. Tieto praktické schopnosti mu umožňujú efektívne integrovať a aplikovať teoretické poznatky pri navrhovaní funkčných riešení.</w:t>
            </w:r>
          </w:p>
        </w:tc>
      </w:tr>
    </w:tbl>
    <w:p w:rsidR="00B146CA" w:rsidP="00102356" w:rsidRDefault="00B146CA" w14:paraId="458C6EE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270060A8" w14:textId="5450D3C2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58BF7AD7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2DF630EB" w14:textId="7B667243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je kompetentný samostatne a zodpovedne pristupovať k riešeniu odborných úloh v oblasti riadenia výroby. Disponuje vysoko rozvinutým analytickým myslením a schopnosťou interdisciplinárneho prístupu, vďaka čomu dokáže prepájať poznatky z technických a informačných vied. Je pripravený efektívne komunikovať v odbornom tíme a aplikovať etické princípy inžinierskej práce, vrátane navrhovania energeticky efektívnych riešení. Jeho profil spĺňa požiadavky pre ľahkú uplatniteľnosť na domácom i medzinárodnom trhu práce, pričom je schopný flexibilne sa prispôsobovať novým technologickým trendom a pokračovať v celoživotnom vzdelávaní.</w:t>
            </w:r>
          </w:p>
        </w:tc>
      </w:tr>
    </w:tbl>
    <w:p w:rsidRPr="00563139" w:rsidR="00CC0B09" w:rsidP="00102356" w:rsidRDefault="00CC0B09" w14:paraId="7FA736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sk-SK"/>
        </w:rPr>
      </w:pPr>
    </w:p>
    <w:p w:rsidRPr="00344CAB" w:rsidR="00347B9C" w:rsidP="00102356" w:rsidRDefault="00347B9C" w14:paraId="178EF9C4" w14:textId="50EC25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3. Uplatniteľnosť</w:t>
      </w:r>
    </w:p>
    <w:p w:rsidRPr="00344CAB" w:rsidR="00347B9C" w:rsidP="00102356" w:rsidRDefault="00347B9C" w14:paraId="637EEE7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344CAB" w:rsidR="00E31EFB" w:rsidP="00102356" w:rsidRDefault="00A72E4C" w14:paraId="490FBE9A" w14:textId="177505EA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Indikované</w:t>
      </w:r>
      <w:r w:rsidRPr="00344CAB" w:rsidR="00CC0B09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>povolania</w:t>
      </w:r>
      <w:r w:rsidRPr="00344CAB" w:rsidR="002D1079">
        <w:rPr>
          <w:rFonts w:ascii="Calibri" w:hAnsi="Calibri" w:eastAsia="Times New Roman" w:cs="Calibri"/>
          <w:b/>
          <w:bCs/>
          <w:lang w:eastAsia="sk-SK"/>
        </w:rPr>
        <w:t>,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 xml:space="preserve"> na výkon ktorých je absolvent v čase absolvovania štúdia </w:t>
      </w:r>
      <w:r w:rsidRPr="00344CAB" w:rsidR="00D81287">
        <w:rPr>
          <w:rFonts w:ascii="Calibri" w:hAnsi="Calibri" w:eastAsia="Times New Roman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632CFAD1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434A296A" w14:textId="0087979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ri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adiace systémy vo výrobnej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technike:</w:t>
            </w:r>
          </w:p>
          <w:p w:rsidRPr="003773C5" w:rsidR="003773C5" w:rsidP="003773C5" w:rsidRDefault="003773C5" w14:paraId="65142373" w14:textId="6AF780BC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je pripravený na štúdium 2. stupňa vysokoškolského štúdia 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môže pomocou získaných poznatkov a zručností priamo</w:t>
            </w:r>
          </w:p>
          <w:p w:rsidRPr="003773C5" w:rsidR="003773C5" w:rsidP="003773C5" w:rsidRDefault="003773C5" w14:paraId="47DBACC5" w14:textId="4782698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pokračovať v štúdiu v nadväzujúcich inžinierskych študijných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programoch v odbore Strojárstvo,</w:t>
            </w:r>
          </w:p>
          <w:p w:rsidRPr="003773C5" w:rsidR="003773C5" w:rsidP="003773C5" w:rsidRDefault="003773C5" w14:paraId="517FEFC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:rsidRPr="003773C5" w:rsidR="003773C5" w:rsidP="003773C5" w:rsidRDefault="003773C5" w14:paraId="08E2FBCA" w14:textId="5C814146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priemyselný dizajnér produktov,</w:t>
            </w:r>
            <w:r w:rsidR="008A337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aplikačný programátor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  <w:r w:rsidR="008A337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špecialista plánovania výroby.</w:t>
            </w:r>
          </w:p>
          <w:p w:rsidRPr="003773C5" w:rsidR="003773C5" w:rsidP="003773C5" w:rsidRDefault="003773C5" w14:paraId="2B318AD7" w14:textId="6A60805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Z pohľadu uplatnenia absolventa v praxi je absolvent schopný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vykonávať pracovnú pozíciu pracovníka stredného stupňa</w:t>
            </w:r>
          </w:p>
          <w:p w:rsidRPr="00344CAB" w:rsidR="00867191" w:rsidP="003773C5" w:rsidRDefault="003773C5" w14:paraId="2AF3B9D5" w14:textId="1344E9E0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riadenia výrobných procesov, programátora, systémového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analytika, aplikačného programátora, analytika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elektronických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obvodov, pracovníka obchodných firiem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zameraných na predaj informačnej alebo riadiacej techniky,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pracovníka firiem zameraných na vývoj software pre riadiace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 informačné systémy alebo technického </w:t>
            </w:r>
            <w:proofErr w:type="spellStart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pracovníkavýskumných</w:t>
            </w:r>
            <w:proofErr w:type="spellEnd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 vývojových stredísk</w:t>
            </w:r>
          </w:p>
        </w:tc>
      </w:tr>
    </w:tbl>
    <w:p w:rsidR="00631D3E" w:rsidP="00102356" w:rsidRDefault="00631D3E" w14:paraId="7E79D19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631D3E" w:rsidP="00102356" w:rsidRDefault="00631D3E" w14:paraId="088DA4FB" w14:textId="33EB14F7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Vyjadrenie zamestnávateľov</w:t>
      </w:r>
      <w:r w:rsidRPr="00E9605C" w:rsidR="00E441AA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E9605C" w:rsidR="00E441AA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Pr="00E9605C" w:rsidR="00510A1B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599B93CA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67191" w:rsidP="0095292D" w:rsidRDefault="003773C5" w14:paraId="47517FA0" w14:textId="3F11A11E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44CAB" w:rsidR="00867191" w:rsidP="0095292D" w:rsidRDefault="00867191" w14:paraId="1C99F6BE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35684F" w:rsidP="00102356" w:rsidRDefault="0035684F" w14:paraId="29FB8F4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35684F" w:rsidP="00102356" w:rsidRDefault="00DE4CCD" w14:paraId="161C8C62" w14:textId="5033FC5C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7B44002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867191" w:rsidP="003773C5" w:rsidRDefault="003773C5" w14:paraId="79382DDA" w14:textId="7563F7C9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</w:tc>
      </w:tr>
    </w:tbl>
    <w:p w:rsidR="0035684F" w:rsidP="00102356" w:rsidRDefault="0035684F" w14:paraId="7B8A9D5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E9605C" w:rsidR="00347B9C" w:rsidP="00102356" w:rsidRDefault="00347B9C" w14:paraId="6533467E" w14:textId="33B73B91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13964F8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1725CAF0" w14:textId="77777777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773C5" w:rsidR="00867191" w:rsidP="003773C5" w:rsidRDefault="00867191" w14:paraId="17F45610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7C56D0" w:rsidP="0032217F" w:rsidRDefault="007C56D0" w14:paraId="70012CCA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4C724C" w:rsidP="0032217F" w:rsidRDefault="004C724C" w14:paraId="03643ABE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2B6F49" w:rsidP="00102356" w:rsidRDefault="002B6F49" w14:paraId="2435EC6D" w14:textId="655BB82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Pr="00344CAB" w:rsidR="006A76C6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:rsidR="00722B43" w:rsidP="00102356" w:rsidRDefault="00722B43" w14:paraId="7DB0092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color w:val="7F7F7F" w:themeColor="text1" w:themeTint="80"/>
          <w:sz w:val="18"/>
          <w:szCs w:val="18"/>
          <w:lang w:eastAsia="sk-SK"/>
        </w:rPr>
      </w:pPr>
    </w:p>
    <w:p w:rsidRPr="009B44F0" w:rsidR="00C338DA" w:rsidP="00722B43" w:rsidRDefault="00C338DA" w14:paraId="1EC11580" w14:textId="38E8EEB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:rsidRPr="009B44F0" w:rsidR="00C338DA" w:rsidP="00102356" w:rsidRDefault="003F2DCC" w14:paraId="22945F5F" w14:textId="1C24441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w:history="1" r:id="rId8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:rsidRPr="009B44F0" w:rsidR="00722B43" w:rsidP="00722B43" w:rsidRDefault="002B6F49" w14:paraId="7BDDD36F" w14:textId="7777777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:rsidRPr="009B44F0" w:rsidR="00F22882" w:rsidP="00722B43" w:rsidRDefault="00F22882" w14:paraId="68BBB94E" w14:textId="0584DB1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Pr="009B44F0" w:rsidR="00A674B2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Pr="009B44F0" w:rsidR="00A674B2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9B44F0" w:rsidR="00F22882" w:rsidTr="0095292D" w14:paraId="6739351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44F0" w:rsidR="00F22882" w:rsidP="00102356" w:rsidRDefault="00F22882" w14:paraId="04C0D5E2" w14:textId="7777777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:rsidRPr="009B44F0" w:rsidR="00F22882" w:rsidP="00102356" w:rsidRDefault="00F22882" w14:paraId="74D9EBD5" w14:textId="77777777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Pr="009B44F0" w:rsidR="00D010D6" w:rsidP="00102356" w:rsidRDefault="00D010D6" w14:paraId="1A0B648C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E35381" w:rsidP="009B44F0" w:rsidRDefault="000B1BC5" w14:paraId="17EF26B3" w14:textId="3DBE1DD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lastRenderedPageBreak/>
        <w:t>Študijný plán</w:t>
      </w:r>
      <w:r w:rsidRPr="009B44F0" w:rsidR="00F22882">
        <w:rPr>
          <w:rFonts w:eastAsia="Times New Roman" w:cstheme="minorHAnsi"/>
          <w:b/>
          <w:bCs/>
          <w:lang w:eastAsia="sk-SK"/>
        </w:rPr>
        <w:t xml:space="preserve"> </w:t>
      </w:r>
      <w:r w:rsidRPr="009B44F0" w:rsidR="00045D98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Pr="009B44F0" w:rsidR="00520B46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:rsidRPr="009B44F0" w:rsidR="00527621" w:rsidP="0052715E" w:rsidRDefault="00527621" w14:paraId="00A1692E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933208" w:rsidP="009B44F0" w:rsidRDefault="00933208" w14:paraId="54B3FD2A" w14:textId="28E9C5C7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:rsidR="0052715E" w:rsidP="0052715E" w:rsidRDefault="009171D3" w14:paraId="519752D7" w14:textId="030F026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2E66231B" w:rsidR="009171D3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podmienky riadneho skončenia</w:t>
      </w:r>
      <w:r w:rsidRPr="2E66231B" w:rsidR="00933208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 xml:space="preserve">, podmienky absolvovania </w:t>
      </w:r>
      <w:r w:rsidRPr="2E66231B" w:rsidR="0014309F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Pr="2E66231B" w:rsidR="00933208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 xml:space="preserve">,  </w:t>
      </w:r>
      <w:r w:rsidRPr="2E66231B" w:rsidR="0052715E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podmienky absolvovania jednotlivých častí študijného programu a postup študenta v študijnom programe v</w:t>
      </w:r>
      <w:r w:rsidRPr="2E66231B" w:rsidR="00933208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 </w:t>
      </w:r>
      <w:r w:rsidRPr="2E66231B" w:rsidR="0052715E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štruktúre</w:t>
      </w:r>
      <w:r w:rsidRPr="2E66231B" w:rsidR="00933208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 xml:space="preserve">, </w:t>
      </w:r>
      <w:r w:rsidRPr="2E66231B" w:rsidR="0052715E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Pr="2E66231B" w:rsidR="00933208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>, podmienky</w:t>
      </w:r>
      <w:r w:rsidRPr="2E66231B" w:rsidR="0052715E">
        <w:rPr>
          <w:rFonts w:ascii="Calibri" w:hAnsi="Calibri" w:eastAsia="Times New Roman" w:cs="Calibri"/>
          <w:b w:val="1"/>
          <w:bCs w:val="1"/>
          <w:i w:val="1"/>
          <w:iCs w:val="1"/>
          <w:sz w:val="16"/>
          <w:szCs w:val="16"/>
          <w:lang w:eastAsia="sk-SK"/>
        </w:rPr>
        <w:t xml:space="preserve"> uznávania štúdia, alebo časti štúdia.</w:t>
      </w:r>
      <w:r w:rsidRPr="2E66231B" w:rsidR="0052715E">
        <w:rPr>
          <w:rFonts w:ascii="Calibri" w:hAnsi="Calibri" w:eastAsia="Times New Roman" w:cs="Calibri"/>
          <w:b w:val="1"/>
          <w:bCs w:val="1"/>
          <w:lang w:eastAsia="sk-SK"/>
        </w:rPr>
        <w:t xml:space="preserve"> </w:t>
      </w:r>
    </w:p>
    <w:p w:rsidR="2E66231B" w:rsidP="2E66231B" w:rsidRDefault="2E66231B" w14:paraId="0D0CB128" w14:textId="09C89B41">
      <w:pPr>
        <w:spacing w:after="0" w:line="240" w:lineRule="auto"/>
        <w:jc w:val="both"/>
        <w:rPr>
          <w:rFonts w:ascii="Calibri" w:hAnsi="Calibri" w:eastAsia="Times New Roman" w:cs="Calibri"/>
          <w:b w:val="1"/>
          <w:bCs w:val="1"/>
          <w:lang w:eastAsia="sk-SK"/>
        </w:rPr>
      </w:pPr>
    </w:p>
    <w:p w:rsidR="4A423A1F" w:rsidP="2E66231B" w:rsidRDefault="4A423A1F" w14:paraId="6C9293B5" w14:textId="002EE550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Počet kreditov potrebných na riadne skončenie štúdia na SPU v Nitre pre bakalársky študijný program so štandardnou dĺžkou štúdia je najmenej 180 kreditov (Študijný poriadok SPU v Nitre).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2AA8BC5" w14:textId="125634AA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Študent musí získať minimálne 180 kreditov, v nasledujúcej štruktúre: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01504EB4" w14:textId="4C5610CE">
      <w:pPr>
        <w:pStyle w:val="Odsekzoznamu"/>
        <w:numPr>
          <w:ilvl w:val="0"/>
          <w:numId w:val="38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95 kreditov za povinné predmety,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7EEC05E8" w14:textId="4B86096C">
      <w:pPr>
        <w:pStyle w:val="Odsekzoznamu"/>
        <w:numPr>
          <w:ilvl w:val="0"/>
          <w:numId w:val="39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38 kreditov za povinne voliteľné predmety,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669FA3B9" w14:textId="403785B7">
      <w:pPr>
        <w:pStyle w:val="Odsekzoznamu"/>
        <w:numPr>
          <w:ilvl w:val="0"/>
          <w:numId w:val="40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25 kreditov za výberové predmety,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034EED83" w14:textId="7EBE4E23">
      <w:pPr>
        <w:pStyle w:val="Odsekzoznamu"/>
        <w:numPr>
          <w:ilvl w:val="0"/>
          <w:numId w:val="41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>1 kredit za úvod do štúdia,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FBC0D65" w14:textId="29BDCB82">
      <w:pPr>
        <w:pStyle w:val="Odsekzoznamu"/>
        <w:numPr>
          <w:ilvl w:val="0"/>
          <w:numId w:val="42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1 kredit za seminár k bakalárskej práci,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20B45611" w14:textId="2FE16EA6">
      <w:pPr>
        <w:pStyle w:val="Odsekzoznamu"/>
        <w:numPr>
          <w:ilvl w:val="0"/>
          <w:numId w:val="43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2 kredity za </w:t>
      </w:r>
      <w:r w:rsidRPr="2E66231B" w:rsidR="4A423A1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sk-SK"/>
        </w:rPr>
        <w:t xml:space="preserve">mobilitné okno,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27FFACB1" w14:textId="6E527D12">
      <w:pPr>
        <w:pStyle w:val="Odsekzoznamu"/>
        <w:numPr>
          <w:ilvl w:val="0"/>
          <w:numId w:val="44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6 kreditov za bakalársku prax,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3D5B8FF" w14:textId="64E05FE2">
      <w:pPr>
        <w:pStyle w:val="Odsekzoznamu"/>
        <w:numPr>
          <w:ilvl w:val="0"/>
          <w:numId w:val="45"/>
        </w:numPr>
        <w:spacing w:before="0" w:beforeAutospacing="off" w:after="0" w:afterAutospacing="off"/>
        <w:ind w:left="360" w:right="0"/>
        <w:jc w:val="both"/>
        <w:rPr>
          <w:rFonts w:ascii="Calibri" w:hAnsi="Calibri" w:eastAsia="Calibri" w:cs="Calibri"/>
          <w:noProof w:val="0"/>
          <w:sz w:val="18"/>
          <w:szCs w:val="18"/>
          <w:lang w:val="sk-SK"/>
        </w:rPr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12 kreditov za záverečnú prácu a obhajobu záverečnej práce.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3E2060E6" w14:textId="4C2C9CDE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         Spolu 180 ECTS kreditov. 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2CEA0164" w14:textId="6BCA38F1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0EF396F9" w14:textId="3BC0D0AB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Štúdium študijného programu sa riadne skončí absolvovaním bakalárskej praxe (6 kreditov) a následne úspešným vykonaním štátnej skúšky. Štátna skúška pozostáva z predmetu Bakalárska práca a obhajoba za 12 kreditov.  Harmonogram výučby určuje štátnu skúšku v riadnom, prípadne aj v opravnom termíne. Podmienky vykonania štátnej skúšky a jej klasifikácie sú definované v článku 21 Študijného poriadku SPU v Nitre.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686FEA7E" w14:textId="3A5C90F7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Ďalšie podmienky, ktoré musí študent splniť v priebehu štúdia študijného programu a na jeho riadne skončenie, vrátane podmienok štátnych skúšok, pravidiel na opakovanie štúdia a pravidiel na predĺženie, prerušenie štúdia sú uvedené v Študijnom poriadku SPU v Nitre: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657F0AB" w14:textId="45EE056F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4 Formy a metódy štúdia, dĺžka štúdia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607C83D" w14:textId="138192EA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16 Podmienky pre postup do ďalšej časti štúdia a kontrola štúdia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5DA3D46" w14:textId="7B53607A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17 – Súbežné štúdium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6C7BB654" w14:textId="73033B28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18 – Akademická mobilita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72B6423" w14:textId="4F836ABA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19 Prerušenie štúdia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FFA67E5" w14:textId="4C5AAD36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20 Záverečné práce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01D0646C" w14:textId="43E844E6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21 Štátne skúšky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53F35687" w14:textId="412C226F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i w:val="1"/>
          <w:iCs w:val="1"/>
          <w:noProof w:val="0"/>
          <w:sz w:val="18"/>
          <w:szCs w:val="18"/>
          <w:lang w:val="sk-SK"/>
        </w:rPr>
        <w:t xml:space="preserve">Článok 22 Riadne skončenie štúdia </w:t>
      </w: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 xml:space="preserve"> </w:t>
      </w:r>
    </w:p>
    <w:p w:rsidR="4A423A1F" w:rsidP="2E66231B" w:rsidRDefault="4A423A1F" w14:paraId="6C8DF180" w14:textId="4CF61303">
      <w:pPr>
        <w:spacing w:before="0" w:beforeAutospacing="off" w:after="0" w:afterAutospacing="off"/>
        <w:jc w:val="both"/>
      </w:pPr>
      <w:r w:rsidRPr="2E66231B" w:rsidR="4A423A1F">
        <w:rPr>
          <w:rFonts w:ascii="Calibri" w:hAnsi="Calibri" w:eastAsia="Calibri" w:cs="Calibri"/>
          <w:noProof w:val="0"/>
          <w:sz w:val="18"/>
          <w:szCs w:val="18"/>
          <w:lang w:val="sk-SK"/>
        </w:rPr>
        <w:t>Článok 23 Iné skončenie štúdia</w:t>
      </w:r>
    </w:p>
    <w:p w:rsidR="000302DF" w:rsidP="0052715E" w:rsidRDefault="000302DF" w14:paraId="3549AA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933208" w:rsidP="0052715E" w:rsidRDefault="00933208" w14:paraId="47696C05" w14:textId="0461C18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</w:pPr>
      <w:r>
        <w:rPr>
          <w:rFonts w:ascii="Segoe UI" w:hAnsi="Segoe UI" w:eastAsia="Times New Roman" w:cs="Segoe UI"/>
          <w:sz w:val="18"/>
          <w:szCs w:val="18"/>
          <w:lang w:eastAsia="sk-SK"/>
        </w:rPr>
        <w:t>Študijný poriadok</w:t>
      </w:r>
      <w:r w:rsidR="000302DF">
        <w:rPr>
          <w:rFonts w:ascii="Segoe UI" w:hAnsi="Segoe UI" w:eastAsia="Times New Roman" w:cs="Segoe UI"/>
          <w:sz w:val="18"/>
          <w:szCs w:val="18"/>
          <w:lang w:eastAsia="sk-SK"/>
        </w:rPr>
        <w:t xml:space="preserve">: </w:t>
      </w:r>
      <w:r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  <w:t xml:space="preserve">  </w:t>
      </w:r>
      <w:hyperlink w:history="1" r:id="rId9">
        <w:r w:rsidRPr="00A22C66" w:rsidR="000302DF">
          <w:rPr>
            <w:rStyle w:val="Hypertextovprepojenie"/>
            <w:rFonts w:ascii="Segoe UI" w:hAnsi="Segoe UI" w:eastAsia="Times New Roman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:rsidR="000302DF" w:rsidP="0052715E" w:rsidRDefault="000302DF" w14:paraId="2C90296B" w14:textId="44D9B123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0302DF">
        <w:rPr>
          <w:rFonts w:ascii="Segoe UI" w:hAnsi="Segoe UI" w:eastAsia="Times New Roman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0">
        <w:r w:rsidRPr="00A22C66" w:rsidR="003E5955">
          <w:rPr>
            <w:rStyle w:val="Hypertextovprepojenie"/>
            <w:rFonts w:ascii="Segoe UI" w:hAnsi="Segoe UI" w:eastAsia="Times New Roman" w:cs="Segoe UI"/>
            <w:sz w:val="18"/>
            <w:szCs w:val="18"/>
            <w:lang w:eastAsia="sk-SK"/>
          </w:rPr>
          <w:t>https://www.uniag.sk/sk/predpisy-suvisiace-so-studiom</w:t>
        </w:r>
      </w:hyperlink>
    </w:p>
    <w:p w:rsidR="0052715E" w:rsidP="00102356" w:rsidRDefault="0052715E" w14:paraId="073CBCA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="00226ED5" w:rsidP="00102356" w:rsidRDefault="0037048B" w14:paraId="783BBFF1" w14:textId="7FBE5E1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:rsidRPr="001B7ED8" w:rsidR="00226ED5" w:rsidP="00102356" w:rsidRDefault="00141FD5" w14:paraId="273F69E7" w14:textId="2D40E93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Sú prílohou</w:t>
      </w:r>
      <w:r w:rsidRPr="001B7ED8" w:rsidR="00305A5A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Pr="001B7ED8" w:rsidR="00226ED5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:rsidRPr="00344CAB" w:rsidR="0037048B" w:rsidP="00102356" w:rsidRDefault="0037048B" w14:paraId="2C9592F9" w14:textId="3D260FD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:rsidRPr="00344CAB" w:rsidR="00530B39" w:rsidP="00102356" w:rsidRDefault="00530B39" w14:paraId="2604D0BD" w14:textId="133DF01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:rsidRPr="006F0952" w:rsidR="008D26FA" w:rsidP="00102356" w:rsidRDefault="008D26FA" w14:paraId="69C3D719" w14:textId="6AC5DF6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="006F0952" w:rsidP="00904B82" w:rsidRDefault="006F0952" w14:paraId="05FFDFEB" w14:textId="48D6BB0A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382" w:id="0"/>
      <w:r w:rsidRPr="0044468B">
        <w:rPr>
          <w:rFonts w:ascii="Calibri" w:hAnsi="Calibri" w:eastAsia="Times New Roman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„</w:t>
      </w:r>
      <w:r w:rsidRPr="0044468B">
        <w:rPr>
          <w:rFonts w:ascii="Calibri" w:hAnsi="Calibri" w:eastAsia="Times New Roman" w:cs="Calibri"/>
          <w:b/>
          <w:bCs/>
          <w:lang w:eastAsia="sk-SK"/>
        </w:rPr>
        <w:t>pätica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“</w:t>
      </w:r>
      <w:r w:rsidRPr="0044468B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712AC6" w:rsidTr="00712AC6" w14:paraId="3FFFA411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712AC6" w:rsidP="00102356" w:rsidRDefault="003773C5" w14:paraId="1A5FF5CD" w14:textId="0A42F34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doc. Ing. Vladimír </w:t>
            </w:r>
            <w:proofErr w:type="spellStart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Cviklovič</w:t>
            </w:r>
            <w:proofErr w:type="spellEnd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, PhD.</w:t>
            </w:r>
          </w:p>
        </w:tc>
      </w:tr>
      <w:tr w:rsidRPr="00344CAB" w:rsidR="00712AC6" w:rsidTr="00712AC6" w14:paraId="0727CDB3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F6E2987" w14:textId="6E49576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prof. Ing. Zuzana </w:t>
            </w:r>
            <w:proofErr w:type="spellStart"/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Palková</w:t>
            </w:r>
            <w:proofErr w:type="spellEnd"/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</w:tr>
      <w:tr w:rsidRPr="00344CAB" w:rsidR="00712AC6" w:rsidTr="00712AC6" w14:paraId="4E064406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1A6A5E9F" w14:textId="2D5D403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prof. RNDr. Monika </w:t>
            </w:r>
            <w:proofErr w:type="spellStart"/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Božiková</w:t>
            </w:r>
            <w:proofErr w:type="spellEnd"/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</w:tr>
      <w:tr w:rsidRPr="00344CAB" w:rsidR="00712AC6" w:rsidTr="00712AC6" w14:paraId="158CC532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AEED25B" w14:textId="4F750C0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</w:tr>
      <w:tr w:rsidRPr="00344CAB" w:rsidR="00712AC6" w:rsidTr="00712AC6" w14:paraId="13DCC34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4D45EA5B" w14:textId="7147A10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Martin Olejár, PhD. </w:t>
            </w:r>
          </w:p>
        </w:tc>
      </w:tr>
    </w:tbl>
    <w:p w:rsidRPr="006F0952" w:rsidR="00C906CE" w:rsidP="00102356" w:rsidRDefault="00C906CE" w14:paraId="6917282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Pr="00505F71" w:rsidR="00A90A29" w:rsidP="00467BD6" w:rsidRDefault="0053126F" w14:paraId="7A388538" w14:textId="58C351D9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hAnsi="Calibri" w:eastAsia="Times New Roman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 študijného programu s priradením k predmetu </w:t>
      </w:r>
      <w:r w:rsidRPr="00505F71" w:rsidR="004B62C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Pr="00505F71" w:rsidR="005C713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Pr="00505F71" w:rsidR="00CE08FF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Pr="00505F71" w:rsidR="003E553E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2323"/>
        <w:gridCol w:w="3204"/>
      </w:tblGrid>
      <w:tr w:rsidRPr="00344CAB" w:rsidR="00454722" w:rsidTr="00CB10D3" w14:paraId="1FAB7D7F" w14:textId="2C80A6E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454722" w14:paraId="63752223" w14:textId="5F8965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454722" w:rsidP="0095292D" w:rsidRDefault="00454722" w14:paraId="45F504EB" w14:textId="49DC36A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0E385F" w14:paraId="5E8EA7AE" w14:textId="003522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Pr="00344CAB" w:rsidR="00454722" w:rsidTr="00CB10D3" w14:paraId="691EB867" w14:textId="363783A4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0FA3061" w14:textId="2CAEA15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Rastislav Mikuš,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2B419B80" w14:textId="7F0325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Materiály a technológie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AC1FB81" w14:textId="759134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Pr="00344CAB" w:rsidR="00454722" w:rsidTr="00CB10D3" w14:paraId="26DECA81" w14:textId="3F22A19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5A9525FA" w14:textId="778F8F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František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6C2A1C1" w14:textId="03FCFC6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Základy konštruovania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E9CDA25" w14:textId="12835DF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https://is.uniag.sk/lide/clovek.pl?id=49877;</w:t>
            </w:r>
          </w:p>
        </w:tc>
      </w:tr>
      <w:tr w:rsidRPr="00344CAB" w:rsidR="00454722" w:rsidTr="00CB10D3" w14:paraId="6E402EA9" w14:textId="0F6E2D56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C0B72CE" w14:textId="035F090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Vladimír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Cviklovič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FC25001" w14:textId="56C017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Úvod do programovania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10CE01C7" w14:textId="6594BD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454722" w:rsidTr="00CB10D3" w14:paraId="6BDEAE5C" w14:textId="5CFA2B0F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2F4B03D4" w14:textId="0CC1CF9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prof. RNDr. Monika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Božiková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6A8FFFB" w14:textId="3AFAF6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452CBD9" w14:textId="0E9D126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https://is.uniag.sk/lide/clovek.pl?id=1541;</w:t>
            </w:r>
          </w:p>
        </w:tc>
      </w:tr>
      <w:tr w:rsidRPr="00344CAB" w:rsidR="00454722" w:rsidTr="00CB10D3" w14:paraId="419531B3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303578F8" w14:textId="39AC3E5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prof. Ing. Zuzana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Palková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3773C5" w:rsidRDefault="003773C5" w14:paraId="665E47B0" w14:textId="158C415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Implementácia databázových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E6E8947" w14:textId="4FC6A07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https://is.uniag.sk/lide/clovek.pl?id=102;</w:t>
            </w:r>
          </w:p>
        </w:tc>
      </w:tr>
      <w:tr w:rsidRPr="00344CAB" w:rsidR="00454722" w:rsidTr="00CB10D3" w14:paraId="0352A18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7407BACC" w14:textId="106A60A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Rédl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00EBFCFC" w14:textId="3486696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Technická mechanika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6796128D" w14:textId="48410C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454722" w:rsidTr="00CB10D3" w14:paraId="36B99C8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6E317D02" w14:textId="5269C4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77D2541" w14:textId="16E20E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Automatizácia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B95A3CB" w14:textId="5A5202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https://is.uniag.sk/lide/clovek.pl?id=1452;</w:t>
            </w:r>
          </w:p>
        </w:tc>
      </w:tr>
      <w:tr w:rsidRPr="00344CAB" w:rsidR="00454722" w:rsidTr="00CB10D3" w14:paraId="46FCB47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1CAB6B4" w14:textId="52808A3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Ladislav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11953FD3" w14:textId="7FFB00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Technické meranie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8CFCD1E" w14:textId="022E3A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https://is.uniag.sk/lide/clovek.pl?id=34913;</w:t>
            </w:r>
          </w:p>
        </w:tc>
      </w:tr>
      <w:tr w:rsidRPr="00344CAB" w:rsidR="00454722" w:rsidTr="00CB10D3" w14:paraId="4B8D96EE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BB4EC26" w14:textId="169C68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91B5D1F" w14:textId="666C096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Programovanie PLC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6D45A00" w14:textId="63BCDB9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1F93BF8B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34AC2DD3" w14:textId="37C841D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Vladimír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Cviklovič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2A30D1E" w14:textId="18102E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4C66D204" w14:textId="3A57DB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CB10D3" w:rsidTr="00CB10D3" w14:paraId="45F7A81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9886234" w14:textId="1C8283B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Rédl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15B7FD9" w14:textId="617F548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Pružnosť a pevnosť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502C1392" w14:textId="31C245A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CB10D3" w:rsidTr="00CB10D3" w14:paraId="35DFB86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ACB56B8" w14:textId="2891346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Viera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Kažimírová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BE89E26" w14:textId="06D292B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Procesná 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CA8867" w14:textId="35674E1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https://is.uniag.sk/lide/clovek.pl?id=1273;</w:t>
            </w:r>
          </w:p>
        </w:tc>
      </w:tr>
      <w:tr w:rsidRPr="00344CAB" w:rsidR="00CB10D3" w:rsidTr="00CB10D3" w14:paraId="50DFF92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7A2FDE77" w14:textId="7FD398C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197677EA" w14:textId="0101BB8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Počítačom podporované konštruovanie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0E30912" w14:textId="2A8E1A9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Pr="00344CAB" w:rsidR="00CB10D3" w:rsidTr="00CB10D3" w14:paraId="1F2A9DB5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6DDFC93C" w14:textId="096AC29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D380732" w14:textId="61B23C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Roboty a manipulátory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978ED0C" w14:textId="250D69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64BBC43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54C44A6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966525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71AB0C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04427E" w:rsidP="007B1917" w:rsidRDefault="0004427E" w14:paraId="51C73CE3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bookmarkEnd w:id="0"/>
    <w:p w:rsidRPr="003D1846" w:rsidR="00513FB8" w:rsidP="003D1846" w:rsidRDefault="00704C1E" w14:paraId="25CB1164" w14:textId="37DFF1B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D1846">
        <w:rPr>
          <w:rFonts w:ascii="Calibri" w:hAnsi="Calibri" w:eastAsia="Times New Roman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Pr="003D1846" w:rsidR="005D0BD9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4F17CED" w14:textId="77777777">
        <w:trPr>
          <w:trHeight w:val="1329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A1062F" w:rsidP="0095292D" w:rsidRDefault="00A1062F" w14:paraId="523DBE51" w14:textId="074485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lastRenderedPageBreak/>
              <w:t> </w:t>
            </w:r>
            <w:r w:rsidR="00CB10D3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Ing. Ladislav Tóth, PhD., </w:t>
            </w:r>
            <w:hyperlink w:history="1" r:id="rId11">
              <w:r w:rsidRPr="0047576F" w:rsidR="004E1610">
                <w:rPr>
                  <w:rStyle w:val="Hypertextovprepojenie"/>
                  <w:rFonts w:ascii="Calibri" w:hAnsi="Calibri" w:eastAsia="Times New Roman" w:cs="Calibri"/>
                  <w:b/>
                  <w:bCs/>
                  <w:sz w:val="16"/>
                  <w:szCs w:val="16"/>
                  <w:lang w:eastAsia="sk-SK"/>
                </w:rPr>
                <w:t>ladislav.toth1@uniag.sk</w:t>
              </w:r>
            </w:hyperlink>
            <w:r w:rsidR="004E1610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, osobný príp. mailový kontakt</w:t>
            </w:r>
          </w:p>
          <w:p w:rsidRPr="00344CAB" w:rsidR="00A1062F" w:rsidP="0095292D" w:rsidRDefault="00A1062F" w14:paraId="25BB13C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837A4" w:rsidP="00102356" w:rsidRDefault="007837A4" w14:paraId="36F8382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513FB8" w:rsidP="00102356" w:rsidRDefault="00513FB8" w14:paraId="2A9B7FA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</w:p>
    <w:p w:rsidRPr="00805F8C" w:rsidR="00A0753B" w:rsidP="00805F8C" w:rsidRDefault="00A0753B" w14:paraId="1A28275D" w14:textId="254998C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  <w:r w:rsidRPr="00805F8C">
        <w:rPr>
          <w:rFonts w:ascii="Calibri" w:hAnsi="Calibri" w:eastAsia="Times New Roman" w:cs="Calibri"/>
          <w:b/>
          <w:bCs/>
          <w:lang w:eastAsia="sk-SK"/>
        </w:rPr>
        <w:t>Iný podporný</w:t>
      </w:r>
      <w:r w:rsidRPr="00805F8C" w:rsidR="0033741B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personál študijného programu – priradený študijný referent, kariérny poradca, </w:t>
      </w:r>
      <w:r w:rsidRPr="00805F8C" w:rsidR="000D264F">
        <w:rPr>
          <w:rFonts w:ascii="Calibri" w:hAnsi="Calibri" w:eastAsia="Times New Roman" w:cs="Calibri"/>
          <w:b/>
          <w:bCs/>
          <w:lang w:eastAsia="sk-SK"/>
        </w:rPr>
        <w:t xml:space="preserve">koordinátor praxe,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 w:rsidR="007837A4">
        <w:rPr>
          <w:rFonts w:ascii="Calibri" w:hAnsi="Calibri" w:eastAsia="Times New Roman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(s kontaktami)</w:t>
      </w:r>
      <w:r w:rsidRPr="00805F8C" w:rsidR="00A84CD2">
        <w:rPr>
          <w:rFonts w:ascii="Calibri" w:hAnsi="Calibri" w:eastAsia="Times New Roman" w:cs="Calibri"/>
          <w:b/>
          <w:bCs/>
          <w:color w:val="FF0000"/>
          <w:lang w:eastAsia="sk-SK"/>
        </w:rPr>
        <w:t xml:space="preserve"> </w:t>
      </w:r>
      <w:r w:rsidRPr="00805F8C" w:rsidR="00A84CD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3F84208" w14:textId="77777777">
        <w:trPr>
          <w:trHeight w:val="114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4E1610" w:rsidR="00A1062F" w:rsidP="0095292D" w:rsidRDefault="004E1610" w14:paraId="45726F6B" w14:textId="22C000C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Študijné oddelenie pre I. stupeň - bakalárskeho štúdia: Andrea Homolová</w:t>
            </w:r>
          </w:p>
          <w:p w:rsidR="008A337C" w:rsidP="004E1610" w:rsidRDefault="004E1610" w14:paraId="7905B4F0" w14:textId="183E4CA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Koordinátori pre študentov a uchádzačov so špecifickými</w:t>
            </w:r>
            <w:r w:rsidR="008A337C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potrebami. </w:t>
            </w:r>
          </w:p>
          <w:p w:rsidRPr="004E1610" w:rsidR="004E1610" w:rsidP="004E1610" w:rsidRDefault="004E1610" w14:paraId="3BF00B22" w14:textId="362D256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Univerzitná koordinátorka:</w:t>
            </w:r>
            <w:r w:rsidR="008A337C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Mgr. et Mgr. Jana Rybanská, PhD.,</w:t>
            </w:r>
          </w:p>
          <w:p w:rsidR="00A1062F" w:rsidP="004E1610" w:rsidRDefault="004E1610" w14:paraId="48C48EBA" w14:textId="619063C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Fakultný koordinátor: prof. Ing. Maroš </w:t>
            </w:r>
            <w:proofErr w:type="spellStart"/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Korenko</w:t>
            </w:r>
            <w:proofErr w:type="spellEnd"/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.</w:t>
            </w:r>
          </w:p>
          <w:p w:rsidRPr="004E1610" w:rsidR="004E1610" w:rsidP="004E1610" w:rsidRDefault="004E1610" w14:paraId="4479D8F5" w14:textId="09F56B0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Koordinátor mobilít: Ing. Katarína Kollárová, PhD.</w:t>
            </w:r>
          </w:p>
          <w:p w:rsidRPr="004E1610" w:rsidR="004E1610" w:rsidP="004E1610" w:rsidRDefault="004E1610" w14:paraId="5823F971" w14:textId="636BE34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Koordinátor praxe: Ing. Peter </w:t>
            </w:r>
            <w:proofErr w:type="spellStart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Kuchar</w:t>
            </w:r>
            <w:proofErr w:type="spellEnd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, PhD. </w:t>
            </w:r>
          </w:p>
          <w:p w:rsidRPr="00344CAB" w:rsidR="004E1610" w:rsidP="004E1610" w:rsidRDefault="004E1610" w14:paraId="522942E6" w14:textId="302CFE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A1062F" w:rsidP="00102356" w:rsidRDefault="00A1062F" w14:paraId="386762D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2D1BB0" w:rsidR="00C37F59" w:rsidP="00102356" w:rsidRDefault="00272905" w14:paraId="083AC3C4" w14:textId="0851CE94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838" w:id="1"/>
      <w:r w:rsidRPr="006E7410">
        <w:rPr>
          <w:rFonts w:ascii="Calibri" w:hAnsi="Calibri" w:eastAsia="Times New Roman" w:cs="Calibri"/>
          <w:b/>
          <w:bCs/>
          <w:lang w:eastAsia="sk-SK"/>
        </w:rPr>
        <w:t>Udržateľnosť</w:t>
      </w:r>
      <w:r w:rsidRPr="006E7410" w:rsidR="00A0753B">
        <w:rPr>
          <w:rFonts w:ascii="Calibri" w:hAnsi="Calibri" w:eastAsia="Times New Roman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273697" w:rsidTr="00273697" w14:paraId="6FA9AEAB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273697" w:rsidP="00102356" w:rsidRDefault="00273697" w14:paraId="0FBD63C8" w14:textId="789FA4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Pr="002352C8" w:rsid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Pr="00344CAB" w:rsidR="004D78AF" w:rsidTr="00546CCF" w14:paraId="27A2022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273697" w:rsidP="00102356" w:rsidRDefault="00273697" w14:paraId="6F15FE4E" w14:textId="1AD9E46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Pr="00344CAB" w:rsidR="00730DC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273697" w:rsidP="00102356" w:rsidRDefault="00273697" w14:paraId="39C9DAF7" w14:textId="376729F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F87A59" w:rsidP="00102356" w:rsidRDefault="00273697" w14:paraId="7ADFCA6E" w14:textId="18D45A9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: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38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</w:p>
          <w:p w:rsidRPr="00344CAB" w:rsidR="00273697" w:rsidP="00102356" w:rsidRDefault="00273697" w14:paraId="61DAF2D0" w14:textId="7F2CCC2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:rsidRPr="00344CAB" w:rsidR="00973EFB" w:rsidP="00102356" w:rsidRDefault="00973EFB" w14:paraId="1BFC394F" w14:textId="16D683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sk-SK"/>
        </w:rPr>
      </w:pPr>
    </w:p>
    <w:bookmarkEnd w:id="1"/>
    <w:p w:rsidRPr="00344CAB" w:rsidR="008D26FA" w:rsidP="00102356" w:rsidRDefault="008D26FA" w14:paraId="350C9475" w14:textId="4CE88CA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Pr="00344CAB" w:rsidR="00B03EA4">
        <w:t xml:space="preserve"> </w:t>
      </w:r>
    </w:p>
    <w:p w:rsidRPr="00344CAB" w:rsidR="008D26FA" w:rsidP="009B44F0" w:rsidRDefault="008D26FA" w14:paraId="57C8BA3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B22CA8" w:rsidR="00C37F59" w:rsidP="00564854" w:rsidRDefault="00B22CA8" w14:paraId="03B1B78B" w14:textId="2F3E544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  <w:r w:rsidRPr="00B22CA8">
        <w:rPr>
          <w:rFonts w:ascii="Calibri" w:hAnsi="Calibri" w:eastAsia="Times New Roman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4067ED" w:rsidTr="000A6C91" w14:paraId="0BAF91F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344CAB" w:rsidR="008D26FA" w:rsidP="00102356" w:rsidRDefault="004067ED" w14:paraId="526C7FCE" w14:textId="0ACAA5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Pr="00344CAB" w:rsidR="008D26FA" w:rsidTr="000A6C91" w14:paraId="1A72765F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A7B22" w:rsidR="00EA7B22" w:rsidP="00EA7B22" w:rsidRDefault="00EA7B22" w14:paraId="12799C98" w14:textId="6801A0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pre 1. stupeň je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realizovaný primárne vo výučbových priestoroch Technickej fakulty SPU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 Nitre. Vyučovacie priestory na TF sú bezbariérové, prístupné aj študentom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špecifickými potrebami.</w:t>
            </w:r>
          </w:p>
          <w:p w:rsidRPr="00EA7B22" w:rsidR="00EA7B22" w:rsidP="00EA7B22" w:rsidRDefault="00EA7B22" w14:paraId="005E4429" w14:textId="0CEEA21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Prednáškové miestnosti sú vybavené stropnými dataprojektormi pripojenými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na počítač, k dispozícii je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vizualizér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prezentér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s možnosťou pripojenia na iné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audiovizuálnej podpory.</w:t>
            </w:r>
          </w:p>
          <w:p w:rsidRPr="00EA7B22" w:rsidR="00EA7B22" w:rsidP="00EA7B22" w:rsidRDefault="00EA7B22" w14:paraId="34F8D816" w14:textId="14E71E4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vybrané prednášky z predmetov určených iba pre študentov študijného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programu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je k dispozícii poslucháreň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MF 24 plne vybavená audiovizuálnou technikou v rámci ÚEAIF.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Klasické cvičebne a laboratóriá s minimálnou kapacitou 20 miest sú pripojené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 internet a vybavené dataprojektormi, tabuľami, prípadne veľkoplošnými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obrazovkami, s možnosťou pripojenia širokého spektra externých zariadení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prípade potreby aj inou prenosnou technikou (notebook s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možnosťou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pripojenia do počítačovej siete). Zariadenie laboratórií je flexibilne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prispôsobené pre výučbu laboratórnych a teoretických cvičení. 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rámci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laboratória informačných a komunikačných technológií je k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dispozícii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interaktívna tabuľa, ktorá poskytuje komplexné možnosti pre plnohodnotnú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audiovizuálnu prezentáciu učiva.</w:t>
            </w:r>
          </w:p>
          <w:p w:rsidRPr="00EA7B22" w:rsidR="00EA7B22" w:rsidP="00EA7B22" w:rsidRDefault="00EA7B22" w14:paraId="10624EE0" w14:textId="0F528D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Laboratóriá sú vybavené počítačmi s kompletným softvérovým vybavením,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napojené na internet a koncové zariadenie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videokonferenčného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systému. Na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prednáškach a cvičeniach je možné využiť materiály priamo z počítačovej siete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- lokálnej siete, webového prostredia, dokumentových serverov, alebo z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rôznych domácich a medzinárodných databáz. V laboratóriách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cvičebniach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je k dispozícii počítač pre učiteľa pripojený na dataprojektor a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prezentér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materiálne a technické zabezpečenie potrebné na splnenie cieľov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vzdelávania študijného programu stupňa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technike má Ústav elektrotechniky, automatizácie, informatiky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fyziky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Technickej fakulty Slovenskej SPU v Nitre učebne a laboratória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špecializovaným vybavením:</w:t>
            </w:r>
          </w:p>
          <w:p w:rsidRPr="00EA7B22" w:rsidR="00EA7B22" w:rsidP="00EA7B22" w:rsidRDefault="00EA7B22" w14:paraId="267898A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Učebňa MF 24</w:t>
            </w:r>
          </w:p>
          <w:p w:rsidRPr="00EA7B22" w:rsidR="00EA7B22" w:rsidP="00EA7B22" w:rsidRDefault="00EA7B22" w14:paraId="7B86299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elektrotechniky a energetiky MF 03</w:t>
            </w:r>
          </w:p>
          <w:p w:rsidRPr="00EA7B22" w:rsidR="008D26FA" w:rsidP="00EA7B22" w:rsidRDefault="00EA7B22" w14:paraId="7BA7191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automatizácie a riadenia MF 04</w:t>
            </w:r>
          </w:p>
          <w:p w:rsidRPr="00EA7B22" w:rsidR="00EA7B22" w:rsidP="00EA7B22" w:rsidRDefault="00EA7B22" w14:paraId="0836542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elektroniky a merania MF 14</w:t>
            </w:r>
          </w:p>
          <w:p w:rsidRPr="00EA7B22" w:rsidR="00EA7B22" w:rsidP="00EA7B22" w:rsidRDefault="00EA7B22" w14:paraId="274815B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21</w:t>
            </w:r>
          </w:p>
          <w:p w:rsidRPr="00EA7B22" w:rsidR="00EA7B22" w:rsidP="00EA7B22" w:rsidRDefault="00EA7B22" w14:paraId="566A8BF7" w14:textId="0906677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informačných, komunikačných technológií,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mikrokontrolérov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a elektroniky MF 22</w:t>
            </w:r>
          </w:p>
          <w:p w:rsidRPr="00EA7B22" w:rsidR="00EA7B22" w:rsidP="00EA7B22" w:rsidRDefault="00EA7B22" w14:paraId="5088571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23</w:t>
            </w:r>
          </w:p>
          <w:p w:rsidRPr="00EA7B22" w:rsidR="00EA7B22" w:rsidP="00EA7B22" w:rsidRDefault="00EA7B22" w14:paraId="19824828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Robotiky</w:t>
            </w:r>
          </w:p>
          <w:p w:rsidRPr="00EA7B22" w:rsidR="00EA7B22" w:rsidP="00EA7B22" w:rsidRDefault="00EA7B22" w14:paraId="3616D37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základov fyziky MF 43A</w:t>
            </w:r>
          </w:p>
          <w:p w:rsidRPr="00EA7B22" w:rsidR="00EA7B22" w:rsidP="00EA7B22" w:rsidRDefault="00EA7B22" w14:paraId="24BC3BA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lastRenderedPageBreak/>
              <w:t>• Laboratórium základov fyziky MF 43B</w:t>
            </w:r>
          </w:p>
          <w:p w:rsidRPr="00344CAB" w:rsidR="00EA7B22" w:rsidP="00EA7B22" w:rsidRDefault="00EA7B22" w14:paraId="7EE90B3C" w14:textId="0E73D8D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fyzikálnych vlastností surovín a potravín (Oddelenie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biosystémového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inžiniersta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rámci výskumného centra </w:t>
            </w:r>
            <w:proofErr w:type="spellStart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AgroBioTech</w:t>
            </w:r>
            <w:proofErr w:type="spellEnd"/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pri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SPU v Nitre).</w:t>
            </w:r>
          </w:p>
        </w:tc>
      </w:tr>
    </w:tbl>
    <w:p w:rsidRPr="00344CAB" w:rsidR="008D26FA" w:rsidP="00102356" w:rsidRDefault="008D26FA" w14:paraId="3433D6E8" w14:textId="2671C98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2F2E29" w:rsidP="006B7C1E" w:rsidRDefault="008E39F9" w14:paraId="745C3742" w14:textId="167BD2FD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Informačné zabezpečenie a</w:t>
      </w:r>
      <w:r w:rsidR="0054748F">
        <w:rPr>
          <w:rFonts w:ascii="Calibri" w:hAnsi="Calibri" w:eastAsia="Times New Roman" w:cs="Calibri"/>
          <w:b/>
          <w:bCs/>
          <w:lang w:eastAsia="sk-SK"/>
        </w:rPr>
        <w:t> </w:t>
      </w:r>
      <w:r w:rsidRPr="006B7C1E">
        <w:rPr>
          <w:rFonts w:ascii="Calibri" w:hAnsi="Calibri" w:eastAsia="Times New Roman" w:cs="Calibri"/>
          <w:b/>
          <w:bCs/>
          <w:lang w:eastAsia="sk-SK"/>
        </w:rPr>
        <w:t>literatúra</w:t>
      </w:r>
      <w:r w:rsidR="0054748F">
        <w:rPr>
          <w:rFonts w:ascii="Calibri" w:hAnsi="Calibri" w:eastAsia="Times New Roman" w:cs="Calibri"/>
          <w:b/>
          <w:bCs/>
          <w:lang w:eastAsia="sk-SK"/>
        </w:rPr>
        <w:t xml:space="preserve"> (</w:t>
      </w:r>
      <w:r w:rsidR="00061EC8">
        <w:rPr>
          <w:rFonts w:ascii="Calibri" w:hAnsi="Calibri" w:eastAsia="Times New Roman" w:cs="Calibri"/>
          <w:b/>
          <w:bCs/>
          <w:lang w:eastAsia="sk-SK"/>
        </w:rPr>
        <w:t>financovanie priestorových, materiálnych, technických a informačných zdrojov ŠP)</w:t>
      </w:r>
    </w:p>
    <w:p w:rsidR="002367EE" w:rsidP="00102356" w:rsidRDefault="003A402C" w14:paraId="05618837" w14:textId="5E59D62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A402C">
        <w:rPr>
          <w:rFonts w:ascii="Segoe UI" w:hAnsi="Segoe UI" w:eastAsia="Times New Roman" w:cs="Segoe UI"/>
          <w:sz w:val="18"/>
          <w:szCs w:val="18"/>
          <w:lang w:eastAsia="sk-SK"/>
        </w:rPr>
        <w:t>Slovenská poľnohospodárska knižnica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2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https://www.slpk.uniag.sk/sk/uvod/</w:t>
        </w:r>
      </w:hyperlink>
    </w:p>
    <w:p w:rsidR="003A402C" w:rsidP="00102356" w:rsidRDefault="003552AD" w14:paraId="56AFFC78" w14:textId="76E09BD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552AD">
        <w:rPr>
          <w:rFonts w:ascii="Segoe UI" w:hAnsi="Segoe UI" w:eastAsia="Times New Roman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3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https://www.uniag.sk/sk/cikt-home</w:t>
        </w:r>
      </w:hyperlink>
    </w:p>
    <w:p w:rsidR="003552AD" w:rsidP="00102356" w:rsidRDefault="003552AD" w14:paraId="7681B8C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8D26FA" w:rsidP="006B7C1E" w:rsidRDefault="00C5162A" w14:paraId="710BF7A1" w14:textId="3B106F2A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Podmienky dištančného a kombinovaného štúdia (vypĺňa sa</w:t>
      </w:r>
      <w:r w:rsidRPr="006B7C1E" w:rsidR="001A16FD">
        <w:rPr>
          <w:rFonts w:ascii="Calibri" w:hAnsi="Calibri" w:eastAsia="Times New Roman" w:cs="Calibri"/>
          <w:b/>
          <w:bCs/>
          <w:lang w:eastAsia="sk-SK"/>
        </w:rPr>
        <w:t xml:space="preserve"> aj</w:t>
      </w: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8D26FA" w:rsidTr="00C5162A" w14:paraId="3CE1AF1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8D26FA" w:rsidP="00102356" w:rsidRDefault="004067ED" w14:paraId="7327D133" w14:textId="1C889A4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Pr="00344CAB"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Pr="00344CAB" w:rsidR="008D26FA" w:rsidTr="00C5162A" w14:paraId="016943D5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44CAB" w:rsidR="008D26FA" w:rsidP="00102356" w:rsidRDefault="00EA7B22" w14:paraId="73E6E489" w14:textId="01AA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</w:pPr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:rsidR="0043281E" w:rsidP="0043281E" w:rsidRDefault="0043281E" w14:paraId="4DEF4B2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43281E" w:rsidP="006B7C1E" w:rsidRDefault="0043281E" w14:paraId="175A0211" w14:textId="5D3CB750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43281E" w:rsidTr="0095292D" w14:paraId="4DEE8848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43281E" w:rsidP="0095292D" w:rsidRDefault="0043281E" w14:paraId="730E12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:rsidRPr="00C5162A" w:rsidR="0043281E" w:rsidP="0095292D" w:rsidRDefault="0043281E" w14:paraId="7DDE22E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43281E" w:rsidTr="0095292D" w14:paraId="3932F5B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43281E" w:rsidP="0095292D" w:rsidRDefault="00D16D87" w14:paraId="52EF162F" w14:textId="1F5238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Jaguar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Land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Rover Slovakia, </w:t>
            </w: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s.r.o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., ZKW Slovakia, </w:t>
            </w: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s.r.o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., </w:t>
            </w: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Muehlbauer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Technologies </w:t>
            </w:r>
            <w:proofErr w:type="spellStart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s.r.o</w:t>
            </w:r>
            <w:proofErr w:type="spellEnd"/>
            <w:r w:rsidRPr="008A337C">
              <w:rPr>
                <w:rFonts w:eastAsia="Times New Roman" w:cstheme="minorHAnsi"/>
                <w:sz w:val="18"/>
                <w:szCs w:val="18"/>
                <w:lang w:eastAsia="sk-SK"/>
              </w:rPr>
              <w:t>.</w:t>
            </w:r>
          </w:p>
        </w:tc>
      </w:tr>
    </w:tbl>
    <w:p w:rsidRPr="00344CAB" w:rsidR="008D26FA" w:rsidP="00102356" w:rsidRDefault="008D26FA" w14:paraId="3E5BE81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C37F59" w:rsidP="006B7C1E" w:rsidRDefault="00704C6E" w14:paraId="1F7848A1" w14:textId="0DF4FABF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Charakteristika možností sociálneho, športového, kultúrneho, duchovného a spoločenského vyžitia</w:t>
      </w:r>
    </w:p>
    <w:p w:rsidR="009570BE" w:rsidP="009570BE" w:rsidRDefault="00102AA6" w14:paraId="64870EB2" w14:textId="011D0F1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Študentské domovy a jedálne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4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https://ubytovanie.uniag.sk/sk/hlavna-stranka/</w:t>
        </w:r>
      </w:hyperlink>
    </w:p>
    <w:p w:rsidR="00102AA6" w:rsidP="009570BE" w:rsidRDefault="00382CF7" w14:paraId="4B0E086E" w14:textId="1381BA0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Športovo-rekreačné zázemie univerzity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5">
        <w:r w:rsidRPr="00A22C66" w:rsidR="00513A8C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https://cus.uniag.sk/sk/cus-home/</w:t>
        </w:r>
      </w:hyperlink>
    </w:p>
    <w:p w:rsidR="00513A8C" w:rsidP="009570BE" w:rsidRDefault="007D2BA8" w14:paraId="25C7A8B1" w14:textId="01B3E05F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hAnsi="Segoe UI" w:eastAsia="Times New Roman" w:cs="Segoe UI"/>
          <w:sz w:val="18"/>
          <w:szCs w:val="18"/>
          <w:lang w:eastAsia="sk-SK"/>
        </w:rPr>
        <w:t>Sociálno-kultúrne zázemie univerzity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r w:rsidR="00B51AA7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6">
        <w:r w:rsidRPr="00B51AA7" w:rsidR="00B51AA7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https://www.uniag.sk/sk/volnocasove-aktivity</w:t>
        </w:r>
      </w:hyperlink>
    </w:p>
    <w:p w:rsidR="00B51AA7" w:rsidP="009570BE" w:rsidRDefault="00E81104" w14:paraId="44D72FEE" w14:textId="5909083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E81104">
        <w:rPr>
          <w:rFonts w:ascii="Segoe UI" w:hAnsi="Segoe UI" w:eastAsia="Times New Roman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) </w:t>
      </w:r>
      <w:hyperlink w:history="1" r:id="rId17">
        <w:r w:rsidRPr="00E81104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https://www.uniag.sk/sk/uppc-o-nas</w:t>
        </w:r>
      </w:hyperlink>
    </w:p>
    <w:p w:rsidRPr="007D2BA8" w:rsidR="00B51AA7" w:rsidP="009570BE" w:rsidRDefault="00B51AA7" w14:paraId="76E435E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9570BE" w:rsidP="006B7C1E" w:rsidRDefault="009570BE" w14:paraId="52EE6A7E" w14:textId="56A65C2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9570BE" w:rsidTr="2E66231B" w14:paraId="151C9DCA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5162A" w:rsidR="009570BE" w:rsidP="0095292D" w:rsidRDefault="0043281E" w14:paraId="2508F670" w14:textId="302B0F35" w14:noSpellErr="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sk-SK"/>
              </w:rPr>
            </w:pPr>
            <w:commentRangeStart w:id="2"/>
            <w:commentRangeStart w:id="1034274911"/>
            <w:r w:rsidRPr="2E66231B" w:rsidR="0043281E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16"/>
                <w:szCs w:val="16"/>
                <w:lang w:eastAsia="sk-SK"/>
              </w:rPr>
              <w:t>Dopíšte</w:t>
            </w:r>
            <w:r w:rsidRPr="2E66231B" w:rsidR="009570BE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sz w:val="16"/>
                <w:szCs w:val="16"/>
                <w:lang w:eastAsia="sk-SK"/>
              </w:rPr>
              <w:t> prípade že sú možnosti internacionalizácie v rámci daného ŠP iné</w:t>
            </w:r>
            <w:commentRangeEnd w:id="2"/>
            <w:r>
              <w:rPr>
                <w:rStyle w:val="CommentReference"/>
              </w:rPr>
              <w:commentReference w:id="2"/>
            </w:r>
            <w:commentRangeEnd w:id="1034274911"/>
            <w:r>
              <w:rPr>
                <w:rStyle w:val="CommentReference"/>
              </w:rPr>
              <w:commentReference w:id="1034274911"/>
            </w:r>
          </w:p>
          <w:p w:rsidRPr="00C5162A" w:rsidR="009570BE" w:rsidP="0095292D" w:rsidRDefault="009570BE" w14:paraId="63E2F6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9570BE" w:rsidTr="2E66231B" w14:paraId="31F15B7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C5162A" w:rsidR="009570BE" w:rsidP="2E66231B" w:rsidRDefault="009570BE" w14:paraId="01C9F182" w14:textId="5E087960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Aktivity v súvislosti s organizáciou mobilít na študijnom programe sú v súlade so stratégiou internacionalizácie SPU v Nitre.</w:t>
            </w:r>
            <w:r w:rsidRPr="2E66231B" w:rsidR="3D910538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</w:p>
          <w:p w:rsidRPr="00C5162A" w:rsidR="009570BE" w:rsidP="2E66231B" w:rsidRDefault="009570BE" w14:paraId="4315EBF9" w14:textId="42CC4ADA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Mobility na SPU v Nitre koordinuje Kancelária zahraničných vzťahov Mgr. Vladislav Valach, č. d. 309 - riaditeľ kancelárie, Erasmus+ inštitucionálny koordinátor SPU, e-mail: </w:t>
            </w:r>
            <w:hyperlink r:id="Ra3b7b8ee07f54fc8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vladislav.valach@uniag.sk</w:t>
              </w:r>
            </w:hyperlink>
            <w:r w:rsidRPr="2E66231B" w:rsidR="3D910538">
              <w:rPr>
                <w:rFonts w:ascii="Calibri" w:hAnsi="Calibri" w:eastAsia="Calibri" w:cs="Calibri"/>
                <w:noProof w:val="0"/>
                <w:sz w:val="22"/>
                <w:szCs w:val="22"/>
                <w:lang w:val="sk-SK"/>
              </w:rPr>
              <w:t xml:space="preserve"> </w:t>
            </w:r>
          </w:p>
          <w:p w:rsidRPr="00C5162A" w:rsidR="009570BE" w:rsidP="2E66231B" w:rsidRDefault="009570BE" w14:paraId="7EB983FB" w14:textId="512C3E46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Fakultným koordinátorom mobilít na fakulte je (Ing. Katarína Kollárová, PhD., </w:t>
            </w:r>
            <w:hyperlink r:id="Rdfd4a17c14ec4378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katarina.kollarova@uniag.sk</w:t>
              </w:r>
            </w:hyperlink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, </w:t>
            </w:r>
            <w:hyperlink r:id="R887a223f371540fe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Vedenie fakulty | SPU Nitra)</w:t>
              </w:r>
            </w:hyperlink>
            <w:r w:rsidRPr="2E66231B" w:rsidR="3D910538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</w:p>
          <w:p w:rsidRPr="00C5162A" w:rsidR="009570BE" w:rsidP="2E66231B" w:rsidRDefault="009570BE" w14:paraId="22B8AB49" w14:textId="0F11989B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Aktuálne prebiehajúce výzvy na podávanie žiadostí o mobilitu za účelom štúdia alebo stáže v rámci programu ERASMUS + sú zverejňované na univerzitnej webovej stránke (</w:t>
            </w:r>
            <w:hyperlink r:id="Rdea7231a7b224141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https://uniag.sk/sk/mobility-2</w:t>
              </w:r>
            </w:hyperlink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), na fakultnej web stránke (</w:t>
            </w:r>
            <w:hyperlink r:id="R6470cb85eb704391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Mobility študentov - štúdium | SPU Nitra,</w:t>
              </w:r>
            </w:hyperlink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</w:t>
            </w:r>
            <w:hyperlink r:id="R644c6ee8f3a6449a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Mobility študentov - stáž | SPU Nitra)</w:t>
              </w:r>
            </w:hyperlink>
            <w:r w:rsidRPr="2E66231B" w:rsidR="3D910538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</w:p>
          <w:p w:rsidRPr="00C5162A" w:rsidR="009570BE" w:rsidP="2E66231B" w:rsidRDefault="009570BE" w14:paraId="384E8D13" w14:textId="35D951AA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Erasmus+ inštitucionálna koordinátorka SPU: prof. JUDr. Lucia Palšová, PhD., </w:t>
            </w:r>
            <w:hyperlink r:id="R586ca46a872f4f10">
              <w:r w:rsidRPr="2E66231B" w:rsidR="3D910538">
                <w:rPr>
                  <w:rStyle w:val="Hypertextovprepojenie"/>
                  <w:rFonts w:ascii="Calibri" w:hAnsi="Calibri" w:eastAsia="Calibri" w:cs="Calibri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>lucia.palsova@uniag.sk</w:t>
              </w:r>
            </w:hyperlink>
            <w:r w:rsidRPr="2E66231B" w:rsidR="3D910538">
              <w:rPr>
                <w:rFonts w:ascii="Calibri" w:hAnsi="Calibri" w:eastAsia="Calibri" w:cs="Calibri"/>
                <w:noProof w:val="0"/>
                <w:sz w:val="22"/>
                <w:szCs w:val="22"/>
                <w:lang w:val="sk-SK"/>
              </w:rPr>
              <w:t xml:space="preserve"> </w:t>
            </w:r>
          </w:p>
          <w:p w:rsidRPr="00C5162A" w:rsidR="009570BE" w:rsidP="0095292D" w:rsidRDefault="009570BE" w14:paraId="05DE084E" w14:textId="1D4D1575">
            <w:pPr>
              <w:spacing w:after="0" w:line="240" w:lineRule="auto"/>
              <w:jc w:val="both"/>
              <w:textAlignment w:val="baseline"/>
            </w:pPr>
            <w:r w:rsidRPr="2E66231B" w:rsidR="3D910538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Podrobné pravidlá vzdelávania s absolvovaním časti štúdia na inej VŠ, na študijnom mobilitnom pobyte, prípadne stáži sú zverejnené na web stránke SPU v časti Medzinárodná spolupráca a uznávané v zmysle </w:t>
            </w:r>
            <w:hyperlink r:id="R3098b36e4aa54bb2">
              <w:r w:rsidRPr="2E66231B" w:rsidR="3D910538">
                <w:rPr>
                  <w:rStyle w:val="Hypertextovprepojenie"/>
                  <w:rFonts w:ascii="Calibri" w:hAnsi="Calibri" w:eastAsia="Calibri" w:cs="Calibri"/>
                  <w:b w:val="1"/>
                  <w:bCs w:val="1"/>
                  <w:i w:val="1"/>
                  <w:iCs w:val="1"/>
                  <w:noProof w:val="0"/>
                  <w:color w:val="0563C1"/>
                  <w:sz w:val="18"/>
                  <w:szCs w:val="18"/>
                  <w:lang w:val="sk-SK"/>
                </w:rPr>
                <w:t xml:space="preserve">Smernice č. 4/2025 o internacionalizácii </w:t>
              </w:r>
            </w:hyperlink>
            <w:r w:rsidRPr="2E66231B" w:rsidR="3D910538">
              <w:rPr>
                <w:rFonts w:ascii="Calibri" w:hAnsi="Calibri" w:eastAsia="Calibri" w:cs="Calibri"/>
                <w:noProof w:val="0"/>
                <w:sz w:val="16"/>
                <w:szCs w:val="16"/>
                <w:lang w:val="sk-SK"/>
              </w:rPr>
              <w:t xml:space="preserve"> </w:t>
            </w:r>
          </w:p>
        </w:tc>
      </w:tr>
    </w:tbl>
    <w:p w:rsidR="006B7C1E" w:rsidP="006B7C1E" w:rsidRDefault="006B7C1E" w14:paraId="63727BA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C21F00" w:rsidP="006B7C1E" w:rsidRDefault="00C21F00" w14:paraId="3E2F9ED5" w14:textId="41395298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proofErr w:type="spellStart"/>
      <w:r w:rsidRPr="006B7C1E">
        <w:rPr>
          <w:rFonts w:ascii="Calibri" w:hAnsi="Calibri" w:eastAsia="Times New Roman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2111D" w:rsidTr="2E66231B" w14:paraId="5F4E1D25" w14:textId="77777777">
        <w:trPr>
          <w:trHeight w:val="824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344CAB" w:rsidR="00D16D87" w:rsidP="2E66231B" w:rsidRDefault="00D16D87" w14:paraId="2C935951" w14:textId="5EA8FF1F">
            <w:pPr>
              <w:spacing w:before="0" w:beforeAutospacing="off" w:after="0" w:afterAutospacing="off" w:line="240" w:lineRule="auto"/>
              <w:jc w:val="both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</w:pPr>
            <w:commentRangeStart w:id="599270579"/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Mobilitné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okno možno realizovať v zahraničí alebo na SPU. Každá schválená mobilita sa uznáva buď ako súčasť štúdia, alebo ako predmet „Praktické medzinárodné vzdelávanie“ (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Practical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International 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Learning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).</w:t>
            </w:r>
            <w:r w:rsidRPr="2E66231B" w:rsidR="32D3D753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</w:p>
          <w:p w:rsidRPr="00344CAB" w:rsidR="00D16D87" w:rsidP="2E66231B" w:rsidRDefault="00D16D87" w14:paraId="2FA35716" w14:textId="6291CA72">
            <w:pPr>
              <w:spacing w:before="0" w:beforeAutospacing="off" w:after="0" w:afterAutospacing="off" w:line="240" w:lineRule="auto"/>
              <w:jc w:val="both"/>
              <w:textAlignment w:val="baseline"/>
            </w:pP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Štúdium absolvované na partnerskej inštitúcii v zahraničí sa uznáva na základe riadne schváleného študijného plánu (Learning Agreement), pričom sa zabezpečí jeho súlad so študijným programom študenta na SPU. </w:t>
            </w:r>
            <w:r w:rsidRPr="2E66231B" w:rsidR="32D3D753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  <w:r>
              <w:br/>
            </w:r>
            <w:r w:rsidRPr="2E66231B" w:rsidR="32D3D753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Partnerskými inštitúciami v rámci daného študijného programu sú: (</w:t>
            </w:r>
            <w:r w:rsidRPr="2E66231B" w:rsidR="32D3D75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Česká zemědělská univerzita v Prahe).</w:t>
            </w:r>
            <w:r w:rsidRPr="2E66231B" w:rsidR="32D3D753">
              <w:rPr>
                <w:rFonts w:ascii="Calibri" w:hAnsi="Calibri" w:eastAsia="Calibri" w:cs="Calibri"/>
                <w:noProof w:val="0"/>
                <w:sz w:val="18"/>
                <w:szCs w:val="18"/>
                <w:lang w:val="sk-SK"/>
              </w:rPr>
              <w:t xml:space="preserve"> </w:t>
            </w:r>
          </w:p>
          <w:p w:rsidRPr="00344CAB" w:rsidR="00D16D87" w:rsidP="2E66231B" w:rsidRDefault="00D16D87" w14:paraId="733F5288" w14:textId="7257AE51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noProof w:val="0"/>
                <w:sz w:val="16"/>
                <w:szCs w:val="16"/>
                <w:lang w:val="sk-SK"/>
              </w:rPr>
            </w:pP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Absolvovanie 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mobilitného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okna v rámci predmetu Praktické medzinárodné vzdelávanie“ (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Practical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 xml:space="preserve"> International 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Learning</w:t>
            </w:r>
            <w:r w:rsidRPr="2E66231B" w:rsidR="32D3D753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sk-SK"/>
              </w:rPr>
              <w:t>) sa riadi podmienkou získania trinástich virtuálnych certifikátov, počas dĺžky štúdia, za internacionálne aktivity v zmysle ILP listu predmetu.</w:t>
            </w:r>
            <w:commentRangeEnd w:id="599270579"/>
            <w:r>
              <w:rPr>
                <w:rStyle w:val="CommentReference"/>
              </w:rPr>
              <w:commentReference w:id="599270579"/>
            </w:r>
          </w:p>
        </w:tc>
      </w:tr>
    </w:tbl>
    <w:p w:rsidR="00706698" w:rsidP="00102356" w:rsidRDefault="00706698" w14:paraId="19829F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F464BA" w:rsidP="00102356" w:rsidRDefault="00F464BA" w14:paraId="34801410" w14:textId="1152333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:rsidRPr="00344CAB" w:rsidR="00F464BA" w:rsidP="00102356" w:rsidRDefault="00F464BA" w14:paraId="308E76F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6B7C1E" w:rsidR="00F464BA" w:rsidP="006B7C1E" w:rsidRDefault="00D62DA4" w14:paraId="78C43112" w14:textId="7C40B659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0E6D3C" w:rsidTr="001771E5" w14:paraId="16B52A37" w14:textId="77777777">
        <w:trPr>
          <w:trHeight w:val="136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EA7B22" w:rsidR="000E6D3C" w:rsidP="00102356" w:rsidRDefault="00EA7B22" w14:paraId="43E080AC" w14:textId="4FBE5D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</w:pPr>
            <w:r w:rsidRPr="00073075">
              <w:rPr>
                <w:rFonts w:eastAsia="Times New Roman" w:cstheme="minorHAnsi"/>
                <w:sz w:val="18"/>
                <w:szCs w:val="18"/>
                <w:lang w:eastAsia="sk-SK"/>
              </w:rPr>
              <w:t>Základnou podmienkou prijatia na bakalárske štúdium je získanie úplného stredného vzdelania alebo úplného stredného odborného vzdelania. Prijímacia komisia zoberie do úvahy študijné výsledky zo strednej školy z predmetov matematika a fyzika (ak záujemca neabsolvoval na strednej škole výučbu fyziky v rozsahu 4 roky, tak sa v príslušných rokoch zoberie do úvahy iný prírodovedný predmet, odborný technický predmet, alebo informatika). Za každý z uvedených predmetov môžu uchádzači získať maximálne 80 bodov. Pri bodovom hodnotení sa započítavajú i výsledky maturitnej skúšky.</w:t>
            </w:r>
          </w:p>
        </w:tc>
      </w:tr>
    </w:tbl>
    <w:p w:rsidRPr="000E6D3C" w:rsidR="000E6D3C" w:rsidP="00102356" w:rsidRDefault="000E6D3C" w14:paraId="7B2C649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9B44F0" w:rsidR="00261C5C" w:rsidP="009B44F0" w:rsidRDefault="005065D1" w14:paraId="3165E003" w14:textId="54EEBCF3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hAnsi="Calibri" w:eastAsia="Times New Roman" w:cs="Calibri"/>
          <w:b/>
          <w:bCs/>
          <w:lang w:eastAsia="sk-SK"/>
        </w:rPr>
        <w:t>Postupy prijímania na štúdium</w:t>
      </w:r>
      <w:r w:rsidRPr="009B44F0" w:rsidR="001B7ED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9B44F0" w:rsidR="005B7CD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073075" w:rsidR="001A16FD" w:rsidTr="003740B7" w14:paraId="77B61468" w14:textId="77777777">
        <w:trPr>
          <w:trHeight w:val="532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073075" w:rsidR="001A16FD" w:rsidP="00D16D87" w:rsidRDefault="00D16D87" w14:paraId="447C82E3" w14:textId="19CD88A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073075">
              <w:rPr>
                <w:rFonts w:eastAsia="Times New Roman" w:cstheme="minorHAnsi"/>
                <w:sz w:val="18"/>
                <w:szCs w:val="18"/>
                <w:lang w:eastAsia="sk-SK"/>
              </w:rPr>
              <w:t>Poradie prijímaných študentov na jednotlivé študijné programy bude zostavené na základe súčtu bodových hodnôt z uvedených predmetov a z maturitnej skúšky. O otvorení štúdia v jednotlivých študijných programoch a o počte študijných skupín rozhodne dekan fakulty v závislosti od aktuálneho počtu uchádzačov, aktuálneho spoločenského dopytu a aktuálnych kapacitných možností. Ak sa štúdium v niektorom študijnom programe neotvorí, bude uchádzačom ponúknuté štúdium v inom študijnom programe na TF, ktorý budú mať uvedený v prihláške na štúdium.</w:t>
            </w:r>
          </w:p>
        </w:tc>
      </w:tr>
    </w:tbl>
    <w:p w:rsidRPr="00344CAB" w:rsidR="00443791" w:rsidP="00443791" w:rsidRDefault="00443791" w14:paraId="089C33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18"/>
          <w:szCs w:val="18"/>
          <w:lang w:eastAsia="sk-SK"/>
        </w:rPr>
      </w:pPr>
    </w:p>
    <w:p w:rsidRPr="00344CAB" w:rsidR="002B4AC4" w:rsidP="00102356" w:rsidRDefault="002B4AC4" w14:paraId="4400BDEC" w14:textId="14A7427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10. Spätná väzba na kvalitu poskytovaného vzdelávania</w:t>
      </w:r>
    </w:p>
    <w:p w:rsidRPr="00344CAB" w:rsidR="002B4AC4" w:rsidP="00102356" w:rsidRDefault="001B7ED8" w14:paraId="6B82E78A" w14:textId="78CA58E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hyperlink w:history="1" r:id="rId21">
        <w:r w:rsidRPr="004D154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:rsidR="001B7ED8" w:rsidP="00102356" w:rsidRDefault="001B7ED8" w14:paraId="702D5DB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344CAB" w:rsidR="00862588" w:rsidP="00102356" w:rsidRDefault="00862588" w14:paraId="0F4C243D" w14:textId="5E9029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:rsidRPr="00344CAB" w:rsidR="005D31F3" w:rsidP="00102356" w:rsidRDefault="005D31F3" w14:paraId="774AB4D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18"/>
          <w:szCs w:val="18"/>
          <w:lang w:eastAsia="sk-SK"/>
        </w:rPr>
      </w:pPr>
    </w:p>
    <w:p w:rsidR="005D31F3" w:rsidP="00102356" w:rsidRDefault="005D31F3" w14:paraId="058E6090" w14:textId="570E176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i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Študijný plán</w:t>
      </w:r>
    </w:p>
    <w:p w:rsidRPr="00344CAB" w:rsidR="007315EF" w:rsidP="00102356" w:rsidRDefault="005D31F3" w14:paraId="07C156EF" w14:textId="0055659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2: </w:t>
      </w:r>
      <w:r w:rsidRPr="007315EF"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:rsidRPr="00073075" w:rsidR="005D31F3" w:rsidP="00102356" w:rsidRDefault="005D31F3" w14:paraId="421B22D8" w14:textId="5B7DF6D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študijného programu</w:t>
      </w:r>
      <w:r w:rsidRPr="00073075" w:rsidR="00073075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  <w:lang w:eastAsia="sk-SK"/>
        </w:rPr>
        <w:t xml:space="preserve"> informačné a riadiace systémy vo výrobnej technike</w:t>
      </w:r>
    </w:p>
    <w:p w:rsidR="008C0FEA" w:rsidP="00102356" w:rsidRDefault="005D31F3" w14:paraId="4B9262C2" w14:textId="78BC267E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4: 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 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/úpravu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:rsidRPr="000802C8" w:rsidR="008C0FEA" w:rsidP="00102356" w:rsidRDefault="008C0FEA" w14:paraId="3A2F544D" w14:textId="764ED842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2">
        <w:r w:rsidRPr="00270590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:rsidRPr="000802C8" w:rsidR="008C0FEA" w:rsidP="00102356" w:rsidRDefault="008C0FEA" w14:paraId="44C1E424" w14:textId="102A61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3">
        <w:r w:rsidRPr="002A557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:rsidRPr="00255F26" w:rsidR="00981662" w:rsidP="00102356" w:rsidRDefault="008C0FEA" w14:paraId="3D3AF8F2" w14:textId="0A73A67F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sz w:val="18"/>
          <w:szCs w:val="18"/>
          <w:lang w:eastAsia="sk-SK"/>
        </w:rPr>
      </w:pPr>
      <w:hyperlink w:history="1" r:id="rId24">
        <w:r w:rsidRPr="00715F23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Pr="00FE6AF5" w:rsidR="00FE6AF5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)</w:t>
      </w:r>
      <w:r w:rsidRPr="00344CAB" w:rsidR="0085407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Pr="00255F26" w:rsidR="00981662" w:rsidSect="00102356">
      <w:headerReference w:type="default" r:id="rId25"/>
      <w:footerReference w:type="default" r:id="rId26"/>
      <w:pgSz w:w="11906" w:h="16838" w:orient="portrait"/>
      <w:pgMar w:top="862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or" w:id="2">
    <w:p w:rsidR="00073075" w:rsidP="00073075" w:rsidRDefault="00073075" w14:paraId="32C2EE35" w14:textId="77777777">
      <w:pPr>
        <w:pStyle w:val="Textkomentra"/>
      </w:pPr>
      <w:r>
        <w:rPr>
          <w:rStyle w:val="Odkaznakomentr"/>
        </w:rPr>
        <w:annotationRef/>
      </w:r>
      <w:r>
        <w:t xml:space="preserve">Doplniť podľa doplnenej šablóny na opis ŠP </w:t>
      </w:r>
      <w:hyperlink w:history="1" r:id="rId1">
        <w:r w:rsidRPr="008C6AEF">
          <w:rPr>
            <w:rStyle w:val="Hypertextovprepojenie"/>
          </w:rPr>
          <w:t>https://is.uniag.sk/dok_server/slozka.pl?id=44969;download=53230</w:t>
        </w:r>
      </w:hyperlink>
    </w:p>
  </w:comment>
  <w:comment xmlns:w="http://schemas.openxmlformats.org/wordprocessingml/2006/main" w:initials="Re" w:author="Redaktor" w:date="" w:id="1034274911">
    <w:p xmlns:w14="http://schemas.microsoft.com/office/word/2010/wordml" xmlns:w="http://schemas.openxmlformats.org/wordprocessingml/2006/main" w:rsidR="6F1123BC" w:rsidRDefault="23F66084" w14:paraId="56B0717A" w14:textId="438F251F">
      <w:pPr>
        <w:pStyle w:val="CommentText"/>
      </w:pPr>
      <w:r>
        <w:rPr>
          <w:rStyle w:val="CommentReference"/>
        </w:rPr>
        <w:annotationRef/>
      </w:r>
      <w:r w:rsidRPr="70E97BE0" w:rsidR="12C2FA6A">
        <w:t>Doplnené (Olejár)</w:t>
      </w:r>
    </w:p>
  </w:comment>
  <w:comment xmlns:w="http://schemas.openxmlformats.org/wordprocessingml/2006/main" w:initials="Re" w:author="Redaktor" w:date="" w:id="599270579">
    <w:p xmlns:w14="http://schemas.microsoft.com/office/word/2010/wordml" xmlns:w="http://schemas.openxmlformats.org/wordprocessingml/2006/main" w:rsidR="01CAAE93" w:rsidRDefault="5F6A1EB8" w14:paraId="7E2666E8" w14:textId="26472AF2">
      <w:pPr>
        <w:pStyle w:val="CommentText"/>
      </w:pPr>
      <w:r>
        <w:rPr>
          <w:rStyle w:val="CommentReference"/>
        </w:rPr>
        <w:annotationRef/>
      </w:r>
      <w:r w:rsidRPr="1337B58A" w:rsidR="17A7F7F6">
        <w:t>Doplnené (Olejár)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2C2EE35"/>
  <w15:commentEx w15:done="0" w15:paraId="061753CB"/>
  <w15:commentEx w15:done="0" w15:paraId="406E8132" w15:paraIdParent="061753CB"/>
  <w15:commentEx w15:done="0" w15:paraId="56B0717A" w15:paraIdParent="32C2EE35"/>
  <w15:commentEx w15:done="0" w15:paraId="7E2666E8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C2EE35" w16cid:durableId="3F16BA15"/>
  <w16cid:commentId w16cid:paraId="061753CB" w16cid:durableId="1C301260"/>
  <w16cid:commentId w16cid:paraId="406E8132" w16cid:durableId="1952DDCA"/>
  <w16cid:commentId w16cid:paraId="56B0717A" w16cid:durableId="56396079"/>
  <w16cid:commentId w16cid:paraId="7E2666E8" w16cid:durableId="29A5E6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100" w:rsidP="00111AAB" w:rsidRDefault="00892100" w14:paraId="221248AA" w14:textId="77777777">
      <w:pPr>
        <w:spacing w:after="0" w:line="240" w:lineRule="auto"/>
      </w:pPr>
      <w:r>
        <w:separator/>
      </w:r>
    </w:p>
  </w:endnote>
  <w:endnote w:type="continuationSeparator" w:id="0">
    <w:p w:rsidR="00892100" w:rsidP="00111AAB" w:rsidRDefault="00892100" w14:paraId="1E54E03C" w14:textId="77777777">
      <w:pPr>
        <w:spacing w:after="0" w:line="240" w:lineRule="auto"/>
      </w:pPr>
      <w:r>
        <w:continuationSeparator/>
      </w:r>
    </w:p>
  </w:endnote>
  <w:endnote w:type="continuationNotice" w:id="1">
    <w:p w:rsidR="00892100" w:rsidRDefault="00892100" w14:paraId="43CCA1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E18" w:rsidR="00546CCF" w:rsidRDefault="00546CCF" w14:paraId="51826DD0" w14:textId="4024C28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Pr="001C2BAC" w:rsidR="00842174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Pr="001C2BAC" w:rsidR="00842174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100" w:rsidP="00111AAB" w:rsidRDefault="00892100" w14:paraId="227C7A86" w14:textId="77777777">
      <w:pPr>
        <w:spacing w:after="0" w:line="240" w:lineRule="auto"/>
      </w:pPr>
      <w:r>
        <w:separator/>
      </w:r>
    </w:p>
  </w:footnote>
  <w:footnote w:type="continuationSeparator" w:id="0">
    <w:p w:rsidR="00892100" w:rsidP="00111AAB" w:rsidRDefault="00892100" w14:paraId="55704B92" w14:textId="77777777">
      <w:pPr>
        <w:spacing w:after="0" w:line="240" w:lineRule="auto"/>
      </w:pPr>
      <w:r>
        <w:continuationSeparator/>
      </w:r>
    </w:p>
  </w:footnote>
  <w:footnote w:type="continuationNotice" w:id="1">
    <w:p w:rsidR="00892100" w:rsidRDefault="00892100" w14:paraId="1108D1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46CCF" w:rsidRDefault="00546CCF" w14:paraId="5D3DEA06" w14:textId="28027F7D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4E6B8A2B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486" y="20829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E08B8" w:rsidR="00546CCF" w:rsidP="00F1193A" w:rsidRDefault="00546CCF" w14:paraId="5A5E287D" w14:textId="09BBD7AB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u(informačné a riadiace systémy vo výrobnej technike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I. stupeň, 3 roky, </w:t>
                          </w:r>
                          <w:r w:rsidR="00BD03C2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anglický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35pt;margin-top:-10.7pt;width:349.85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">
              <v:textbox>
                <w:txbxContent>
                  <w:p w:rsidRPr="00FE08B8" w:rsidR="00546CCF" w:rsidP="00F1193A" w:rsidRDefault="00546CCF" w14:paraId="5A5E287D" w14:textId="09BBD7AB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>u(informačné a riadiace systémy vo výrobnej technike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 xml:space="preserve">I. stupeň, 3 roky, </w:t>
                    </w:r>
                    <w:r w:rsidR="00BD03C2">
                      <w:rPr>
                        <w:i/>
                        <w:iCs/>
                        <w:color w:val="808080" w:themeColor="background1" w:themeShade="80"/>
                      </w:rPr>
                      <w:t>anglický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 xml:space="preserve">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Pr="00A8061E" w:rsidR="00546CCF" w:rsidRDefault="00546CCF" w14:paraId="58678276" w14:textId="77777777">
    <w:pPr>
      <w:pStyle w:val="Hlavika"/>
      <w:rPr>
        <w:i/>
        <w:iCs/>
        <w:color w:val="0070C0"/>
        <w:sz w:val="20"/>
        <w:szCs w:val="20"/>
      </w:rPr>
    </w:pPr>
  </w:p>
  <w:p w:rsidRPr="00E024DD" w:rsidR="00546CCF" w:rsidRDefault="00546CCF" w14:paraId="7D8E8D18" w14:textId="77777777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3dc85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57ec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e4fa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e453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d31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985f2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c112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df43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hint="default" w:asciiTheme="minorHAnsi" w:hAnsiTheme="minorHAnsi" w:cstheme="minorHAnsi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546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075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2A41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0EA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AA4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3C5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4C4D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61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3C15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925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37F67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2100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37C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2BDA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3C2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0D3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6D87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B7BD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4CBE"/>
    <w:rsid w:val="00EA567F"/>
    <w:rsid w:val="00EA6E6A"/>
    <w:rsid w:val="00EA70AC"/>
    <w:rsid w:val="00EA7B22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5BE6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41D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0F5D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3892DC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6231B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57EA65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3D753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8BFA0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910538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0DF97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423A1F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4AFF3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y" w:default="1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OdsekzoznamuChar" w:customStyle="1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styleId="Nevyrieenzmienka1" w:customStyle="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styleId="cislovanie123" w:customStyle="1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styleId="cislovanie123Char" w:customStyle="1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ZkladntextChar" w:customStyle="1">
    <w:name w:val="Základný text Char"/>
    <w:basedOn w:val="Predvolenpsmoodseku"/>
    <w:link w:val="Zkladntext"/>
    <w:uiPriority w:val="99"/>
    <w:rsid w:val="007B02D3"/>
    <w:rPr>
      <w:rFonts w:ascii="Calibri" w:hAnsi="Calibri" w:eastAsia="Times New Roman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styleId="normaltextrun" w:customStyle="1">
    <w:name w:val="normaltextrun"/>
    <w:basedOn w:val="Predvolenpsmoodseku"/>
    <w:rsid w:val="00E554C6"/>
  </w:style>
  <w:style w:type="character" w:styleId="eop" w:customStyle="1">
    <w:name w:val="eop"/>
    <w:basedOn w:val="Predvolenpsmoodseku"/>
    <w:rsid w:val="00E554C6"/>
  </w:style>
  <w:style w:type="paragraph" w:styleId="paragraph" w:customStyle="1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markedcontent" w:customStyle="1">
    <w:name w:val="markedcontent"/>
    <w:basedOn w:val="Predvolenpsmoodseku"/>
    <w:rsid w:val="002F1DFB"/>
  </w:style>
  <w:style w:type="character" w:styleId="Nadpis2Char" w:customStyle="1">
    <w:name w:val="Nadpis 2 Char"/>
    <w:basedOn w:val="Predvolenpsmoodseku"/>
    <w:link w:val="Nadpis2"/>
    <w:uiPriority w:val="9"/>
    <w:rsid w:val="004466CF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2F6D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" w:customStyle="1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is.uniag.sk/dok_server/slozka.pl?id=44969;download=53230" TargetMode="External" Id="rId1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niag.sk/sk/vszk" TargetMode="External" Id="rId8" /><Relationship Type="http://schemas.openxmlformats.org/officeDocument/2006/relationships/hyperlink" Target="https://www.uniag.sk/sk/cikt-home" TargetMode="External" Id="rId13" /><Relationship Type="http://schemas.openxmlformats.org/officeDocument/2006/relationships/comments" Target="comments.xml" Id="rId18" /><Relationship Type="http://schemas.openxmlformats.org/officeDocument/2006/relationships/footer" Target="footer1.xml" Id="rId26" /><Relationship Type="http://schemas.openxmlformats.org/officeDocument/2006/relationships/styles" Target="styles.xml" Id="rId3" /><Relationship Type="http://schemas.openxmlformats.org/officeDocument/2006/relationships/hyperlink" Target="https://uniag.sk/sk/hodnotenie-vzdelavacieho-procesu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.slpk.uniag.sk/sk/uvod/" TargetMode="External" Id="rId12" /><Relationship Type="http://schemas.openxmlformats.org/officeDocument/2006/relationships/hyperlink" Target="https://www.uniag.sk/sk/uppc-o-nas" TargetMode="External" Id="rId17" /><Relationship Type="http://schemas.openxmlformats.org/officeDocument/2006/relationships/header" Target="header1.xml" Id="rId25" /><Relationship Type="http://schemas.openxmlformats.org/officeDocument/2006/relationships/numbering" Target="numbering.xml" Id="rId2" /><Relationship Type="http://schemas.openxmlformats.org/officeDocument/2006/relationships/hyperlink" Target="https://www.uniag.sk/sk/volnocasove-aktivity" TargetMode="External" Id="rId16" /><Relationship Type="http://schemas.microsoft.com/office/2016/09/relationships/commentsIds" Target="commentsIds.xml" Id="rId20" /><Relationship Type="http://schemas.openxmlformats.org/officeDocument/2006/relationships/customXml" Target="../customXml/item2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ladislav.toth1@uniag.sk" TargetMode="External" Id="rId11" /><Relationship Type="http://schemas.openxmlformats.org/officeDocument/2006/relationships/hyperlink" Target="https://is.uniag.sk/dok_server/slozka.pl?id=44986;download=55747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s://cus.uniag.sk/sk/cus-home/" TargetMode="External" Id="rId15" /><Relationship Type="http://schemas.openxmlformats.org/officeDocument/2006/relationships/hyperlink" Target="https://is.uniag.sk/dok_server/slozka.pl?id=44986;download=53421" TargetMode="External" Id="rId23" /><Relationship Type="http://schemas.openxmlformats.org/officeDocument/2006/relationships/theme" Target="theme/theme1.xml" Id="rId28" /><Relationship Type="http://schemas.openxmlformats.org/officeDocument/2006/relationships/hyperlink" Target="https://www.uniag.sk/sk/predpisy-suvisiace-so-studiom" TargetMode="External" Id="rId10" /><Relationship Type="http://schemas.microsoft.com/office/2011/relationships/commentsExtended" Target="commentsExtended.xml" Id="rId19" /><Relationship Type="http://schemas.openxmlformats.org/officeDocument/2006/relationships/customXml" Target="../customXml/item4.xml" Id="rId31" /><Relationship Type="http://schemas.openxmlformats.org/officeDocument/2006/relationships/settings" Target="settings.xml" Id="rId4" /><Relationship Type="http://schemas.openxmlformats.org/officeDocument/2006/relationships/hyperlink" Target="https://is.uniag.sk/dok_server/slozka.pl?id=3169;download=62041" TargetMode="External" Id="rId9" /><Relationship Type="http://schemas.openxmlformats.org/officeDocument/2006/relationships/hyperlink" Target="https://ubytovanie.uniag.sk/sk/hlavna-stranka/" TargetMode="External" Id="rId14" /><Relationship Type="http://schemas.openxmlformats.org/officeDocument/2006/relationships/hyperlink" Target="https://is.uniag.sk/dok_server/slozka.pl?id=44986;download=53422" TargetMode="External" Id="rId22" /><Relationship Type="http://schemas.openxmlformats.org/officeDocument/2006/relationships/fontTable" Target="fontTable.xml" Id="rId27" /><Relationship Type="http://schemas.openxmlformats.org/officeDocument/2006/relationships/customXml" Target="../customXml/item3.xml" Id="rId30" /><Relationship Type="http://schemas.microsoft.com/office/2011/relationships/people" Target="people.xml" Id="R3b0b4f1d35d84a2d" /><Relationship Type="http://schemas.openxmlformats.org/officeDocument/2006/relationships/hyperlink" Target="mailto:vladislav.valach@uniag.sk" TargetMode="External" Id="Ra3b7b8ee07f54fc8" /><Relationship Type="http://schemas.openxmlformats.org/officeDocument/2006/relationships/hyperlink" Target="mailto:katarina.kollarova@uniag.sk" TargetMode="External" Id="Rdfd4a17c14ec4378" /><Relationship Type="http://schemas.openxmlformats.org/officeDocument/2006/relationships/hyperlink" Target="https://www.tf.uniag.sk/sk/vedenie-fakulty" TargetMode="External" Id="R887a223f371540fe" /><Relationship Type="http://schemas.openxmlformats.org/officeDocument/2006/relationships/hyperlink" Target="https://uniag.sk/sk/mobility-2" TargetMode="External" Id="Rdea7231a7b224141" /><Relationship Type="http://schemas.openxmlformats.org/officeDocument/2006/relationships/hyperlink" Target="https://www.tf.uniag.sk/sk/mobility-studentov-studium" TargetMode="External" Id="R6470cb85eb704391" /><Relationship Type="http://schemas.openxmlformats.org/officeDocument/2006/relationships/hyperlink" Target="https://www.tf.uniag.sk/sk/mobility-studentov-staz" TargetMode="External" Id="R644c6ee8f3a6449a" /><Relationship Type="http://schemas.openxmlformats.org/officeDocument/2006/relationships/hyperlink" Target="mailto:lucia.palsova@uniag.sk" TargetMode="External" Id="R586ca46a872f4f10" /><Relationship Type="http://schemas.openxmlformats.org/officeDocument/2006/relationships/hyperlink" Target="https://is.uniag.sk/dok_server/slozka.pl?id=5086;download=71011" TargetMode="External" Id="R3098b36e4aa54bb2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70096-2DA6-4D37-82AA-2E53595232A8}"/>
</file>

<file path=customXml/itemProps3.xml><?xml version="1.0" encoding="utf-8"?>
<ds:datastoreItem xmlns:ds="http://schemas.openxmlformats.org/officeDocument/2006/customXml" ds:itemID="{CD05BEFD-DAB1-4965-A0DF-257064084F7F}"/>
</file>

<file path=customXml/itemProps4.xml><?xml version="1.0" encoding="utf-8"?>
<ds:datastoreItem xmlns:ds="http://schemas.openxmlformats.org/officeDocument/2006/customXml" ds:itemID="{48AD7682-64C5-4B92-8D50-2CA8970A7F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Olejár</cp:lastModifiedBy>
  <cp:revision>4</cp:revision>
  <dcterms:created xsi:type="dcterms:W3CDTF">2025-09-08T11:07:00Z</dcterms:created>
  <dcterms:modified xsi:type="dcterms:W3CDTF">2025-09-19T08:10:15Z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1244700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