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111"/>
      </w:tblGrid>
      <w:tr w:rsidR="00D7525E" w:rsidRPr="001D654A" w14:paraId="423FDBE6" w14:textId="77777777" w:rsidTr="00102356">
        <w:trPr>
          <w:trHeight w:val="66"/>
        </w:trPr>
        <w:tc>
          <w:tcPr>
            <w:tcW w:w="9072" w:type="dxa"/>
            <w:gridSpan w:val="2"/>
            <w:tcBorders>
              <w:top w:val="nil"/>
              <w:left w:val="nil"/>
              <w:bottom w:val="nil"/>
              <w:right w:val="nil"/>
            </w:tcBorders>
          </w:tcPr>
          <w:p w14:paraId="2D341615" w14:textId="69C771E3" w:rsidR="00D7525E" w:rsidRPr="001D654A" w:rsidRDefault="00924AFE" w:rsidP="00102356">
            <w:pPr>
              <w:spacing w:after="0" w:line="240" w:lineRule="auto"/>
              <w:jc w:val="both"/>
              <w:textAlignment w:val="baseline"/>
              <w:rPr>
                <w:rFonts w:eastAsia="Times New Roman" w:cstheme="minorHAnsi"/>
                <w:b/>
                <w:bCs/>
                <w:color w:val="538135" w:themeColor="accent6" w:themeShade="BF"/>
                <w:sz w:val="32"/>
                <w:szCs w:val="32"/>
                <w:lang w:eastAsia="sk-SK"/>
              </w:rPr>
            </w:pPr>
            <w:r w:rsidRPr="001D654A">
              <w:rPr>
                <w:rFonts w:eastAsia="Times New Roman" w:cstheme="minorHAnsi"/>
                <w:b/>
                <w:bCs/>
                <w:color w:val="538135" w:themeColor="accent6" w:themeShade="BF"/>
                <w:sz w:val="32"/>
                <w:szCs w:val="32"/>
                <w:lang w:eastAsia="sk-SK"/>
              </w:rPr>
              <w:t>Názov študijného programu</w:t>
            </w:r>
          </w:p>
        </w:tc>
      </w:tr>
      <w:tr w:rsidR="002D581B" w:rsidRPr="001D654A" w14:paraId="5FD0A44E" w14:textId="77777777" w:rsidTr="00102356">
        <w:trPr>
          <w:trHeight w:val="405"/>
        </w:trPr>
        <w:tc>
          <w:tcPr>
            <w:tcW w:w="9072" w:type="dxa"/>
            <w:gridSpan w:val="2"/>
            <w:tcBorders>
              <w:top w:val="single" w:sz="6" w:space="0" w:color="000000" w:themeColor="text1"/>
              <w:left w:val="single" w:sz="6" w:space="0" w:color="000000" w:themeColor="text1"/>
              <w:bottom w:val="single" w:sz="6" w:space="0" w:color="7E7E7E"/>
              <w:right w:val="single" w:sz="6" w:space="0" w:color="000000" w:themeColor="text1"/>
            </w:tcBorders>
            <w:shd w:val="clear" w:color="auto" w:fill="F1F1F1"/>
            <w:hideMark/>
          </w:tcPr>
          <w:p w14:paraId="639ED7FB" w14:textId="45071F34" w:rsidR="002D581B" w:rsidRPr="001D654A" w:rsidRDefault="002D581B" w:rsidP="00102356">
            <w:pPr>
              <w:spacing w:after="0" w:line="240" w:lineRule="auto"/>
              <w:jc w:val="both"/>
              <w:textAlignment w:val="baseline"/>
              <w:divId w:val="1816220796"/>
              <w:rPr>
                <w:rFonts w:eastAsia="Times New Roman" w:cstheme="minorHAnsi"/>
                <w:sz w:val="24"/>
                <w:szCs w:val="24"/>
                <w:lang w:eastAsia="sk-SK"/>
              </w:rPr>
            </w:pPr>
            <w:r w:rsidRPr="001D654A">
              <w:rPr>
                <w:rFonts w:eastAsia="Times New Roman" w:cstheme="minorHAnsi"/>
                <w:b/>
                <w:bCs/>
                <w:lang w:eastAsia="sk-SK"/>
              </w:rPr>
              <w:t> Identifikačné údaje žiadateľa</w:t>
            </w:r>
            <w:r w:rsidRPr="001D654A">
              <w:rPr>
                <w:rFonts w:eastAsia="Times New Roman" w:cstheme="minorHAnsi"/>
                <w:lang w:eastAsia="sk-SK"/>
              </w:rPr>
              <w:t> </w:t>
            </w:r>
          </w:p>
        </w:tc>
      </w:tr>
      <w:tr w:rsidR="002D581B" w:rsidRPr="001D654A" w14:paraId="2D7433A1" w14:textId="77777777" w:rsidTr="00102356">
        <w:trPr>
          <w:trHeight w:val="300"/>
        </w:trPr>
        <w:tc>
          <w:tcPr>
            <w:tcW w:w="3961" w:type="dxa"/>
            <w:tcBorders>
              <w:top w:val="single" w:sz="6" w:space="0" w:color="7E7E7E"/>
              <w:left w:val="single" w:sz="6" w:space="0" w:color="000000" w:themeColor="text1"/>
              <w:bottom w:val="single" w:sz="6" w:space="0" w:color="000000" w:themeColor="text1"/>
              <w:right w:val="single" w:sz="6" w:space="0" w:color="000000" w:themeColor="text1"/>
            </w:tcBorders>
            <w:hideMark/>
          </w:tcPr>
          <w:p w14:paraId="623C394C" w14:textId="086A299B" w:rsidR="002D581B" w:rsidRPr="001D654A" w:rsidRDefault="00A10848"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vysokej školy </w:t>
            </w:r>
          </w:p>
        </w:tc>
        <w:tc>
          <w:tcPr>
            <w:tcW w:w="5111" w:type="dxa"/>
            <w:tcBorders>
              <w:top w:val="single" w:sz="6" w:space="0" w:color="7E7E7E"/>
              <w:left w:val="single" w:sz="6" w:space="0" w:color="000000" w:themeColor="text1"/>
              <w:bottom w:val="single" w:sz="6" w:space="0" w:color="000000" w:themeColor="text1"/>
              <w:right w:val="single" w:sz="6" w:space="0" w:color="000000" w:themeColor="text1"/>
            </w:tcBorders>
            <w:vAlign w:val="center"/>
            <w:hideMark/>
          </w:tcPr>
          <w:p w14:paraId="3B6F0734" w14:textId="0910AAA7"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Slovenská poľnohospodárska univerzita v Nitre</w:t>
            </w:r>
          </w:p>
        </w:tc>
      </w:tr>
      <w:tr w:rsidR="002D581B" w:rsidRPr="001D654A" w14:paraId="455D8CC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D63E1" w14:textId="5B0783F6"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1D9802" w14:textId="5F6F89DB"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Tr. A. Hlinku 2, 949 76 Nitra</w:t>
            </w:r>
          </w:p>
        </w:tc>
      </w:tr>
      <w:tr w:rsidR="002D581B" w:rsidRPr="001D654A" w14:paraId="5351A98A"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EF428E" w14:textId="10EECCF1"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Identifikačné číslo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D91042" w14:textId="55087172"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00397482</w:t>
            </w:r>
          </w:p>
        </w:tc>
      </w:tr>
      <w:tr w:rsidR="002D581B" w:rsidRPr="001D654A" w14:paraId="211F33C8"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E1ECBE" w14:textId="555DC4FF"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3E84" w14:textId="1F82D559" w:rsidR="002D581B" w:rsidRPr="001D654A" w:rsidRDefault="00866FF2" w:rsidP="00102356">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Technická fakulta</w:t>
            </w:r>
          </w:p>
        </w:tc>
      </w:tr>
      <w:tr w:rsidR="002D581B" w:rsidRPr="001D654A" w14:paraId="32E2BB0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1253BA" w14:textId="0C0DDE78" w:rsidR="002D581B" w:rsidRPr="001D654A" w:rsidRDefault="00CF7A6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22D8C4" w14:textId="7E650477" w:rsidR="002D581B" w:rsidRPr="001D654A" w:rsidRDefault="00866FF2" w:rsidP="00102356">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Nitra</w:t>
            </w:r>
          </w:p>
        </w:tc>
      </w:tr>
      <w:tr w:rsidR="00481FD5" w:rsidRPr="001D654A" w14:paraId="146268E7"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B51FE" w14:textId="46A89D0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481FD5" w:rsidRPr="001D654A">
              <w:rPr>
                <w:rFonts w:eastAsia="Times New Roman" w:cstheme="minorHAnsi"/>
                <w:lang w:eastAsia="sk-SK"/>
              </w:rPr>
              <w:t>Orgán VŠ na schvaľovanie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5426E" w14:textId="67D1097B" w:rsidR="00481FD5" w:rsidRPr="001D654A" w:rsidRDefault="003A51DD"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Rada vnútorného systému zabezpečovania kvality</w:t>
            </w:r>
            <w:r w:rsidR="00344CAB" w:rsidRPr="001D654A">
              <w:rPr>
                <w:rFonts w:eastAsia="Times New Roman" w:cstheme="minorHAnsi"/>
                <w:b/>
                <w:bCs/>
                <w:i/>
                <w:iCs/>
                <w:sz w:val="18"/>
                <w:szCs w:val="18"/>
                <w:lang w:eastAsia="sk-SK"/>
              </w:rPr>
              <w:t xml:space="preserve"> vzdelávania </w:t>
            </w:r>
            <w:r w:rsidRPr="001D654A">
              <w:rPr>
                <w:rFonts w:eastAsia="Times New Roman" w:cstheme="minorHAnsi"/>
                <w:b/>
                <w:bCs/>
                <w:i/>
                <w:iCs/>
                <w:sz w:val="18"/>
                <w:szCs w:val="18"/>
                <w:lang w:eastAsia="sk-SK"/>
              </w:rPr>
              <w:t>na SPU v Nitre</w:t>
            </w:r>
          </w:p>
        </w:tc>
      </w:tr>
      <w:tr w:rsidR="00481FD5" w:rsidRPr="001D654A" w14:paraId="75A81A06"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07A5" w14:textId="7FCC5C6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Dátum schválenia ŠP alebo úpravy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E1929" w14:textId="1DB32018" w:rsidR="00481FD5" w:rsidRPr="001D654A" w:rsidRDefault="00344CAB" w:rsidP="00102356">
            <w:pPr>
              <w:spacing w:after="0" w:line="240" w:lineRule="auto"/>
              <w:jc w:val="both"/>
              <w:textAlignment w:val="baseline"/>
              <w:rPr>
                <w:rFonts w:eastAsia="Times New Roman" w:cstheme="minorHAnsi"/>
                <w:sz w:val="18"/>
                <w:szCs w:val="18"/>
                <w:lang w:eastAsia="sk-SK"/>
              </w:rPr>
            </w:pPr>
            <w:r w:rsidRPr="001D654A">
              <w:rPr>
                <w:rFonts w:eastAsia="Times New Roman" w:cstheme="minorHAnsi"/>
                <w:sz w:val="18"/>
                <w:szCs w:val="18"/>
                <w:lang w:eastAsia="sk-SK"/>
              </w:rPr>
              <w:t>(dátum poslednej úpravy alebo schválenia)</w:t>
            </w:r>
          </w:p>
        </w:tc>
      </w:tr>
      <w:tr w:rsidR="002D581B" w:rsidRPr="001D654A" w14:paraId="3F50B0F8" w14:textId="77777777" w:rsidTr="00102356">
        <w:trPr>
          <w:trHeight w:val="30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hideMark/>
          </w:tcPr>
          <w:p w14:paraId="3F2D1378" w14:textId="094BF8F6" w:rsidR="002D581B" w:rsidRPr="007F13B6" w:rsidRDefault="003C7DD2" w:rsidP="003740B7">
            <w:pPr>
              <w:pStyle w:val="Odsekzoznamu"/>
              <w:numPr>
                <w:ilvl w:val="0"/>
                <w:numId w:val="29"/>
              </w:numPr>
              <w:spacing w:after="0" w:line="240" w:lineRule="auto"/>
              <w:jc w:val="both"/>
              <w:textAlignment w:val="baseline"/>
              <w:rPr>
                <w:rFonts w:eastAsia="Times New Roman" w:cstheme="minorHAnsi"/>
                <w:sz w:val="28"/>
                <w:szCs w:val="28"/>
                <w:lang w:eastAsia="sk-SK"/>
              </w:rPr>
            </w:pPr>
            <w:r w:rsidRPr="007F13B6">
              <w:rPr>
                <w:rFonts w:eastAsia="Times New Roman" w:cstheme="minorHAnsi"/>
                <w:b/>
                <w:bCs/>
                <w:color w:val="538135" w:themeColor="accent6" w:themeShade="BF"/>
                <w:sz w:val="28"/>
                <w:szCs w:val="28"/>
                <w:lang w:eastAsia="sk-SK"/>
              </w:rPr>
              <w:t>Základné údaje o študijnom programe</w:t>
            </w:r>
          </w:p>
        </w:tc>
      </w:tr>
      <w:tr w:rsidR="002D581B" w:rsidRPr="001D654A" w14:paraId="044E16DE" w14:textId="77777777" w:rsidTr="00102356">
        <w:trPr>
          <w:trHeight w:val="20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229C2" w14:textId="5DD5E8D6" w:rsidR="002D581B" w:rsidRPr="001D654A" w:rsidRDefault="00B32A3C" w:rsidP="00E148A2">
            <w:pPr>
              <w:spacing w:after="0" w:line="240" w:lineRule="auto"/>
              <w:textAlignment w:val="baseline"/>
              <w:rPr>
                <w:rFonts w:eastAsia="Times New Roman" w:cstheme="minorHAnsi"/>
                <w:lang w:eastAsia="sk-SK"/>
              </w:rPr>
            </w:pPr>
            <w:r w:rsidRPr="001D654A">
              <w:rPr>
                <w:rFonts w:eastAsia="Times New Roman" w:cstheme="minorHAnsi"/>
                <w:lang w:eastAsia="sk-SK"/>
              </w:rPr>
              <w:t>a</w:t>
            </w:r>
            <w:r w:rsidR="009031ED" w:rsidRPr="001D654A">
              <w:rPr>
                <w:rFonts w:eastAsia="Times New Roman" w:cstheme="minorHAnsi"/>
                <w:lang w:eastAsia="sk-SK"/>
              </w:rPr>
              <w:t>)</w:t>
            </w:r>
            <w:r w:rsidR="00202CBB" w:rsidRPr="001D654A">
              <w:rPr>
                <w:rFonts w:eastAsia="Times New Roman" w:cstheme="minorHAnsi"/>
                <w:lang w:eastAsia="sk-SK"/>
              </w:rPr>
              <w:t> Názov študijného programu </w:t>
            </w:r>
            <w:r w:rsidR="0016398D" w:rsidRPr="001D654A">
              <w:rPr>
                <w:rFonts w:eastAsia="Times New Roman" w:cstheme="minorHAnsi"/>
                <w:lang w:eastAsia="sk-SK"/>
              </w:rPr>
              <w:t xml:space="preserve"> a číslo ŠP podľa registra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D8B2BF" w14:textId="5031A0B6" w:rsidR="002D581B" w:rsidRPr="001D654A" w:rsidRDefault="002D581B" w:rsidP="00102356">
            <w:pPr>
              <w:spacing w:after="0" w:line="240" w:lineRule="auto"/>
              <w:jc w:val="both"/>
              <w:textAlignment w:val="baseline"/>
              <w:rPr>
                <w:rFonts w:eastAsia="Times New Roman" w:cstheme="minorHAnsi"/>
                <w:sz w:val="18"/>
                <w:szCs w:val="18"/>
                <w:lang w:eastAsia="sk-SK"/>
              </w:rPr>
            </w:pPr>
            <w:r w:rsidRPr="001D654A">
              <w:rPr>
                <w:rFonts w:eastAsia="Times New Roman" w:cstheme="minorHAnsi"/>
                <w:sz w:val="18"/>
                <w:szCs w:val="18"/>
                <w:lang w:eastAsia="sk-SK"/>
              </w:rPr>
              <w:t> </w:t>
            </w:r>
            <w:r w:rsidR="00866FF2">
              <w:rPr>
                <w:rFonts w:eastAsia="Times New Roman" w:cstheme="minorHAnsi"/>
                <w:sz w:val="18"/>
                <w:szCs w:val="18"/>
                <w:lang w:eastAsia="sk-SK"/>
              </w:rPr>
              <w:t>riadenie prevádzky techniky</w:t>
            </w:r>
          </w:p>
        </w:tc>
      </w:tr>
      <w:tr w:rsidR="002D581B" w:rsidRPr="001D654A" w14:paraId="6C80B59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213E5A" w14:textId="5D91386F" w:rsidR="002D581B" w:rsidRPr="001D654A" w:rsidRDefault="005F3F77" w:rsidP="00102356">
            <w:pPr>
              <w:spacing w:after="0" w:line="240" w:lineRule="auto"/>
              <w:jc w:val="both"/>
              <w:textAlignment w:val="baseline"/>
              <w:rPr>
                <w:rFonts w:cstheme="minorHAnsi"/>
                <w:color w:val="000000" w:themeColor="text1"/>
              </w:rPr>
            </w:pPr>
            <w:r w:rsidRPr="001D654A">
              <w:rPr>
                <w:rFonts w:cstheme="minorHAnsi"/>
                <w:color w:val="000000" w:themeColor="text1"/>
              </w:rPr>
              <w:t>b</w:t>
            </w:r>
            <w:r w:rsidR="00B32A3C" w:rsidRPr="001D654A">
              <w:rPr>
                <w:rFonts w:cstheme="minorHAnsi"/>
                <w:color w:val="000000" w:themeColor="text1"/>
              </w:rPr>
              <w:t>)</w:t>
            </w:r>
            <w:r w:rsidR="00A10848" w:rsidRPr="001D654A">
              <w:rPr>
                <w:rFonts w:cstheme="minorHAnsi"/>
                <w:color w:val="000000" w:themeColor="text1"/>
              </w:rPr>
              <w:t xml:space="preserve"> </w:t>
            </w:r>
            <w:r w:rsidR="007E3E5F" w:rsidRPr="001D654A">
              <w:rPr>
                <w:rFonts w:cstheme="minorHAnsi"/>
                <w:color w:val="000000" w:themeColor="text1"/>
              </w:rPr>
              <w:t>Stupeň vysokoškolského štúdia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1F854" w14:textId="6A9487B9" w:rsidR="002D581B"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1"/>
                  <w14:checkedState w14:val="2612" w14:font="MS Gothic"/>
                  <w14:uncheckedState w14:val="2610" w14:font="MS Gothic"/>
                </w14:checkbox>
              </w:sdtPr>
              <w:sdtContent>
                <w:r w:rsidR="00866FF2">
                  <w:rPr>
                    <w:rFonts w:ascii="MS Gothic" w:eastAsia="MS Gothic" w:hAnsi="MS Gothic" w:cstheme="minorHAnsi" w:hint="eastAsia"/>
                    <w:color w:val="000000" w:themeColor="text1"/>
                    <w:sz w:val="18"/>
                    <w:szCs w:val="18"/>
                  </w:rPr>
                  <w:t>☒</w:t>
                </w:r>
              </w:sdtContent>
            </w:sdt>
            <w:r w:rsidR="00B1744F" w:rsidRPr="001D654A">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0"/>
                  <w14:checkedState w14:val="2612" w14:font="MS Gothic"/>
                  <w14:uncheckedState w14:val="2610" w14:font="MS Gothic"/>
                </w14:checkbox>
              </w:sdt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 xml:space="preserve">II.          </w:t>
            </w:r>
            <w:r w:rsidR="00003E65" w:rsidRPr="001D654A">
              <w:rPr>
                <w:rFonts w:cstheme="minorHAnsi"/>
                <w:color w:val="000000" w:themeColor="text1"/>
                <w:sz w:val="18"/>
                <w:szCs w:val="18"/>
              </w:rPr>
              <w:t xml:space="preserve">  </w:t>
            </w:r>
            <w:r w:rsidR="00B1744F" w:rsidRPr="001D654A">
              <w:rPr>
                <w:rFonts w:cstheme="minorHAnsi"/>
                <w:color w:val="000000" w:themeColor="text1"/>
                <w:sz w:val="18"/>
                <w:szCs w:val="18"/>
              </w:rPr>
              <w:t xml:space="preserve">        </w:t>
            </w:r>
            <w:sdt>
              <w:sdtPr>
                <w:rPr>
                  <w:rFonts w:cstheme="minorHAnsi"/>
                  <w:color w:val="000000" w:themeColor="text1"/>
                  <w:sz w:val="18"/>
                  <w:szCs w:val="18"/>
                </w:rPr>
                <w:id w:val="-1254821193"/>
                <w14:checkbox>
                  <w14:checked w14:val="0"/>
                  <w14:checkedState w14:val="2612" w14:font="MS Gothic"/>
                  <w14:uncheckedState w14:val="2610" w14:font="MS Gothic"/>
                </w14:checkbox>
              </w:sdt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III</w:t>
            </w:r>
            <w:r w:rsidR="001A7484" w:rsidRPr="001D654A">
              <w:rPr>
                <w:rFonts w:cstheme="minorHAnsi"/>
                <w:color w:val="000000" w:themeColor="text1"/>
                <w:sz w:val="18"/>
                <w:szCs w:val="18"/>
              </w:rPr>
              <w:t xml:space="preserve">                        </w:t>
            </w:r>
          </w:p>
        </w:tc>
      </w:tr>
      <w:tr w:rsidR="00290E5F" w:rsidRPr="001D654A" w14:paraId="426DC0B3"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F1AF5" w14:textId="7C053E92" w:rsidR="00290E5F" w:rsidRPr="001D654A" w:rsidRDefault="00E62690" w:rsidP="00102356">
            <w:pPr>
              <w:spacing w:after="0" w:line="240" w:lineRule="auto"/>
              <w:jc w:val="both"/>
              <w:rPr>
                <w:rFonts w:cstheme="minorHAnsi"/>
              </w:rPr>
            </w:pPr>
            <w:r w:rsidRPr="001D654A">
              <w:rPr>
                <w:rFonts w:eastAsia="Times New Roman" w:cstheme="minorHAnsi"/>
                <w:lang w:eastAsia="sk-SK"/>
              </w:rPr>
              <w:t>c</w:t>
            </w:r>
            <w:r w:rsidR="2F5F2CAA" w:rsidRPr="001D654A">
              <w:rPr>
                <w:rFonts w:eastAsia="Times New Roman" w:cstheme="minorHAnsi"/>
                <w:lang w:eastAsia="sk-SK"/>
              </w:rPr>
              <w:t>)</w:t>
            </w:r>
            <w:r w:rsidR="00E148A2">
              <w:rPr>
                <w:rFonts w:eastAsia="Times New Roman" w:cstheme="minorHAnsi"/>
                <w:lang w:eastAsia="sk-SK"/>
              </w:rPr>
              <w:t xml:space="preserve"> </w:t>
            </w:r>
            <w:r w:rsidR="2F5F2CAA" w:rsidRPr="001D654A">
              <w:rPr>
                <w:rFonts w:eastAsia="Times New Roman" w:cstheme="minorHAnsi"/>
                <w:lang w:eastAsia="sk-SK"/>
              </w:rPr>
              <w:t>Názov odboru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A0850" w14:textId="36DEC227" w:rsidR="002E3CD7" w:rsidRPr="001D654A" w:rsidRDefault="00866FF2" w:rsidP="00102356">
            <w:pPr>
              <w:spacing w:after="0" w:line="240" w:lineRule="auto"/>
              <w:jc w:val="both"/>
              <w:rPr>
                <w:rFonts w:eastAsia="Times New Roman" w:cstheme="minorHAnsi"/>
                <w:sz w:val="18"/>
                <w:szCs w:val="18"/>
                <w:lang w:eastAsia="sk-SK"/>
              </w:rPr>
            </w:pPr>
            <w:r>
              <w:rPr>
                <w:rFonts w:eastAsia="Times New Roman" w:cstheme="minorHAnsi"/>
                <w:sz w:val="18"/>
                <w:szCs w:val="18"/>
                <w:lang w:eastAsia="sk-SK"/>
              </w:rPr>
              <w:t>Strojárstvo</w:t>
            </w:r>
          </w:p>
        </w:tc>
      </w:tr>
      <w:tr w:rsidR="009E3F2C" w:rsidRPr="001D654A" w14:paraId="05809E55"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98B24" w14:textId="7C533F94" w:rsidR="009E3F2C" w:rsidRPr="001D654A" w:rsidRDefault="00BF2DAF"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d</w:t>
            </w:r>
            <w:r w:rsidR="009E3F2C" w:rsidRPr="001D654A">
              <w:rPr>
                <w:rFonts w:eastAsia="Times New Roman" w:cstheme="minorHAnsi"/>
                <w:color w:val="000000" w:themeColor="text1"/>
                <w:lang w:eastAsia="sk-SK"/>
              </w:rPr>
              <w:t>) Typ študijného programu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5ABB9" w14:textId="7E198944" w:rsidR="009E3F2C"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Content>
                <w:r w:rsidR="00866FF2">
                  <w:rPr>
                    <w:rFonts w:ascii="MS Gothic" w:eastAsia="MS Gothic" w:hAnsi="MS Gothic" w:cstheme="minorHAnsi" w:hint="eastAsia"/>
                    <w:color w:val="000000" w:themeColor="text1"/>
                    <w:sz w:val="18"/>
                    <w:szCs w:val="18"/>
                    <w:shd w:val="clear" w:color="auto" w:fill="E6E6E6"/>
                  </w:rPr>
                  <w:t>☒</w:t>
                </w:r>
              </w:sdtContent>
            </w:sdt>
            <w:r w:rsidR="00BD2498" w:rsidRPr="001D654A">
              <w:rPr>
                <w:rFonts w:cstheme="minorHAnsi"/>
                <w:color w:val="000000" w:themeColor="text1"/>
                <w:sz w:val="18"/>
                <w:szCs w:val="18"/>
              </w:rPr>
              <w:t xml:space="preserve">akademicky </w:t>
            </w:r>
            <w:r w:rsidR="009E3F2C" w:rsidRPr="001D654A">
              <w:rPr>
                <w:rFonts w:cstheme="minorHAnsi"/>
                <w:color w:val="000000" w:themeColor="text1"/>
                <w:sz w:val="18"/>
                <w:szCs w:val="18"/>
              </w:rPr>
              <w:t>orientovaný</w:t>
            </w:r>
          </w:p>
          <w:p w14:paraId="25DF9540" w14:textId="48BDC54F" w:rsidR="00BD2498"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Content>
                <w:r w:rsidR="00BD2498" w:rsidRPr="001D654A">
                  <w:rPr>
                    <w:rFonts w:ascii="Segoe UI Symbol" w:eastAsia="MS Gothic" w:hAnsi="Segoe UI Symbol" w:cs="Segoe UI Symbol"/>
                    <w:color w:val="000000" w:themeColor="text1"/>
                    <w:sz w:val="18"/>
                    <w:szCs w:val="18"/>
                  </w:rPr>
                  <w:t>☐</w:t>
                </w:r>
              </w:sdtContent>
            </w:sdt>
            <w:r w:rsidR="00BD2498" w:rsidRPr="001D654A">
              <w:rPr>
                <w:rFonts w:cstheme="minorHAnsi"/>
                <w:color w:val="000000" w:themeColor="text1"/>
                <w:sz w:val="18"/>
                <w:szCs w:val="18"/>
              </w:rPr>
              <w:t>profesijne orientovaný</w:t>
            </w:r>
          </w:p>
          <w:p w14:paraId="1C5BB6CD" w14:textId="5F6539E3" w:rsidR="006C52C1"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Content>
                <w:r w:rsidR="006C52C1" w:rsidRPr="001D654A">
                  <w:rPr>
                    <w:rFonts w:ascii="Segoe UI Symbol" w:eastAsia="MS Gothic" w:hAnsi="Segoe UI Symbol" w:cs="Segoe UI Symbol"/>
                    <w:color w:val="000000" w:themeColor="text1"/>
                    <w:sz w:val="18"/>
                    <w:szCs w:val="18"/>
                  </w:rPr>
                  <w:t>☐</w:t>
                </w:r>
              </w:sdtContent>
            </w:sdt>
            <w:r w:rsidR="006C52C1" w:rsidRPr="001D654A">
              <w:rPr>
                <w:rFonts w:cstheme="minorHAnsi"/>
                <w:color w:val="000000" w:themeColor="text1"/>
                <w:sz w:val="18"/>
                <w:szCs w:val="18"/>
              </w:rPr>
              <w:t>spoločný študijný program</w:t>
            </w:r>
          </w:p>
        </w:tc>
      </w:tr>
      <w:tr w:rsidR="009E3F2C" w:rsidRPr="001D654A" w14:paraId="3967BA5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AB8CC" w14:textId="47E4A106"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e</w:t>
            </w:r>
            <w:r w:rsidR="009E3F2C" w:rsidRPr="001D654A">
              <w:rPr>
                <w:rFonts w:eastAsia="Times New Roman" w:cstheme="minorHAnsi"/>
                <w:color w:val="000000" w:themeColor="text1"/>
                <w:lang w:eastAsia="sk-SK"/>
              </w:rPr>
              <w:t>) Udeľovaný akademický titul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03FAD" w14:textId="78E4A078" w:rsidR="009E3F2C" w:rsidRPr="001D654A"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1"/>
                  <w14:checkedState w14:val="2612" w14:font="MS Gothic"/>
                  <w14:uncheckedState w14:val="2610" w14:font="MS Gothic"/>
                </w14:checkbox>
              </w:sdtPr>
              <w:sdtContent>
                <w:r w:rsidR="00866FF2">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0"/>
                  <w14:checkedState w14:val="2612" w14:font="MS Gothic"/>
                  <w14:uncheckedState w14:val="2610" w14:font="MS Gothic"/>
                </w14:checkbox>
              </w:sdtPr>
              <w:sdtContent>
                <w:r w:rsidR="00505F71" w:rsidRPr="001D654A">
                  <w:rPr>
                    <w:rFonts w:ascii="Segoe UI Symbol" w:eastAsia="MS Gothic" w:hAnsi="Segoe UI Symbol" w:cs="Segoe UI Symbol"/>
                    <w:color w:val="000000" w:themeColor="text1"/>
                    <w:sz w:val="18"/>
                    <w:szCs w:val="18"/>
                  </w:rPr>
                  <w:t>☐</w:t>
                </w:r>
              </w:sdtContent>
            </w:sdt>
            <w:r w:rsidR="00505F71" w:rsidRPr="001D654A">
              <w:rPr>
                <w:rFonts w:cstheme="minorHAnsi"/>
                <w:color w:val="000000" w:themeColor="text1"/>
                <w:sz w:val="18"/>
                <w:szCs w:val="18"/>
              </w:rPr>
              <w:t xml:space="preserve"> </w:t>
            </w:r>
            <w:r w:rsidR="009E3F2C" w:rsidRPr="001D654A">
              <w:rPr>
                <w:rFonts w:cstheme="minorHAnsi"/>
                <w:color w:val="000000" w:themeColor="text1"/>
                <w:sz w:val="18"/>
                <w:szCs w:val="18"/>
              </w:rPr>
              <w:t xml:space="preserve">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PhD.</w:t>
            </w:r>
            <w:r w:rsidR="0083170C" w:rsidRPr="001D654A">
              <w:rPr>
                <w:rFonts w:cstheme="minorHAnsi"/>
                <w:color w:val="000000" w:themeColor="text1"/>
                <w:sz w:val="18"/>
                <w:szCs w:val="18"/>
              </w:rPr>
              <w:t xml:space="preserve">                  </w:t>
            </w:r>
            <w:sdt>
              <w:sdtPr>
                <w:rPr>
                  <w:rFonts w:cstheme="minorHAnsi"/>
                  <w:color w:val="000000" w:themeColor="text1"/>
                  <w:sz w:val="18"/>
                  <w:szCs w:val="18"/>
                </w:rPr>
                <w:id w:val="-1604711954"/>
                <w14:checkbox>
                  <w14:checked w14:val="0"/>
                  <w14:checkedState w14:val="2612" w14:font="MS Gothic"/>
                  <w14:uncheckedState w14:val="2610" w14:font="MS Gothic"/>
                </w14:checkbox>
              </w:sdtPr>
              <w:sdtContent>
                <w:r w:rsidR="0083170C" w:rsidRPr="001D654A">
                  <w:rPr>
                    <w:rFonts w:ascii="Segoe UI Symbol" w:hAnsi="Segoe UI Symbol" w:cs="Segoe UI Symbol"/>
                    <w:color w:val="000000" w:themeColor="text1"/>
                    <w:sz w:val="18"/>
                    <w:szCs w:val="18"/>
                  </w:rPr>
                  <w:t>☐</w:t>
                </w:r>
              </w:sdtContent>
            </w:sdt>
            <w:r w:rsidR="0083170C" w:rsidRPr="001D654A">
              <w:rPr>
                <w:rFonts w:cstheme="minorHAnsi"/>
                <w:color w:val="000000" w:themeColor="text1"/>
                <w:sz w:val="18"/>
                <w:szCs w:val="18"/>
              </w:rPr>
              <w:t>MSc.</w:t>
            </w:r>
          </w:p>
        </w:tc>
      </w:tr>
      <w:tr w:rsidR="009E3F2C" w:rsidRPr="001D654A" w14:paraId="26D25583" w14:textId="77777777" w:rsidTr="00A27837">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F9A9E" w14:textId="586F9D85"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f</w:t>
            </w:r>
            <w:r w:rsidR="009E3F2C" w:rsidRPr="001D654A">
              <w:rPr>
                <w:rFonts w:eastAsia="Times New Roman" w:cstheme="minorHAnsi"/>
                <w:color w:val="000000" w:themeColor="text1"/>
                <w:lang w:eastAsia="sk-SK"/>
              </w:rPr>
              <w:t>) Forma štúdia </w:t>
            </w:r>
            <w:r w:rsidR="00C46B4B" w:rsidRPr="001D654A">
              <w:rPr>
                <w:rFonts w:cstheme="minorHAnsi"/>
                <w:color w:val="000000" w:themeColor="text1"/>
              </w:rPr>
              <w:t xml:space="preserve"> </w:t>
            </w:r>
            <w:r w:rsidR="00C46B4B" w:rsidRPr="001D654A">
              <w:rPr>
                <w:rFonts w:eastAsia="Times New Roman" w:cstheme="minorHAnsi"/>
                <w:i/>
                <w:iCs/>
                <w:color w:val="000000" w:themeColor="text1"/>
                <w:lang w:eastAsia="sk-SK"/>
              </w:rPr>
              <w:t>Podľa § 60 zákona č. 131/2002 Z. z.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9B6083" w14:textId="21BDF08D" w:rsidR="009E3F2C" w:rsidRPr="001D654A"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Content>
                <w:r w:rsidR="00866FF2">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externá</w:t>
            </w:r>
          </w:p>
        </w:tc>
      </w:tr>
      <w:tr w:rsidR="000F34EC" w:rsidRPr="001D654A" w14:paraId="1EF708E7" w14:textId="77777777" w:rsidTr="00102356">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A32B9" w14:textId="4CC9821E" w:rsidR="000F34E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g</w:t>
            </w:r>
            <w:r w:rsidR="00573DC8" w:rsidRPr="001D654A">
              <w:rPr>
                <w:rFonts w:eastAsia="Times New Roman" w:cstheme="minorHAnsi"/>
                <w:color w:val="000000" w:themeColor="text1"/>
                <w:lang w:eastAsia="sk-SK"/>
              </w:rPr>
              <w:t xml:space="preserve">) </w:t>
            </w:r>
            <w:r w:rsidR="00BF2DAF" w:rsidRPr="001D654A">
              <w:rPr>
                <w:rFonts w:eastAsia="Times New Roman" w:cstheme="minorHAnsi"/>
                <w:color w:val="000000" w:themeColor="text1"/>
                <w:lang w:eastAsia="sk-SK"/>
              </w:rPr>
              <w:t>M</w:t>
            </w:r>
            <w:r w:rsidR="00573DC8" w:rsidRPr="001D654A">
              <w:rPr>
                <w:rFonts w:eastAsia="Times New Roman" w:cstheme="minorHAnsi"/>
                <w:color w:val="000000" w:themeColor="text1"/>
                <w:lang w:eastAsia="sk-SK"/>
              </w:rPr>
              <w:t xml:space="preserve">etóda </w:t>
            </w:r>
            <w:r w:rsidR="00D975D4" w:rsidRPr="001D654A">
              <w:rPr>
                <w:rFonts w:eastAsia="Times New Roman" w:cstheme="minorHAnsi"/>
                <w:color w:val="000000" w:themeColor="text1"/>
                <w:lang w:eastAsia="sk-SK"/>
              </w:rPr>
              <w:t>štúdia</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8CE81" w14:textId="2804A63B" w:rsidR="000F34EC" w:rsidRPr="001D654A" w:rsidRDefault="00000000" w:rsidP="00102356">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Content>
                <w:r w:rsidR="00866FF2">
                  <w:rPr>
                    <w:rFonts w:ascii="MS Gothic" w:eastAsia="MS Gothic" w:hAnsi="MS Gothic" w:cstheme="minorHAnsi" w:hint="eastAsia"/>
                    <w:color w:val="000000" w:themeColor="text1"/>
                    <w:sz w:val="18"/>
                    <w:szCs w:val="18"/>
                    <w:shd w:val="clear" w:color="auto" w:fill="E6E6E6"/>
                  </w:rPr>
                  <w:t>☒</w:t>
                </w:r>
              </w:sdtContent>
            </w:sdt>
            <w:r w:rsidR="00573DC8" w:rsidRPr="001D654A">
              <w:rPr>
                <w:rFonts w:cstheme="minorHAnsi"/>
                <w:color w:val="000000" w:themeColor="text1"/>
                <w:sz w:val="18"/>
                <w:szCs w:val="18"/>
              </w:rPr>
              <w:t>denná</w:t>
            </w:r>
            <w:r w:rsidR="00E578D0" w:rsidRPr="001D654A">
              <w:rPr>
                <w:rFonts w:cstheme="minorHAnsi"/>
                <w:color w:val="000000" w:themeColor="text1"/>
                <w:sz w:val="18"/>
                <w:szCs w:val="18"/>
              </w:rPr>
              <w:t xml:space="preserve"> prezenčná</w:t>
            </w:r>
            <w:r w:rsidR="00573DC8" w:rsidRPr="001D654A">
              <w:rPr>
                <w:rFonts w:cstheme="minorHAnsi"/>
                <w:color w:val="000000" w:themeColor="text1"/>
                <w:sz w:val="18"/>
                <w:szCs w:val="18"/>
              </w:rPr>
              <w:t xml:space="preserve">              </w:t>
            </w:r>
            <w:sdt>
              <w:sdtPr>
                <w:rPr>
                  <w:rFonts w:cstheme="minorHAnsi"/>
                  <w:color w:val="000000" w:themeColor="text1"/>
                  <w:sz w:val="18"/>
                  <w:szCs w:val="18"/>
                  <w:shd w:val="clear" w:color="auto" w:fill="E6E6E6"/>
                </w:rPr>
                <w:id w:val="1464081555"/>
                <w14:checkbox>
                  <w14:checked w14:val="1"/>
                  <w14:checkedState w14:val="2612" w14:font="MS Gothic"/>
                  <w14:uncheckedState w14:val="2610" w14:font="MS Gothic"/>
                </w14:checkbox>
              </w:sdtPr>
              <w:sdtContent>
                <w:r w:rsidR="00866FF2">
                  <w:rPr>
                    <w:rFonts w:ascii="MS Gothic" w:eastAsia="MS Gothic" w:hAnsi="MS Gothic" w:cstheme="minorHAnsi" w:hint="eastAsia"/>
                    <w:color w:val="000000" w:themeColor="text1"/>
                    <w:sz w:val="18"/>
                    <w:szCs w:val="18"/>
                    <w:shd w:val="clear" w:color="auto" w:fill="E6E6E6"/>
                  </w:rPr>
                  <w:t>☒</w:t>
                </w:r>
              </w:sdtContent>
            </w:sdt>
            <w:r w:rsidR="00E578D0" w:rsidRPr="001D654A">
              <w:rPr>
                <w:rFonts w:cstheme="minorHAnsi"/>
                <w:color w:val="000000" w:themeColor="text1"/>
                <w:sz w:val="18"/>
                <w:szCs w:val="18"/>
              </w:rPr>
              <w:t>denná kombinovaná</w:t>
            </w:r>
          </w:p>
        </w:tc>
      </w:tr>
      <w:tr w:rsidR="009E3F2C" w:rsidRPr="001D654A" w14:paraId="6ED434E1" w14:textId="77777777" w:rsidTr="00102356">
        <w:trPr>
          <w:trHeight w:val="516"/>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746D9" w14:textId="6FEB0771" w:rsidR="009E3F2C" w:rsidRPr="001D654A" w:rsidRDefault="00735CD1" w:rsidP="00102356">
            <w:pPr>
              <w:spacing w:after="0" w:line="240" w:lineRule="auto"/>
              <w:jc w:val="both"/>
              <w:textAlignment w:val="baseline"/>
              <w:rPr>
                <w:rFonts w:eastAsia="Times New Roman" w:cstheme="minorHAnsi"/>
                <w:color w:val="FF0000"/>
                <w:lang w:eastAsia="sk-SK"/>
              </w:rPr>
            </w:pPr>
            <w:r w:rsidRPr="001D654A">
              <w:rPr>
                <w:rFonts w:eastAsia="Times New Roman" w:cstheme="minorHAnsi"/>
                <w:lang w:eastAsia="sk-SK"/>
              </w:rPr>
              <w:t>h)</w:t>
            </w:r>
            <w:r w:rsidR="008D1CF4">
              <w:rPr>
                <w:rFonts w:eastAsia="Times New Roman" w:cstheme="minorHAnsi"/>
                <w:lang w:eastAsia="sk-SK"/>
              </w:rPr>
              <w:t xml:space="preserve"> </w:t>
            </w:r>
            <w:r w:rsidRPr="001D654A">
              <w:rPr>
                <w:rFonts w:eastAsia="Times New Roman" w:cstheme="minorHAnsi"/>
                <w:lang w:eastAsia="sk-SK"/>
              </w:rPr>
              <w:t>Pri spoločných študijných programoch spolupracujúce vysoké školy a vymedzenie, ktoré študijné povinnosti plní študent na ktorej vysokej škole (§ 54a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5DEE0" w14:textId="7932660D" w:rsidR="009E3F2C" w:rsidRPr="001D654A" w:rsidRDefault="009E3F2C" w:rsidP="0083170C">
            <w:pPr>
              <w:pStyle w:val="Odsekzoznamu"/>
              <w:autoSpaceDE w:val="0"/>
              <w:autoSpaceDN w:val="0"/>
              <w:adjustRightInd w:val="0"/>
              <w:spacing w:after="0" w:line="240" w:lineRule="auto"/>
              <w:ind w:left="0"/>
              <w:jc w:val="both"/>
              <w:rPr>
                <w:rFonts w:eastAsia="Times New Roman" w:cstheme="minorHAnsi"/>
                <w:sz w:val="18"/>
                <w:szCs w:val="18"/>
                <w:lang w:eastAsia="sk-SK"/>
              </w:rPr>
            </w:pPr>
          </w:p>
        </w:tc>
      </w:tr>
      <w:tr w:rsidR="009E3F2C" w:rsidRPr="001D654A" w14:paraId="0247F3F5" w14:textId="77777777" w:rsidTr="00102356">
        <w:trPr>
          <w:trHeight w:val="268"/>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D7F2B" w14:textId="047E95BE"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i) Jazyk alebo jazyky uskutočňovania  ŠP</w:t>
            </w:r>
            <w:r w:rsidR="00CA58A2" w:rsidRPr="001D654A">
              <w:rPr>
                <w:rFonts w:cstheme="minorHAnsi"/>
              </w:rPr>
              <w:t xml:space="preserve">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46FF5" w14:textId="2C98E89D" w:rsidR="009E3F2C" w:rsidRPr="001D654A"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0"/>
                  <w14:checkedState w14:val="2612" w14:font="MS Gothic"/>
                  <w14:uncheckedState w14:val="2610" w14:font="MS Gothic"/>
                </w14:checkbox>
              </w:sdtPr>
              <w:sdtContent>
                <w:r w:rsidR="0011031D">
                  <w:rPr>
                    <w:rFonts w:ascii="MS Gothic" w:eastAsia="MS Gothic" w:hAnsi="MS Gothic" w:cstheme="minorHAnsi" w:hint="eastAsia"/>
                    <w:color w:val="000000" w:themeColor="text1"/>
                    <w:sz w:val="18"/>
                    <w:szCs w:val="18"/>
                    <w:shd w:val="clear" w:color="auto" w:fill="E6E6E6"/>
                    <w:lang w:eastAsia="sk-SK"/>
                  </w:rPr>
                  <w:t>☐</w:t>
                </w:r>
              </w:sdtContent>
            </w:sdt>
            <w:r w:rsidR="009E3F2C" w:rsidRPr="001D654A">
              <w:rPr>
                <w:rFonts w:eastAsia="Times New Roman" w:cstheme="minorHAnsi"/>
                <w:color w:val="000000" w:themeColor="text1"/>
                <w:sz w:val="18"/>
                <w:szCs w:val="18"/>
                <w:lang w:eastAsia="sk-SK"/>
              </w:rPr>
              <w:t xml:space="preserve">slovenský                           </w:t>
            </w:r>
            <w:r w:rsidR="001D654A" w:rsidRPr="001D654A">
              <w:rPr>
                <w:rFonts w:eastAsia="Times New Roman" w:cstheme="minorHAnsi"/>
                <w:color w:val="000000" w:themeColor="text1"/>
                <w:sz w:val="18"/>
                <w:szCs w:val="18"/>
                <w:lang w:eastAsia="sk-SK"/>
              </w:rPr>
              <w:t xml:space="preserve">  </w:t>
            </w:r>
            <w:r w:rsidR="009E3F2C" w:rsidRPr="001D654A">
              <w:rPr>
                <w:rFonts w:eastAsia="Times New Roman" w:cstheme="minorHAnsi"/>
                <w:color w:val="000000" w:themeColor="text1"/>
                <w:sz w:val="18"/>
                <w:szCs w:val="18"/>
                <w:lang w:eastAsia="sk-SK"/>
              </w:rPr>
              <w:t xml:space="preserve"> </w:t>
            </w:r>
            <w:sdt>
              <w:sdtPr>
                <w:rPr>
                  <w:rFonts w:eastAsia="Times New Roman" w:cstheme="minorHAnsi"/>
                  <w:color w:val="000000" w:themeColor="text1"/>
                  <w:sz w:val="18"/>
                  <w:szCs w:val="18"/>
                  <w:shd w:val="clear" w:color="auto" w:fill="E6E6E6"/>
                  <w:lang w:eastAsia="sk-SK"/>
                </w:rPr>
                <w:id w:val="672925397"/>
                <w14:checkbox>
                  <w14:checked w14:val="1"/>
                  <w14:checkedState w14:val="2612" w14:font="MS Gothic"/>
                  <w14:uncheckedState w14:val="2610" w14:font="MS Gothic"/>
                </w14:checkbox>
              </w:sdtPr>
              <w:sdtContent>
                <w:r w:rsidR="00E97FD7">
                  <w:rPr>
                    <w:rFonts w:ascii="MS Gothic" w:eastAsia="MS Gothic" w:hAnsi="MS Gothic" w:cstheme="minorHAnsi" w:hint="eastAsia"/>
                    <w:color w:val="000000" w:themeColor="text1"/>
                    <w:sz w:val="18"/>
                    <w:szCs w:val="18"/>
                    <w:shd w:val="clear" w:color="auto" w:fill="E6E6E6"/>
                    <w:lang w:eastAsia="sk-SK"/>
                  </w:rPr>
                  <w:t>☒</w:t>
                </w:r>
              </w:sdtContent>
            </w:sdt>
            <w:r w:rsidR="009E3F2C" w:rsidRPr="001D654A">
              <w:rPr>
                <w:rFonts w:eastAsia="Times New Roman" w:cstheme="minorHAnsi"/>
                <w:color w:val="000000" w:themeColor="text1"/>
                <w:sz w:val="18"/>
                <w:szCs w:val="18"/>
                <w:lang w:eastAsia="sk-SK"/>
              </w:rPr>
              <w:t>anglický</w:t>
            </w:r>
          </w:p>
        </w:tc>
      </w:tr>
      <w:tr w:rsidR="009E3F2C" w:rsidRPr="001D654A" w14:paraId="3BB4E16B" w14:textId="77777777" w:rsidTr="00A27837">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6AB57" w14:textId="763E90FD"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j) </w:t>
            </w:r>
            <w:r w:rsidR="006824E0" w:rsidRPr="001D654A">
              <w:rPr>
                <w:rFonts w:eastAsia="Times New Roman" w:cstheme="minorHAnsi"/>
                <w:lang w:eastAsia="sk-SK"/>
              </w:rPr>
              <w:t>Štandardná dĺžka štúdia vyjadrená v akademických rokoch. Súlad s §52, 53 a 54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C7D7F7" w14:textId="6A5596EF" w:rsidR="009E3F2C" w:rsidRPr="001D654A"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1"/>
                  <w14:checkedState w14:val="2612" w14:font="MS Gothic"/>
                  <w14:uncheckedState w14:val="2610" w14:font="MS Gothic"/>
                </w14:checkbox>
              </w:sdtPr>
              <w:sdtContent>
                <w:r w:rsidR="00866FF2">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Content>
                <w:r w:rsidR="00A27837" w:rsidRPr="001D654A">
                  <w:rPr>
                    <w:rFonts w:ascii="Segoe UI Symbol" w:eastAsia="MS Gothic" w:hAnsi="Segoe UI Symbol" w:cs="Segoe UI Symbol"/>
                    <w:color w:val="000000" w:themeColor="text1"/>
                    <w:sz w:val="18"/>
                    <w:szCs w:val="18"/>
                    <w:shd w:val="clear" w:color="auto" w:fill="E6E6E6"/>
                  </w:rPr>
                  <w:t>☐</w:t>
                </w:r>
              </w:sdtContent>
            </w:sdt>
            <w:r w:rsidR="009E3F2C" w:rsidRPr="001D654A">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päť rokov</w:t>
            </w:r>
          </w:p>
        </w:tc>
      </w:tr>
      <w:tr w:rsidR="009E3F2C" w:rsidRPr="001D654A" w14:paraId="3A3206E0" w14:textId="77777777" w:rsidTr="00102356">
        <w:trPr>
          <w:trHeight w:val="29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18FE9" w14:textId="77777777" w:rsidR="007C37F1" w:rsidRPr="001D654A" w:rsidRDefault="009E3F2C" w:rsidP="00102356">
            <w:pPr>
              <w:spacing w:after="0" w:line="240" w:lineRule="auto"/>
              <w:jc w:val="both"/>
              <w:textAlignment w:val="baseline"/>
              <w:rPr>
                <w:rFonts w:eastAsia="Times New Roman" w:cstheme="minorHAnsi"/>
                <w:i/>
                <w:color w:val="FF0000"/>
                <w:lang w:eastAsia="sk-SK"/>
              </w:rPr>
            </w:pPr>
            <w:r w:rsidRPr="001D654A">
              <w:rPr>
                <w:rFonts w:eastAsia="Times New Roman" w:cstheme="minorHAnsi"/>
                <w:lang w:eastAsia="sk-SK"/>
              </w:rPr>
              <w:t xml:space="preserve">k) </w:t>
            </w:r>
            <w:r w:rsidR="003424F3" w:rsidRPr="001D654A">
              <w:rPr>
                <w:rFonts w:eastAsia="Times New Roman" w:cstheme="minorHAnsi"/>
                <w:lang w:eastAsia="sk-SK"/>
              </w:rPr>
              <w:t>Kapacita študijného progr</w:t>
            </w:r>
            <w:r w:rsidR="00C74690" w:rsidRPr="001D654A">
              <w:rPr>
                <w:rFonts w:eastAsia="Times New Roman" w:cstheme="minorHAnsi"/>
                <w:lang w:eastAsia="sk-SK"/>
              </w:rPr>
              <w:t xml:space="preserve">amu </w:t>
            </w:r>
            <w:r w:rsidR="007C37F1" w:rsidRPr="001D654A">
              <w:rPr>
                <w:rFonts w:eastAsia="Times New Roman" w:cstheme="minorHAnsi"/>
                <w:i/>
                <w:color w:val="FF0000"/>
                <w:lang w:eastAsia="sk-SK"/>
              </w:rPr>
              <w:t xml:space="preserve"> </w:t>
            </w:r>
          </w:p>
          <w:p w14:paraId="065FB14C" w14:textId="30B45146" w:rsidR="009E3F2C" w:rsidRPr="001D654A" w:rsidRDefault="009E3F2C" w:rsidP="00102356">
            <w:pPr>
              <w:spacing w:after="0" w:line="240" w:lineRule="auto"/>
              <w:jc w:val="both"/>
              <w:textAlignment w:val="baseline"/>
              <w:rPr>
                <w:rFonts w:eastAsia="Times New Roman" w:cstheme="minorHAnsi"/>
                <w:lang w:eastAsia="sk-SK"/>
              </w:rPr>
            </w:pP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2157CD" w14:textId="5ABD5F3C" w:rsidR="00D375F2" w:rsidRPr="001D654A" w:rsidRDefault="00476BFB" w:rsidP="00102356">
            <w:pPr>
              <w:spacing w:after="0" w:line="240" w:lineRule="auto"/>
              <w:jc w:val="both"/>
              <w:textAlignment w:val="baseline"/>
              <w:rPr>
                <w:rFonts w:eastAsia="Times New Roman" w:cstheme="minorHAnsi"/>
                <w:i/>
                <w:sz w:val="18"/>
                <w:szCs w:val="18"/>
                <w:lang w:eastAsia="sk-SK"/>
              </w:rPr>
            </w:pPr>
            <w:r w:rsidRPr="001D654A">
              <w:rPr>
                <w:rFonts w:eastAsia="Times New Roman" w:cstheme="minorHAnsi"/>
                <w:i/>
                <w:iCs/>
                <w:sz w:val="18"/>
                <w:szCs w:val="18"/>
                <w:lang w:eastAsia="sk-SK"/>
              </w:rPr>
              <w:t>Pri novom ŠP predpokladaná kapacita</w:t>
            </w:r>
          </w:p>
        </w:tc>
      </w:tr>
      <w:tr w:rsidR="009E3F2C" w:rsidRPr="001D654A" w14:paraId="5D36E8CA" w14:textId="77777777" w:rsidTr="00102356">
        <w:trPr>
          <w:trHeight w:val="267"/>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1E625" w14:textId="2304FA43" w:rsidR="009E3F2C" w:rsidRPr="001D654A" w:rsidRDefault="00820BB3" w:rsidP="00102356">
            <w:pPr>
              <w:spacing w:after="0" w:line="240" w:lineRule="auto"/>
              <w:jc w:val="both"/>
              <w:textAlignment w:val="baseline"/>
              <w:rPr>
                <w:rFonts w:eastAsia="Times New Roman" w:cstheme="minorHAnsi"/>
                <w:b/>
                <w:i/>
                <w:lang w:eastAsia="sk-SK"/>
              </w:rPr>
            </w:pPr>
            <w:r w:rsidRPr="001D654A">
              <w:rPr>
                <w:rFonts w:eastAsia="Times New Roman" w:cstheme="minorHAnsi"/>
                <w:b/>
                <w:bCs/>
                <w:lang w:eastAsia="sk-SK"/>
              </w:rPr>
              <w:t xml:space="preserve">l) </w:t>
            </w:r>
            <w:r w:rsidRPr="001D654A">
              <w:rPr>
                <w:rFonts w:cstheme="minorHAnsi"/>
                <w:b/>
                <w:bCs/>
              </w:rPr>
              <w:t xml:space="preserve"> </w:t>
            </w:r>
            <w:r w:rsidRPr="001D654A">
              <w:rPr>
                <w:rFonts w:eastAsia="Times New Roman" w:cstheme="minorHAnsi"/>
                <w:b/>
                <w:bCs/>
                <w:lang w:eastAsia="sk-SK"/>
              </w:rPr>
              <w:t xml:space="preserve">Zdôvodnenie miery obsahovej zhody so študijným odborom: </w:t>
            </w:r>
          </w:p>
        </w:tc>
      </w:tr>
      <w:tr w:rsidR="009E3F2C" w:rsidRPr="001D654A" w14:paraId="031D1CD3"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899F6" w14:textId="27674CAF" w:rsidR="001D3866" w:rsidRPr="001D3866" w:rsidRDefault="001D3866" w:rsidP="001D3866">
            <w:pPr>
              <w:spacing w:after="0" w:line="240" w:lineRule="auto"/>
              <w:jc w:val="both"/>
              <w:textAlignment w:val="baseline"/>
              <w:rPr>
                <w:rFonts w:eastAsia="Times New Roman" w:cstheme="minorHAnsi"/>
                <w:i/>
                <w:sz w:val="18"/>
                <w:szCs w:val="18"/>
                <w:lang w:eastAsia="sk-SK"/>
              </w:rPr>
            </w:pPr>
            <w:r w:rsidRPr="001D3866">
              <w:rPr>
                <w:rFonts w:eastAsia="Times New Roman" w:cstheme="minorHAnsi"/>
                <w:i/>
                <w:sz w:val="18"/>
                <w:szCs w:val="18"/>
                <w:lang w:eastAsia="sk-SK"/>
              </w:rPr>
              <w:t>Študijný program</w:t>
            </w:r>
            <w:r>
              <w:rPr>
                <w:rFonts w:eastAsia="Times New Roman" w:cstheme="minorHAnsi"/>
                <w:i/>
                <w:sz w:val="18"/>
                <w:szCs w:val="18"/>
                <w:lang w:eastAsia="sk-SK"/>
              </w:rPr>
              <w:t xml:space="preserve"> riadenie</w:t>
            </w:r>
            <w:r w:rsidRPr="001D3866">
              <w:rPr>
                <w:rFonts w:eastAsia="Times New Roman" w:cstheme="minorHAnsi"/>
                <w:i/>
                <w:sz w:val="18"/>
                <w:szCs w:val="18"/>
                <w:lang w:eastAsia="sk-SK"/>
              </w:rPr>
              <w:t xml:space="preserve"> prevádzky techniky je obsahovo zhodný so študijným odborom „Strojárstvo“ v kľúčových oblastiach, ako sú základy konštruovania, konštruktívna geometria, konštrukcia strojov, materiály a technológie či automatizačná technika. Toto zameranie poskytuje absolventom predpoklady na pôsobenie v oblasti výberu, zavádzania a navrhovania optimálnej strojovej techniky pre podniky zamerané na výrobu, zber a spracovanie poľnohospodárskych produktov.</w:t>
            </w:r>
          </w:p>
          <w:p w14:paraId="78920701" w14:textId="607ABF50" w:rsidR="001D3866" w:rsidRPr="001D3866" w:rsidRDefault="001D3866" w:rsidP="001D3866">
            <w:pPr>
              <w:spacing w:after="0" w:line="240" w:lineRule="auto"/>
              <w:jc w:val="both"/>
              <w:textAlignment w:val="baseline"/>
              <w:rPr>
                <w:rFonts w:eastAsia="Times New Roman" w:cstheme="minorHAnsi"/>
                <w:i/>
                <w:sz w:val="18"/>
                <w:szCs w:val="18"/>
                <w:lang w:eastAsia="sk-SK"/>
              </w:rPr>
            </w:pPr>
            <w:r w:rsidRPr="001D3866">
              <w:rPr>
                <w:rFonts w:eastAsia="Times New Roman" w:cstheme="minorHAnsi"/>
                <w:i/>
                <w:sz w:val="18"/>
                <w:szCs w:val="18"/>
                <w:lang w:eastAsia="sk-SK"/>
              </w:rPr>
              <w:t>Nosné témy študijného programu sú postavené na základoch matematických, fyzikálnych a prírodovedných disciplín. Na ne nadväzujú kľúčové strojárske predmety ako konštruovanie, mechanika, konštrukcia strojov, elektrotechnika a tekutinové mechanizmy. Špecializáciu programu dotvárajú témy zamerané na stroje pre pôdohospodársku výrobu, techniku pre spracovanie biomasy a odpadov, výrobné systémy, riadenie výrobných procesov, logistiku a ochranu životného prostredia.</w:t>
            </w:r>
          </w:p>
          <w:p w14:paraId="2CEC5F9F" w14:textId="4FDED390" w:rsidR="009E3F2C" w:rsidRPr="001D654A" w:rsidRDefault="009E3F2C" w:rsidP="00102356">
            <w:pPr>
              <w:spacing w:after="0" w:line="240" w:lineRule="auto"/>
              <w:jc w:val="both"/>
              <w:textAlignment w:val="baseline"/>
              <w:rPr>
                <w:rFonts w:eastAsia="Times New Roman" w:cstheme="minorHAnsi"/>
                <w:i/>
                <w:sz w:val="20"/>
                <w:szCs w:val="20"/>
                <w:lang w:eastAsia="sk-SK"/>
              </w:rPr>
            </w:pPr>
          </w:p>
        </w:tc>
      </w:tr>
      <w:tr w:rsidR="00820BB3" w:rsidRPr="001D654A" w14:paraId="0FF7BF93" w14:textId="77777777" w:rsidTr="00102356">
        <w:trPr>
          <w:trHeight w:val="22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08694" w14:textId="3261B688" w:rsidR="00820BB3" w:rsidRPr="001D654A" w:rsidRDefault="00820BB3" w:rsidP="00102356">
            <w:pPr>
              <w:spacing w:after="0" w:line="240" w:lineRule="auto"/>
              <w:jc w:val="both"/>
              <w:textAlignment w:val="baseline"/>
              <w:rPr>
                <w:rFonts w:eastAsia="Times New Roman" w:cstheme="minorHAnsi"/>
                <w:b/>
                <w:bCs/>
                <w:i/>
                <w:iCs/>
                <w:lang w:eastAsia="sk-SK"/>
              </w:rPr>
            </w:pPr>
            <w:r w:rsidRPr="001D654A">
              <w:rPr>
                <w:rFonts w:eastAsia="Times New Roman" w:cstheme="minorHAnsi"/>
                <w:b/>
                <w:bCs/>
                <w:lang w:eastAsia="sk-SK"/>
              </w:rPr>
              <w:t xml:space="preserve">m) Originalita ŠP voči ostatným ŠP na SPU v Nitre v danom študijnom odbore a stupni:  </w:t>
            </w:r>
          </w:p>
        </w:tc>
      </w:tr>
      <w:tr w:rsidR="00820BB3" w:rsidRPr="001D654A" w14:paraId="29A8F27F"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7D8084" w14:textId="24ED289F" w:rsidR="001D3866" w:rsidRPr="001D3866" w:rsidRDefault="001D3866" w:rsidP="001D3866">
            <w:pPr>
              <w:spacing w:after="0" w:line="240" w:lineRule="auto"/>
              <w:jc w:val="both"/>
              <w:textAlignment w:val="baseline"/>
              <w:rPr>
                <w:rFonts w:eastAsia="Times New Roman" w:cstheme="minorHAnsi"/>
                <w:i/>
                <w:iCs/>
                <w:sz w:val="18"/>
                <w:szCs w:val="18"/>
                <w:lang w:eastAsia="sk-SK"/>
              </w:rPr>
            </w:pPr>
            <w:r w:rsidRPr="001D3866">
              <w:rPr>
                <w:rFonts w:eastAsia="Times New Roman" w:cstheme="minorHAnsi"/>
                <w:i/>
                <w:iCs/>
                <w:sz w:val="18"/>
                <w:szCs w:val="18"/>
                <w:lang w:eastAsia="sk-SK"/>
              </w:rPr>
              <w:t xml:space="preserve">Študijný program </w:t>
            </w:r>
            <w:r>
              <w:rPr>
                <w:rFonts w:eastAsia="Times New Roman" w:cstheme="minorHAnsi"/>
                <w:i/>
                <w:iCs/>
                <w:sz w:val="18"/>
                <w:szCs w:val="18"/>
                <w:lang w:eastAsia="sk-SK"/>
              </w:rPr>
              <w:t>riadenie</w:t>
            </w:r>
            <w:r w:rsidRPr="001D3866">
              <w:rPr>
                <w:rFonts w:eastAsia="Times New Roman" w:cstheme="minorHAnsi"/>
                <w:i/>
                <w:iCs/>
                <w:sz w:val="18"/>
                <w:szCs w:val="18"/>
                <w:lang w:eastAsia="sk-SK"/>
              </w:rPr>
              <w:t xml:space="preserve"> prevádzky techniky sa v rámci ponuky SPU v Nitre odlišuje svojím zameraním na prípravu študentov v oblastiach konštrukcie strojovej techniky, techniky v biosystémoch, manažmentu podniku, výrobných systémov a technológií v rastlinnej výrobe.</w:t>
            </w:r>
          </w:p>
          <w:p w14:paraId="0AD1B211" w14:textId="051329B3" w:rsidR="00820BB3" w:rsidRPr="001D654A" w:rsidRDefault="001D3866" w:rsidP="001D3866">
            <w:pPr>
              <w:spacing w:after="0" w:line="240" w:lineRule="auto"/>
              <w:jc w:val="both"/>
              <w:textAlignment w:val="baseline"/>
              <w:rPr>
                <w:rFonts w:eastAsia="Times New Roman" w:cstheme="minorHAnsi"/>
                <w:i/>
                <w:iCs/>
                <w:sz w:val="20"/>
                <w:szCs w:val="20"/>
                <w:lang w:eastAsia="sk-SK"/>
              </w:rPr>
            </w:pPr>
            <w:r w:rsidRPr="001D3866">
              <w:rPr>
                <w:rFonts w:eastAsia="Times New Roman" w:cstheme="minorHAnsi"/>
                <w:i/>
                <w:iCs/>
                <w:sz w:val="18"/>
                <w:szCs w:val="18"/>
                <w:lang w:eastAsia="sk-SK"/>
              </w:rPr>
              <w:t>Vďaka tomuto zameraniu nachádzajú absolventi široké uplatnenie. Pôsobia v oblastiach konštrukcie strojovej techniky, techniky v biosystémoch, výrobnej techniky, ako aj v oblastiach technológií chovu zvierat a výrobných systémov pre rastlinnú výrobu.</w:t>
            </w:r>
          </w:p>
        </w:tc>
      </w:tr>
    </w:tbl>
    <w:p w14:paraId="42C786ED" w14:textId="7D297E98" w:rsidR="002D581B" w:rsidRPr="00344CAB" w:rsidRDefault="002D581B" w:rsidP="00102356">
      <w:pPr>
        <w:spacing w:after="0" w:line="240" w:lineRule="auto"/>
        <w:jc w:val="both"/>
        <w:textAlignment w:val="baseline"/>
        <w:rPr>
          <w:rFonts w:ascii="Segoe UI" w:eastAsia="Times New Roman" w:hAnsi="Segoe UI" w:cs="Segoe UI"/>
          <w:i/>
          <w:iCs/>
          <w:sz w:val="18"/>
          <w:szCs w:val="18"/>
          <w:lang w:eastAsia="sk-SK"/>
        </w:rPr>
      </w:pPr>
    </w:p>
    <w:p w14:paraId="36CAEEAD" w14:textId="03A384CC" w:rsidR="006F6CDB" w:rsidRPr="00344CAB" w:rsidRDefault="64D16BA1" w:rsidP="00102356">
      <w:pPr>
        <w:jc w:val="both"/>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2</w:t>
      </w:r>
      <w:r w:rsidR="46D296A5" w:rsidRPr="00344CAB">
        <w:rPr>
          <w:rFonts w:ascii="Calibri" w:eastAsia="Times New Roman" w:hAnsi="Calibri" w:cs="Calibri"/>
          <w:b/>
          <w:bCs/>
          <w:color w:val="538135" w:themeColor="accent6" w:themeShade="BF"/>
          <w:sz w:val="28"/>
          <w:szCs w:val="28"/>
          <w:lang w:eastAsia="sk-SK"/>
        </w:rPr>
        <w:t>. P</w:t>
      </w:r>
      <w:r w:rsidR="49B06D8C" w:rsidRPr="00344CAB">
        <w:rPr>
          <w:rFonts w:ascii="Calibri" w:eastAsia="Times New Roman" w:hAnsi="Calibri" w:cs="Calibri"/>
          <w:b/>
          <w:bCs/>
          <w:color w:val="538135" w:themeColor="accent6" w:themeShade="BF"/>
          <w:sz w:val="28"/>
          <w:szCs w:val="28"/>
          <w:lang w:eastAsia="sk-SK"/>
        </w:rPr>
        <w:t>rofil absolventa a ciele vzdelávania</w:t>
      </w:r>
    </w:p>
    <w:p w14:paraId="0908A806" w14:textId="0E475D96" w:rsidR="003839A3" w:rsidRDefault="000F31A4"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Pr>
          <w:rFonts w:ascii="Calibri" w:eastAsia="Times New Roman" w:hAnsi="Calibri" w:cs="Calibri"/>
          <w:b/>
          <w:bCs/>
          <w:lang w:eastAsia="sk-SK"/>
        </w:rPr>
        <w:lastRenderedPageBreak/>
        <w:t>Ciele vzdelávania študijného programu</w:t>
      </w:r>
      <w:r w:rsidR="00CE1BD6">
        <w:rPr>
          <w:rFonts w:ascii="Calibri" w:eastAsia="Times New Roman" w:hAnsi="Calibri" w:cs="Calibri"/>
          <w:b/>
          <w:bCs/>
          <w:lang w:eastAsia="sk-SK"/>
        </w:rPr>
        <w:t xml:space="preserve">, generické </w:t>
      </w:r>
      <w:r w:rsidR="004624B1">
        <w:rPr>
          <w:rFonts w:ascii="Calibri" w:eastAsia="Times New Roman" w:hAnsi="Calibri" w:cs="Calibri"/>
          <w:b/>
          <w:bCs/>
          <w:lang w:eastAsia="sk-SK"/>
        </w:rPr>
        <w:t>schopnosti študenta v čase ukončenia študijného programu, hlavné výstupy vzdelávania (spracovanie ŠP v súlade s poslaním a strategickými cieľmi VŠ</w:t>
      </w:r>
      <w:r w:rsidR="008F1A1A">
        <w:rPr>
          <w:rFonts w:ascii="Calibri" w:eastAsia="Times New Roman" w:hAnsi="Calibri" w:cs="Calibri"/>
          <w:b/>
          <w:bCs/>
          <w:lang w:eastAsia="sk-SK"/>
        </w:rPr>
        <w:t>)</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3839A3" w:rsidRPr="00344CAB" w14:paraId="7D8F7DA4" w14:textId="77777777" w:rsidTr="0024448D">
        <w:trPr>
          <w:trHeight w:val="2058"/>
        </w:trPr>
        <w:tc>
          <w:tcPr>
            <w:tcW w:w="9054" w:type="dxa"/>
            <w:tcBorders>
              <w:top w:val="single" w:sz="6" w:space="0" w:color="auto"/>
              <w:left w:val="single" w:sz="6" w:space="0" w:color="auto"/>
              <w:bottom w:val="single" w:sz="6" w:space="0" w:color="auto"/>
              <w:right w:val="single" w:sz="6" w:space="0" w:color="auto"/>
            </w:tcBorders>
            <w:hideMark/>
          </w:tcPr>
          <w:p w14:paraId="0F2980A9" w14:textId="182AC706" w:rsidR="001D3866" w:rsidRPr="001D3866" w:rsidRDefault="001D3866" w:rsidP="001D3866">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Absolvent získa hĺbkové teoretické vedomosti (na úrovni syntézy) a zároveň odborné praktické a metodologické znalosti z kľúčovej oblasti odboru – poľnohospodárstva.</w:t>
            </w:r>
          </w:p>
          <w:p w14:paraId="2A0BB2C3" w14:textId="77777777" w:rsidR="001D3866" w:rsidRPr="001D3866" w:rsidRDefault="001D3866" w:rsidP="001D3866">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Tieto vedomosti mu umožňujú navrhovať a realizovať riešenia v oblasti poľnohospodárskej techniky, ako aj efektívne modifikovať a používať existujúce metódy, stroje, nástroje a prístroje.</w:t>
            </w:r>
          </w:p>
          <w:p w14:paraId="58FE0AA7" w14:textId="269E0B78" w:rsidR="003839A3" w:rsidRPr="00344CAB" w:rsidRDefault="001D3866" w:rsidP="001D3866">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Profil absolventa sa vyznačuje samostatnosťou, schopnosťou plánovania, tvorivým a flexibilným myslením. Dokáže odborne prezentovať svoje stanoviská v rôznych oblastiach, ako sú poľnohospodárska výroba, technika v biosystémoch či technológie v rastlinnej a živočíšnej výrobe. Jeho kľúčovou kompetenciou je schopnosť riadiť a organizovať výrobné procesy v poľnohospodárstve.</w:t>
            </w:r>
          </w:p>
          <w:p w14:paraId="24EB9A69" w14:textId="77777777" w:rsidR="003839A3" w:rsidRPr="00344CAB" w:rsidRDefault="003839A3" w:rsidP="0024448D">
            <w:pPr>
              <w:spacing w:after="0"/>
              <w:jc w:val="both"/>
              <w:rPr>
                <w:rFonts w:ascii="Calibri" w:eastAsia="Calibri" w:hAnsi="Calibri" w:cs="Calibri"/>
                <w:color w:val="000000" w:themeColor="text1"/>
                <w:sz w:val="18"/>
                <w:szCs w:val="18"/>
              </w:rPr>
            </w:pPr>
          </w:p>
        </w:tc>
      </w:tr>
    </w:tbl>
    <w:p w14:paraId="1E5674E1" w14:textId="77777777" w:rsidR="003839A3" w:rsidRPr="003839A3" w:rsidRDefault="003839A3" w:rsidP="003839A3">
      <w:pPr>
        <w:spacing w:after="0" w:line="240" w:lineRule="auto"/>
        <w:jc w:val="both"/>
        <w:textAlignment w:val="baseline"/>
        <w:rPr>
          <w:rFonts w:ascii="Calibri" w:eastAsia="Times New Roman" w:hAnsi="Calibri" w:cs="Calibri"/>
          <w:b/>
          <w:bCs/>
          <w:lang w:eastAsia="sk-SK"/>
        </w:rPr>
      </w:pPr>
    </w:p>
    <w:p w14:paraId="39B6DBBE" w14:textId="3AEFD8A1" w:rsidR="006F6CDB" w:rsidRPr="00F130BF" w:rsidRDefault="0002381A" w:rsidP="00604C6C">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Uplatnenie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B52BCC" w:rsidRPr="00344CAB" w14:paraId="1C754D47" w14:textId="77777777" w:rsidTr="00CA6F62">
        <w:trPr>
          <w:trHeight w:val="2058"/>
        </w:trPr>
        <w:tc>
          <w:tcPr>
            <w:tcW w:w="9054" w:type="dxa"/>
            <w:tcBorders>
              <w:top w:val="single" w:sz="6" w:space="0" w:color="auto"/>
              <w:left w:val="single" w:sz="6" w:space="0" w:color="auto"/>
              <w:bottom w:val="single" w:sz="6" w:space="0" w:color="auto"/>
              <w:right w:val="single" w:sz="6" w:space="0" w:color="auto"/>
            </w:tcBorders>
            <w:hideMark/>
          </w:tcPr>
          <w:p w14:paraId="17A7F2C4" w14:textId="77777777" w:rsidR="00604C6C" w:rsidRPr="00604C6C" w:rsidRDefault="00604C6C" w:rsidP="00604C6C">
            <w:pPr>
              <w:spacing w:after="0" w:line="240" w:lineRule="auto"/>
              <w:jc w:val="both"/>
              <w:rPr>
                <w:rFonts w:ascii="Calibri" w:eastAsia="Calibri" w:hAnsi="Calibri" w:cs="Calibri"/>
                <w:color w:val="000000" w:themeColor="text1"/>
                <w:sz w:val="18"/>
                <w:szCs w:val="18"/>
              </w:rPr>
            </w:pPr>
            <w:r w:rsidRPr="00604C6C">
              <w:rPr>
                <w:rFonts w:ascii="Calibri" w:eastAsia="Calibri" w:hAnsi="Calibri" w:cs="Calibri"/>
                <w:color w:val="000000" w:themeColor="text1"/>
                <w:sz w:val="18"/>
                <w:szCs w:val="18"/>
              </w:rPr>
              <w:t>Študijný program je zameraný na technickú a prevádzkovú stránku poľnohospodárskych strojov a zariadení, čím pripravuje absolventov pre oblasť ich riadenia, prevádzky, obstarávania a logistiky.</w:t>
            </w:r>
          </w:p>
          <w:p w14:paraId="4786E112" w14:textId="5582FDD0" w:rsidR="00B52BCC" w:rsidRPr="00344CAB" w:rsidRDefault="00604C6C" w:rsidP="00604C6C">
            <w:pPr>
              <w:spacing w:after="0"/>
              <w:jc w:val="both"/>
              <w:rPr>
                <w:rFonts w:ascii="Calibri" w:eastAsia="Calibri" w:hAnsi="Calibri" w:cs="Calibri"/>
                <w:color w:val="000000" w:themeColor="text1"/>
                <w:sz w:val="18"/>
                <w:szCs w:val="18"/>
              </w:rPr>
            </w:pPr>
            <w:r w:rsidRPr="00604C6C">
              <w:rPr>
                <w:rFonts w:ascii="Calibri" w:eastAsia="Calibri" w:hAnsi="Calibri" w:cs="Calibri"/>
                <w:color w:val="000000" w:themeColor="text1"/>
                <w:sz w:val="18"/>
                <w:szCs w:val="18"/>
              </w:rPr>
              <w:t>Kľúčovým cieľom štúdia je, aby absolvent ovládal dve neoddeliteľné oblasti: na jednej strane funkčné princípy a konštrukciu strojov, a na druhej strane výrobné systémy, manažment a organizáciu práce. Absolvovanie technicky zameraných predmetov poskytuje študentom presne tie vedomosti, ktoré sú potrebné na uplatnenie vo firmách zameraných na prevádzkové, logistické a technické služby v agrosektore.</w:t>
            </w:r>
          </w:p>
        </w:tc>
      </w:tr>
    </w:tbl>
    <w:p w14:paraId="5B227030" w14:textId="7C2CC979" w:rsidR="006F6CDB" w:rsidRPr="00344CAB" w:rsidRDefault="006F6CDB" w:rsidP="00102356">
      <w:pPr>
        <w:spacing w:after="0" w:line="240" w:lineRule="auto"/>
        <w:jc w:val="both"/>
        <w:textAlignment w:val="baseline"/>
        <w:rPr>
          <w:rFonts w:ascii="Segoe UI" w:eastAsia="Times New Roman" w:hAnsi="Segoe UI" w:cs="Segoe UI"/>
          <w:sz w:val="18"/>
          <w:szCs w:val="18"/>
          <w:lang w:eastAsia="sk-SK"/>
        </w:rPr>
      </w:pPr>
    </w:p>
    <w:p w14:paraId="2B30F61C" w14:textId="1A3DCE73" w:rsidR="00883E51" w:rsidRPr="00F130BF" w:rsidRDefault="00883E51"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Vedomosti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83E51" w:rsidRPr="00344CAB" w14:paraId="7A7818C2" w14:textId="77777777" w:rsidTr="00CA6F62">
        <w:trPr>
          <w:trHeight w:val="1996"/>
        </w:trPr>
        <w:tc>
          <w:tcPr>
            <w:tcW w:w="9054" w:type="dxa"/>
            <w:tcBorders>
              <w:top w:val="single" w:sz="6" w:space="0" w:color="auto"/>
              <w:left w:val="single" w:sz="6" w:space="0" w:color="auto"/>
              <w:bottom w:val="single" w:sz="6" w:space="0" w:color="auto"/>
              <w:right w:val="single" w:sz="6" w:space="0" w:color="auto"/>
            </w:tcBorders>
            <w:hideMark/>
          </w:tcPr>
          <w:p w14:paraId="0CB79913" w14:textId="6D1A47FA" w:rsidR="00883E51" w:rsidRPr="00344CAB" w:rsidRDefault="001D3866" w:rsidP="001D3866">
            <w:pPr>
              <w:spacing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Absolvent disponuje mimoriadne širokým vedomostným základom, ktorý prepája fundamentálne technické disciplíny s aplikovanými znalosťami pre poľnohospodárstvo a biosystémy. Jeho znalosti stoja na pevných základoch matematiky, technickej fyziky a mechaniky. Rozumie princípom konštruovania, počítačovej grafiky, vlastnostiam materiálov a technológií. Tento základ ďalej rozširuje o špecializované poznatky z oblasti automatizácie, elektrotechniky, tekutinových mechanizmov a konštrukcie samohybných, stavebných a manipulačných strojov. Detailne sa orientuje v technológiách pre rastlinnú i živočíšnu výrobu a spracovanie odpadov.</w:t>
            </w:r>
          </w:p>
        </w:tc>
      </w:tr>
    </w:tbl>
    <w:p w14:paraId="5A67BC18"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5390FD66" w14:textId="5B5DA411"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Zručnosti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72C924A2"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666CB0D7" w14:textId="453D4B44" w:rsidR="00CA6F62" w:rsidRPr="00344CAB" w:rsidRDefault="001D3866" w:rsidP="0095292D">
            <w:pPr>
              <w:spacing w:after="0"/>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Absolvent dokáže aplikovať svoje teoretické vedomosti pri riešení praktických úloh. Vie navrhovať jednoduché technické súčiastky a systémy s využitím počítačovej grafiky a vytvárať príslušnú technickú dokumentáciu. Je zručný v analýze a plánovaní výrobných a logistických procesov, pričom vie vyberať a nasadzovať vhodnú dopravnú a manipulačnú techniku. Na základe znalostí o poľnohospodárskej technike dokáže riadiť a optimalizovať prevádzku strojov, vrátane obilných kombajnov. Jeho zručnosti pokrývajú výber vhodných technológií pre špecifické potreby v poľnohospodárskej výrobe.</w:t>
            </w:r>
          </w:p>
        </w:tc>
      </w:tr>
    </w:tbl>
    <w:p w14:paraId="458C6EED"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270060A8" w14:textId="5450D3C2"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Kompetencie</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58BF7AD7"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2DF630EB" w14:textId="5B7AE1E0" w:rsidR="00CA6F62" w:rsidRPr="00344CAB" w:rsidRDefault="001D3866" w:rsidP="0095292D">
            <w:pPr>
              <w:spacing w:after="0"/>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Jeho hlavnou devízou je interdisciplinárne myslenie a schopnosť prepájať strojárstvo s biologickými systémami a procesným riadením. Preukazuje vysokú mieru všestrannosti a adaptability, ktorá mu umožňuje pôsobiť v rôznorodých odvetviach od konštrukcie cez výrobný manažment až po poľnohospodársku prax. Je kompetentný riešiť problémy systémovo, pričom zohľadňuje technické, technologické aj logistické aspekty. Je pripravený na riadenie prevádzkových úloh, organizáciu práce a efektívne využívanie technických zdrojov v podniku.</w:t>
            </w:r>
          </w:p>
        </w:tc>
      </w:tr>
    </w:tbl>
    <w:p w14:paraId="7FA73601" w14:textId="77777777" w:rsidR="00CC0B09" w:rsidRPr="00563139" w:rsidRDefault="00CC0B09" w:rsidP="00102356">
      <w:pPr>
        <w:spacing w:after="0" w:line="240" w:lineRule="auto"/>
        <w:jc w:val="both"/>
        <w:textAlignment w:val="baseline"/>
        <w:rPr>
          <w:rFonts w:ascii="Calibri" w:eastAsia="Times New Roman" w:hAnsi="Calibri" w:cs="Calibri"/>
          <w:b/>
          <w:bCs/>
          <w:sz w:val="28"/>
          <w:szCs w:val="28"/>
          <w:lang w:eastAsia="sk-SK"/>
        </w:rPr>
      </w:pPr>
    </w:p>
    <w:p w14:paraId="178EF9C4" w14:textId="50EC25D2" w:rsidR="00347B9C" w:rsidRPr="00344CAB" w:rsidRDefault="00347B9C"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3. Uplatniteľnosť</w:t>
      </w:r>
    </w:p>
    <w:p w14:paraId="637EEE75" w14:textId="77777777" w:rsidR="00347B9C" w:rsidRPr="00344CAB" w:rsidRDefault="00347B9C" w:rsidP="00102356">
      <w:pPr>
        <w:spacing w:after="0" w:line="240" w:lineRule="auto"/>
        <w:jc w:val="both"/>
        <w:textAlignment w:val="baseline"/>
        <w:rPr>
          <w:rFonts w:ascii="Calibri" w:eastAsia="Times New Roman" w:hAnsi="Calibri" w:cs="Calibri"/>
          <w:b/>
          <w:bCs/>
          <w:lang w:eastAsia="sk-SK"/>
        </w:rPr>
      </w:pPr>
    </w:p>
    <w:p w14:paraId="490FBE9A" w14:textId="177505EA" w:rsidR="00E31EFB" w:rsidRPr="00344CAB" w:rsidRDefault="00A72E4C" w:rsidP="00604C6C">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lastRenderedPageBreak/>
        <w:t>Indikované</w:t>
      </w:r>
      <w:r w:rsidR="00CC0B09" w:rsidRPr="00344CAB">
        <w:rPr>
          <w:rFonts w:ascii="Calibri" w:eastAsia="Times New Roman" w:hAnsi="Calibri" w:cs="Calibri"/>
          <w:b/>
          <w:bCs/>
          <w:lang w:eastAsia="sk-SK"/>
        </w:rPr>
        <w:t xml:space="preserve"> </w:t>
      </w:r>
      <w:r w:rsidR="005F68BD" w:rsidRPr="00344CAB">
        <w:rPr>
          <w:rFonts w:ascii="Calibri" w:eastAsia="Times New Roman" w:hAnsi="Calibri" w:cs="Calibri"/>
          <w:b/>
          <w:bCs/>
          <w:lang w:eastAsia="sk-SK"/>
        </w:rPr>
        <w:t>povolania</w:t>
      </w:r>
      <w:r w:rsidR="002D1079" w:rsidRPr="00344CAB">
        <w:rPr>
          <w:rFonts w:ascii="Calibri" w:eastAsia="Times New Roman" w:hAnsi="Calibri" w:cs="Calibri"/>
          <w:b/>
          <w:bCs/>
          <w:lang w:eastAsia="sk-SK"/>
        </w:rPr>
        <w:t>,</w:t>
      </w:r>
      <w:r w:rsidR="005F68BD" w:rsidRPr="00344CAB">
        <w:rPr>
          <w:rFonts w:ascii="Calibri" w:eastAsia="Times New Roman" w:hAnsi="Calibri" w:cs="Calibri"/>
          <w:b/>
          <w:bCs/>
          <w:lang w:eastAsia="sk-SK"/>
        </w:rPr>
        <w:t xml:space="preserve"> na výkon ktorých je absolvent v čase absolvovania štúdia </w:t>
      </w:r>
      <w:r w:rsidR="00D81287" w:rsidRPr="00344CAB">
        <w:rPr>
          <w:rFonts w:ascii="Calibri" w:eastAsia="Times New Roman" w:hAnsi="Calibri" w:cs="Calibri"/>
          <w:b/>
          <w:bCs/>
          <w:lang w:eastAsia="sk-SK"/>
        </w:rPr>
        <w:t>pripravený a potenciál ŠP z pohľadu uplatnenia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632CFAD1"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4896D087" w14:textId="44CCF34C"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 xml:space="preserve">Absolvent študijného programu </w:t>
            </w:r>
            <w:r w:rsidR="00604C6C">
              <w:rPr>
                <w:rFonts w:ascii="Calibri" w:eastAsia="Calibri" w:hAnsi="Calibri" w:cs="Calibri"/>
                <w:color w:val="000000" w:themeColor="text1"/>
                <w:sz w:val="18"/>
                <w:szCs w:val="18"/>
              </w:rPr>
              <w:t>riadenie</w:t>
            </w:r>
            <w:r w:rsidRPr="001D3866">
              <w:rPr>
                <w:rFonts w:ascii="Calibri" w:eastAsia="Calibri" w:hAnsi="Calibri" w:cs="Calibri"/>
                <w:color w:val="000000" w:themeColor="text1"/>
                <w:sz w:val="18"/>
                <w:szCs w:val="18"/>
              </w:rPr>
              <w:t xml:space="preserve"> prevádzky techniky:</w:t>
            </w:r>
          </w:p>
          <w:p w14:paraId="62C5BF0F" w14:textId="2E2397C0"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 je pripravený na štúdium 2. stupňa vysokoškolského štúdia</w:t>
            </w:r>
            <w:r w:rsidR="00604C6C">
              <w:rPr>
                <w:rFonts w:ascii="Calibri" w:eastAsia="Calibri" w:hAnsi="Calibri" w:cs="Calibri"/>
                <w:color w:val="000000" w:themeColor="text1"/>
                <w:sz w:val="18"/>
                <w:szCs w:val="18"/>
              </w:rPr>
              <w:t xml:space="preserve"> </w:t>
            </w:r>
            <w:r w:rsidRPr="001D3866">
              <w:rPr>
                <w:rFonts w:ascii="Calibri" w:eastAsia="Calibri" w:hAnsi="Calibri" w:cs="Calibri"/>
                <w:color w:val="000000" w:themeColor="text1"/>
                <w:sz w:val="18"/>
                <w:szCs w:val="18"/>
              </w:rPr>
              <w:t>a môže pomocou získaných vedomostí a zručností priamo</w:t>
            </w:r>
          </w:p>
          <w:p w14:paraId="3D52E93B" w14:textId="0DAEF1B7"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pokračovať v štúdiu na nadväzujúcom študijnom programe II.</w:t>
            </w:r>
            <w:r w:rsidR="00604C6C">
              <w:rPr>
                <w:rFonts w:ascii="Calibri" w:eastAsia="Calibri" w:hAnsi="Calibri" w:cs="Calibri"/>
                <w:color w:val="000000" w:themeColor="text1"/>
                <w:sz w:val="18"/>
                <w:szCs w:val="18"/>
              </w:rPr>
              <w:t xml:space="preserve"> </w:t>
            </w:r>
            <w:r w:rsidRPr="001D3866">
              <w:rPr>
                <w:rFonts w:ascii="Calibri" w:eastAsia="Calibri" w:hAnsi="Calibri" w:cs="Calibri"/>
                <w:color w:val="000000" w:themeColor="text1"/>
                <w:sz w:val="18"/>
                <w:szCs w:val="18"/>
              </w:rPr>
              <w:t xml:space="preserve">stupňa </w:t>
            </w:r>
            <w:r w:rsidR="001D539C">
              <w:rPr>
                <w:rFonts w:ascii="Calibri" w:eastAsia="Calibri" w:hAnsi="Calibri" w:cs="Calibri"/>
                <w:color w:val="000000" w:themeColor="text1"/>
                <w:sz w:val="18"/>
                <w:szCs w:val="18"/>
              </w:rPr>
              <w:t>riadenie</w:t>
            </w:r>
            <w:r w:rsidRPr="001D3866">
              <w:rPr>
                <w:rFonts w:ascii="Calibri" w:eastAsia="Calibri" w:hAnsi="Calibri" w:cs="Calibri"/>
                <w:color w:val="000000" w:themeColor="text1"/>
                <w:sz w:val="18"/>
                <w:szCs w:val="18"/>
              </w:rPr>
              <w:t xml:space="preserve"> prevádzky techniky na TF SPU v Nitre</w:t>
            </w:r>
          </w:p>
          <w:p w14:paraId="5D5F6CF9" w14:textId="5CEB10F1"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príp. nadväzujúcich študijných programoch II. stupňa v</w:t>
            </w:r>
            <w:r w:rsidR="00604C6C">
              <w:rPr>
                <w:rFonts w:ascii="Calibri" w:eastAsia="Calibri" w:hAnsi="Calibri" w:cs="Calibri"/>
                <w:color w:val="000000" w:themeColor="text1"/>
                <w:sz w:val="18"/>
                <w:szCs w:val="18"/>
              </w:rPr>
              <w:t> </w:t>
            </w:r>
            <w:r w:rsidRPr="001D3866">
              <w:rPr>
                <w:rFonts w:ascii="Calibri" w:eastAsia="Calibri" w:hAnsi="Calibri" w:cs="Calibri"/>
                <w:color w:val="000000" w:themeColor="text1"/>
                <w:sz w:val="18"/>
                <w:szCs w:val="18"/>
              </w:rPr>
              <w:t>odbore</w:t>
            </w:r>
            <w:r w:rsidR="00604C6C">
              <w:rPr>
                <w:rFonts w:ascii="Calibri" w:eastAsia="Calibri" w:hAnsi="Calibri" w:cs="Calibri"/>
                <w:color w:val="000000" w:themeColor="text1"/>
                <w:sz w:val="18"/>
                <w:szCs w:val="18"/>
              </w:rPr>
              <w:t xml:space="preserve"> </w:t>
            </w:r>
            <w:r w:rsidRPr="001D3866">
              <w:rPr>
                <w:rFonts w:ascii="Calibri" w:eastAsia="Calibri" w:hAnsi="Calibri" w:cs="Calibri"/>
                <w:color w:val="000000" w:themeColor="text1"/>
                <w:sz w:val="18"/>
                <w:szCs w:val="18"/>
              </w:rPr>
              <w:t>Strojárstvo na Slovensku alebo v zahraničí,</w:t>
            </w:r>
          </w:p>
          <w:p w14:paraId="30E461BA" w14:textId="77777777"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 uplatní sa ako (podľa Sústavy kvalifikácií):</w:t>
            </w:r>
          </w:p>
          <w:p w14:paraId="4485EB2C" w14:textId="77777777"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Manažér služieb v poľnohospodárstve,</w:t>
            </w:r>
          </w:p>
          <w:p w14:paraId="609BBF37" w14:textId="77777777"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Technik na precízne poľnohospodárstvo,</w:t>
            </w:r>
          </w:p>
          <w:p w14:paraId="52037EB7" w14:textId="77777777"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Technik v logistike,</w:t>
            </w:r>
          </w:p>
          <w:p w14:paraId="6B21153C" w14:textId="77777777" w:rsidR="001D3866" w:rsidRPr="001D3866"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Technici v poľnohospodárstve a potravinárstve,</w:t>
            </w:r>
          </w:p>
          <w:p w14:paraId="51BBC14E" w14:textId="6F388812" w:rsidR="00867191" w:rsidRPr="00344CAB" w:rsidRDefault="001D3866" w:rsidP="00604C6C">
            <w:pPr>
              <w:spacing w:after="0" w:line="240" w:lineRule="auto"/>
              <w:jc w:val="both"/>
              <w:rPr>
                <w:rFonts w:ascii="Calibri" w:eastAsia="Calibri" w:hAnsi="Calibri" w:cs="Calibri"/>
                <w:color w:val="000000" w:themeColor="text1"/>
                <w:sz w:val="18"/>
                <w:szCs w:val="18"/>
              </w:rPr>
            </w:pPr>
            <w:r w:rsidRPr="001D3866">
              <w:rPr>
                <w:rFonts w:ascii="Calibri" w:eastAsia="Calibri" w:hAnsi="Calibri" w:cs="Calibri"/>
                <w:color w:val="000000" w:themeColor="text1"/>
                <w:sz w:val="18"/>
                <w:szCs w:val="18"/>
              </w:rPr>
              <w:t>Manažér výskumu, vývoja a technického rozvoja vo výrobe.</w:t>
            </w:r>
          </w:p>
          <w:p w14:paraId="2AF3B9D5" w14:textId="77777777" w:rsidR="00867191" w:rsidRPr="00344CAB" w:rsidRDefault="00867191" w:rsidP="00604C6C">
            <w:pPr>
              <w:spacing w:after="0"/>
              <w:jc w:val="both"/>
              <w:rPr>
                <w:rFonts w:ascii="Calibri" w:eastAsia="Calibri" w:hAnsi="Calibri" w:cs="Calibri"/>
                <w:color w:val="000000" w:themeColor="text1"/>
                <w:sz w:val="18"/>
                <w:szCs w:val="18"/>
              </w:rPr>
            </w:pPr>
          </w:p>
        </w:tc>
      </w:tr>
    </w:tbl>
    <w:p w14:paraId="7E79D19B" w14:textId="77777777" w:rsidR="00631D3E" w:rsidRDefault="00631D3E" w:rsidP="00102356">
      <w:pPr>
        <w:spacing w:after="0" w:line="240" w:lineRule="auto"/>
        <w:jc w:val="both"/>
        <w:textAlignment w:val="baseline"/>
        <w:rPr>
          <w:rFonts w:ascii="Calibri" w:eastAsia="Times New Roman" w:hAnsi="Calibri" w:cs="Calibri"/>
          <w:b/>
          <w:bCs/>
          <w:lang w:eastAsia="sk-SK"/>
        </w:rPr>
      </w:pPr>
    </w:p>
    <w:p w14:paraId="088DA4FB" w14:textId="33EB14F7" w:rsidR="00631D3E" w:rsidRPr="00E9605C" w:rsidRDefault="00631D3E"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Vyjadrenie zamestnávateľov</w:t>
      </w:r>
      <w:r w:rsidR="00E441AA" w:rsidRPr="00E9605C">
        <w:rPr>
          <w:rFonts w:ascii="Calibri" w:eastAsia="Times New Roman" w:hAnsi="Calibri" w:cs="Calibri"/>
          <w:b/>
          <w:bCs/>
          <w:lang w:eastAsia="sk-SK"/>
        </w:rPr>
        <w:t xml:space="preserve"> </w:t>
      </w:r>
      <w:r w:rsidR="00E441AA" w:rsidRPr="00E9605C">
        <w:rPr>
          <w:rFonts w:ascii="Calibri" w:eastAsia="Times New Roman" w:hAnsi="Calibri" w:cs="Calibri"/>
          <w:b/>
          <w:bCs/>
          <w:i/>
          <w:iCs/>
          <w:color w:val="7F7F7F"/>
          <w:sz w:val="16"/>
          <w:szCs w:val="16"/>
          <w:lang w:eastAsia="sk-SK"/>
        </w:rPr>
        <w:t xml:space="preserve">( k absolventom a k ich </w:t>
      </w:r>
      <w:r w:rsidR="00510A1B" w:rsidRPr="00E9605C">
        <w:rPr>
          <w:rFonts w:ascii="Calibri" w:eastAsia="Times New Roman" w:hAnsi="Calibri" w:cs="Calibri"/>
          <w:b/>
          <w:bCs/>
          <w:i/>
          <w:iCs/>
          <w:color w:val="7F7F7F"/>
          <w:sz w:val="16"/>
          <w:szCs w:val="16"/>
          <w:lang w:eastAsia="sk-SK"/>
        </w:rPr>
        <w:t>schopnostiam a pripravenosti)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599B93CA"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47517FA0" w14:textId="07AE58B5" w:rsidR="00867191" w:rsidRPr="00344CAB" w:rsidRDefault="00604C6C" w:rsidP="0095292D">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nový študijný program</w:t>
            </w:r>
            <w:r w:rsidR="00867191">
              <w:rPr>
                <w:rFonts w:ascii="Calibri" w:eastAsia="Calibri" w:hAnsi="Calibri" w:cs="Calibri"/>
                <w:color w:val="000000" w:themeColor="text1"/>
                <w:sz w:val="18"/>
                <w:szCs w:val="18"/>
              </w:rPr>
              <w:t xml:space="preserve"> </w:t>
            </w:r>
          </w:p>
          <w:p w14:paraId="1C99F6BE" w14:textId="77777777" w:rsidR="00867191" w:rsidRPr="00344CAB" w:rsidRDefault="00867191" w:rsidP="0095292D">
            <w:pPr>
              <w:spacing w:after="0"/>
              <w:jc w:val="both"/>
              <w:rPr>
                <w:rFonts w:ascii="Calibri" w:eastAsia="Calibri" w:hAnsi="Calibri" w:cs="Calibri"/>
                <w:color w:val="000000" w:themeColor="text1"/>
                <w:sz w:val="18"/>
                <w:szCs w:val="18"/>
              </w:rPr>
            </w:pPr>
          </w:p>
        </w:tc>
      </w:tr>
    </w:tbl>
    <w:p w14:paraId="29FB8F49" w14:textId="77777777" w:rsidR="0035684F" w:rsidRDefault="0035684F" w:rsidP="00102356">
      <w:pPr>
        <w:spacing w:after="0" w:line="240" w:lineRule="auto"/>
        <w:jc w:val="both"/>
        <w:textAlignment w:val="baseline"/>
        <w:rPr>
          <w:rFonts w:ascii="Calibri" w:eastAsia="Times New Roman" w:hAnsi="Calibri" w:cs="Calibri"/>
          <w:b/>
          <w:bCs/>
          <w:lang w:eastAsia="sk-SK"/>
        </w:rPr>
      </w:pPr>
    </w:p>
    <w:p w14:paraId="161C8C62" w14:textId="5033FC5C" w:rsidR="0035684F" w:rsidRPr="00E9605C" w:rsidRDefault="00DE4CCD"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Príklady úspešných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7B44002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3226F69F" w14:textId="61C2C051" w:rsidR="00604C6C" w:rsidRPr="00344CAB" w:rsidRDefault="00604C6C" w:rsidP="00604C6C">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nový študijný program </w:t>
            </w:r>
          </w:p>
          <w:p w14:paraId="4F07CC5F" w14:textId="1BCFF786" w:rsidR="00867191" w:rsidRPr="00344CAB" w:rsidRDefault="00867191" w:rsidP="0095292D">
            <w:pPr>
              <w:spacing w:line="240" w:lineRule="auto"/>
              <w:jc w:val="both"/>
              <w:rPr>
                <w:rFonts w:ascii="Calibri" w:eastAsia="Calibri" w:hAnsi="Calibri" w:cs="Calibri"/>
                <w:color w:val="000000" w:themeColor="text1"/>
                <w:sz w:val="18"/>
                <w:szCs w:val="18"/>
              </w:rPr>
            </w:pPr>
          </w:p>
          <w:p w14:paraId="79382DDA" w14:textId="77777777" w:rsidR="00867191" w:rsidRPr="00344CAB" w:rsidRDefault="00867191" w:rsidP="0095292D">
            <w:pPr>
              <w:spacing w:after="0"/>
              <w:jc w:val="both"/>
              <w:rPr>
                <w:rFonts w:ascii="Calibri" w:eastAsia="Calibri" w:hAnsi="Calibri" w:cs="Calibri"/>
                <w:color w:val="000000" w:themeColor="text1"/>
                <w:sz w:val="18"/>
                <w:szCs w:val="18"/>
              </w:rPr>
            </w:pPr>
          </w:p>
        </w:tc>
      </w:tr>
    </w:tbl>
    <w:p w14:paraId="7B8A9D56" w14:textId="77777777" w:rsidR="0035684F" w:rsidRDefault="0035684F"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6533467E" w14:textId="33B73B91" w:rsidR="00347B9C" w:rsidRPr="00E9605C" w:rsidRDefault="00347B9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Hodnotenie kvality študijného programu zamestnávateľmi (spätná väzba)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13964F8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0758DA91" w14:textId="1900F3CD" w:rsidR="00604C6C" w:rsidRPr="00344CAB" w:rsidRDefault="00604C6C" w:rsidP="00604C6C">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nový študijný program </w:t>
            </w:r>
          </w:p>
          <w:p w14:paraId="64CFEE42" w14:textId="76C5A445" w:rsidR="00867191" w:rsidRPr="00344CAB" w:rsidRDefault="00867191" w:rsidP="0095292D">
            <w:pPr>
              <w:spacing w:line="240" w:lineRule="auto"/>
              <w:jc w:val="both"/>
              <w:rPr>
                <w:rFonts w:ascii="Calibri" w:eastAsia="Calibri" w:hAnsi="Calibri" w:cs="Calibri"/>
                <w:color w:val="000000" w:themeColor="text1"/>
                <w:sz w:val="18"/>
                <w:szCs w:val="18"/>
              </w:rPr>
            </w:pPr>
          </w:p>
          <w:p w14:paraId="17F45610" w14:textId="77777777" w:rsidR="00867191" w:rsidRPr="00344CAB" w:rsidRDefault="00867191" w:rsidP="0095292D">
            <w:pPr>
              <w:spacing w:after="0"/>
              <w:jc w:val="both"/>
              <w:rPr>
                <w:rFonts w:ascii="Calibri" w:eastAsia="Calibri" w:hAnsi="Calibri" w:cs="Calibri"/>
                <w:color w:val="000000" w:themeColor="text1"/>
                <w:sz w:val="18"/>
                <w:szCs w:val="18"/>
              </w:rPr>
            </w:pPr>
          </w:p>
        </w:tc>
      </w:tr>
    </w:tbl>
    <w:p w14:paraId="70012CCA" w14:textId="77777777" w:rsidR="007C56D0" w:rsidRDefault="007C56D0" w:rsidP="0032217F">
      <w:pPr>
        <w:spacing w:after="0" w:line="240" w:lineRule="auto"/>
        <w:jc w:val="both"/>
        <w:textAlignment w:val="baseline"/>
        <w:rPr>
          <w:rFonts w:ascii="Calibri" w:eastAsia="Times New Roman" w:hAnsi="Calibri" w:cs="Calibri"/>
          <w:b/>
          <w:color w:val="538135" w:themeColor="accent6" w:themeShade="BF"/>
          <w:sz w:val="28"/>
          <w:szCs w:val="28"/>
          <w:lang w:eastAsia="sk-SK"/>
        </w:rPr>
      </w:pPr>
    </w:p>
    <w:p w14:paraId="03643ABE" w14:textId="77777777" w:rsidR="004C724C" w:rsidRDefault="004C724C" w:rsidP="0032217F">
      <w:pPr>
        <w:spacing w:after="0" w:line="240" w:lineRule="auto"/>
        <w:jc w:val="both"/>
        <w:textAlignment w:val="baseline"/>
        <w:rPr>
          <w:rFonts w:ascii="Calibri" w:eastAsia="Times New Roman" w:hAnsi="Calibri" w:cs="Calibri"/>
          <w:b/>
          <w:color w:val="538135" w:themeColor="accent6" w:themeShade="BF"/>
          <w:sz w:val="28"/>
          <w:szCs w:val="28"/>
          <w:lang w:eastAsia="sk-SK"/>
        </w:rPr>
      </w:pPr>
    </w:p>
    <w:p w14:paraId="2435EC6D" w14:textId="655BB824" w:rsidR="002B6F49" w:rsidRDefault="002B6F49"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b/>
          <w:bCs/>
          <w:color w:val="538135" w:themeColor="accent6" w:themeShade="BF"/>
          <w:sz w:val="28"/>
          <w:szCs w:val="28"/>
          <w:lang w:eastAsia="sk-SK"/>
        </w:rPr>
        <w:t>4.</w:t>
      </w:r>
      <w:r w:rsidR="006A76C6" w:rsidRPr="00344CAB">
        <w:rPr>
          <w:rFonts w:ascii="Calibri" w:eastAsia="Times New Roman" w:hAnsi="Calibri" w:cs="Calibri"/>
          <w:b/>
          <w:bCs/>
          <w:color w:val="538135" w:themeColor="accent6" w:themeShade="BF"/>
          <w:sz w:val="28"/>
          <w:szCs w:val="28"/>
          <w:lang w:eastAsia="sk-SK"/>
        </w:rPr>
        <w:t xml:space="preserve"> Štruktúra a obsah študijného programu</w:t>
      </w:r>
    </w:p>
    <w:p w14:paraId="7DB00924" w14:textId="77777777" w:rsidR="00722B43" w:rsidRDefault="00722B43" w:rsidP="00102356">
      <w:pPr>
        <w:spacing w:after="0" w:line="240" w:lineRule="auto"/>
        <w:jc w:val="both"/>
        <w:textAlignment w:val="baseline"/>
        <w:rPr>
          <w:rFonts w:ascii="Calibri" w:eastAsia="Times New Roman" w:hAnsi="Calibri" w:cs="Calibri"/>
          <w:i/>
          <w:color w:val="7F7F7F" w:themeColor="text1" w:themeTint="80"/>
          <w:sz w:val="18"/>
          <w:szCs w:val="18"/>
          <w:lang w:eastAsia="sk-SK"/>
        </w:rPr>
      </w:pPr>
    </w:p>
    <w:p w14:paraId="1EC11580" w14:textId="38E8EEBE" w:rsidR="00C338DA" w:rsidRPr="009B44F0" w:rsidRDefault="00C338DA" w:rsidP="00722B43">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Pravidlá na utváranie študijných plánov v študijnom programe na VŠ</w:t>
      </w:r>
    </w:p>
    <w:p w14:paraId="22945F5F" w14:textId="1C244419" w:rsidR="00C338DA" w:rsidRPr="009B44F0" w:rsidRDefault="003F2DCC" w:rsidP="00102356">
      <w:pPr>
        <w:spacing w:after="0" w:line="240" w:lineRule="auto"/>
        <w:jc w:val="both"/>
        <w:textAlignment w:val="baseline"/>
        <w:rPr>
          <w:rFonts w:eastAsia="Times New Roman" w:cstheme="minorHAnsi"/>
          <w:b/>
          <w:bCs/>
          <w:sz w:val="18"/>
          <w:szCs w:val="18"/>
          <w:lang w:eastAsia="sk-SK"/>
        </w:rPr>
      </w:pPr>
      <w:r w:rsidRPr="009B44F0">
        <w:rPr>
          <w:rFonts w:eastAsia="Times New Roman" w:cstheme="minorHAnsi"/>
          <w:sz w:val="18"/>
          <w:szCs w:val="18"/>
          <w:lang w:eastAsia="sk-SK"/>
        </w:rPr>
        <w:t>Vnútorný systém zabezpečovania kvality na SPU</w:t>
      </w:r>
      <w:r w:rsidRPr="009B44F0">
        <w:rPr>
          <w:rFonts w:eastAsia="Times New Roman" w:cstheme="minorHAnsi"/>
          <w:b/>
          <w:bCs/>
          <w:sz w:val="18"/>
          <w:szCs w:val="18"/>
          <w:lang w:eastAsia="sk-SK"/>
        </w:rPr>
        <w:t xml:space="preserve">  </w:t>
      </w:r>
      <w:hyperlink r:id="rId11" w:history="1">
        <w:r w:rsidRPr="009B44F0">
          <w:rPr>
            <w:rStyle w:val="Hypertextovprepojenie"/>
            <w:rFonts w:eastAsia="Times New Roman" w:cstheme="minorHAnsi"/>
            <w:b/>
            <w:bCs/>
            <w:sz w:val="18"/>
            <w:szCs w:val="18"/>
            <w:lang w:eastAsia="sk-SK"/>
          </w:rPr>
          <w:t>https://www.uniag.sk/sk/vszk</w:t>
        </w:r>
      </w:hyperlink>
    </w:p>
    <w:p w14:paraId="7BDDD36F" w14:textId="77777777" w:rsidR="00722B43" w:rsidRPr="009B44F0" w:rsidRDefault="002B6F49" w:rsidP="00722B43">
      <w:pPr>
        <w:spacing w:after="0" w:line="240" w:lineRule="auto"/>
        <w:jc w:val="both"/>
        <w:textAlignment w:val="baseline"/>
        <w:rPr>
          <w:rFonts w:eastAsia="Times New Roman" w:cstheme="minorHAnsi"/>
          <w:sz w:val="18"/>
          <w:szCs w:val="18"/>
          <w:lang w:eastAsia="sk-SK"/>
        </w:rPr>
      </w:pPr>
      <w:r w:rsidRPr="009B44F0">
        <w:rPr>
          <w:rFonts w:eastAsia="Times New Roman" w:cstheme="minorHAnsi"/>
          <w:sz w:val="18"/>
          <w:szCs w:val="18"/>
          <w:lang w:eastAsia="sk-SK"/>
        </w:rPr>
        <w:t> </w:t>
      </w:r>
    </w:p>
    <w:p w14:paraId="68BBB94E" w14:textId="0584DB1D" w:rsidR="00F22882" w:rsidRPr="009B44F0" w:rsidRDefault="00F22882" w:rsidP="00722B43">
      <w:pPr>
        <w:pStyle w:val="Odsekzoznamu"/>
        <w:numPr>
          <w:ilvl w:val="0"/>
          <w:numId w:val="37"/>
        </w:numPr>
        <w:spacing w:after="0" w:line="240" w:lineRule="auto"/>
        <w:jc w:val="both"/>
        <w:textAlignment w:val="baseline"/>
        <w:rPr>
          <w:rFonts w:eastAsia="Times New Roman" w:cstheme="minorHAnsi"/>
          <w:sz w:val="18"/>
          <w:szCs w:val="18"/>
          <w:lang w:eastAsia="sk-SK"/>
        </w:rPr>
      </w:pPr>
      <w:r w:rsidRPr="009B44F0">
        <w:rPr>
          <w:rFonts w:eastAsia="Times New Roman" w:cstheme="minorHAnsi"/>
          <w:b/>
          <w:bCs/>
          <w:lang w:eastAsia="sk-SK"/>
        </w:rPr>
        <w:t>Charakteristika</w:t>
      </w:r>
      <w:r w:rsidR="00A674B2" w:rsidRPr="009B44F0">
        <w:rPr>
          <w:rFonts w:eastAsia="Times New Roman" w:cstheme="minorHAnsi"/>
          <w:b/>
          <w:bCs/>
          <w:lang w:eastAsia="sk-SK"/>
        </w:rPr>
        <w:t xml:space="preserve"> modulov a</w:t>
      </w:r>
      <w:r w:rsidRPr="009B44F0">
        <w:rPr>
          <w:rFonts w:eastAsia="Times New Roman" w:cstheme="minorHAnsi"/>
          <w:b/>
          <w:bCs/>
          <w:lang w:eastAsia="sk-SK"/>
        </w:rPr>
        <w:t> </w:t>
      </w:r>
      <w:r w:rsidR="00A674B2" w:rsidRPr="009B44F0">
        <w:rPr>
          <w:rFonts w:eastAsia="Times New Roman" w:cstheme="minorHAnsi"/>
          <w:b/>
          <w:bCs/>
          <w:lang w:eastAsia="sk-SK"/>
        </w:rPr>
        <w:t>špecializácií</w:t>
      </w:r>
      <w:r w:rsidRPr="009B44F0">
        <w:rPr>
          <w:rFonts w:eastAsia="Times New Roman" w:cstheme="minorHAnsi"/>
          <w:b/>
          <w:bCs/>
          <w:lang w:eastAsia="sk-SK"/>
        </w:rPr>
        <w:t xml:space="preserve"> v študijnom programe (ak existujú)</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F22882" w:rsidRPr="009B44F0" w14:paraId="67393513" w14:textId="77777777" w:rsidTr="0095292D">
        <w:trPr>
          <w:trHeight w:val="465"/>
        </w:trPr>
        <w:tc>
          <w:tcPr>
            <w:tcW w:w="9054" w:type="dxa"/>
            <w:tcBorders>
              <w:top w:val="single" w:sz="6" w:space="0" w:color="auto"/>
              <w:left w:val="single" w:sz="6" w:space="0" w:color="auto"/>
              <w:bottom w:val="single" w:sz="6" w:space="0" w:color="auto"/>
              <w:right w:val="single" w:sz="6" w:space="0" w:color="auto"/>
            </w:tcBorders>
            <w:hideMark/>
          </w:tcPr>
          <w:p w14:paraId="74D9EBD5" w14:textId="77777777" w:rsidR="00F22882" w:rsidRPr="009B44F0" w:rsidRDefault="00F22882" w:rsidP="00604C6C">
            <w:pPr>
              <w:spacing w:line="240" w:lineRule="auto"/>
              <w:jc w:val="both"/>
              <w:rPr>
                <w:rFonts w:eastAsia="Calibri" w:cstheme="minorHAnsi"/>
                <w:color w:val="000000" w:themeColor="text1"/>
                <w:sz w:val="18"/>
                <w:szCs w:val="18"/>
              </w:rPr>
            </w:pPr>
          </w:p>
        </w:tc>
      </w:tr>
    </w:tbl>
    <w:p w14:paraId="1A0B648C" w14:textId="77777777" w:rsidR="00D010D6" w:rsidRPr="009B44F0" w:rsidRDefault="00D010D6" w:rsidP="00102356">
      <w:pPr>
        <w:spacing w:after="0" w:line="240" w:lineRule="auto"/>
        <w:jc w:val="both"/>
        <w:textAlignment w:val="baseline"/>
        <w:rPr>
          <w:rFonts w:eastAsia="Times New Roman" w:cstheme="minorHAnsi"/>
          <w:b/>
          <w:bCs/>
          <w:lang w:eastAsia="sk-SK"/>
        </w:rPr>
      </w:pPr>
    </w:p>
    <w:p w14:paraId="17EF26B3" w14:textId="3DBE1DDD" w:rsidR="00E35381" w:rsidRPr="009B44F0" w:rsidRDefault="000B1BC5"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Študijný plán</w:t>
      </w:r>
      <w:r w:rsidR="00F22882" w:rsidRPr="009B44F0">
        <w:rPr>
          <w:rFonts w:eastAsia="Times New Roman" w:cstheme="minorHAnsi"/>
          <w:b/>
          <w:bCs/>
          <w:lang w:eastAsia="sk-SK"/>
        </w:rPr>
        <w:t xml:space="preserve"> </w:t>
      </w:r>
      <w:r w:rsidR="00045D98" w:rsidRPr="009B44F0">
        <w:rPr>
          <w:rFonts w:eastAsia="Times New Roman" w:cstheme="minorHAnsi"/>
          <w:b/>
          <w:bCs/>
          <w:color w:val="FF0000"/>
          <w:sz w:val="16"/>
          <w:szCs w:val="16"/>
          <w:lang w:eastAsia="sk-SK"/>
        </w:rPr>
        <w:t>Príloha č. 1</w:t>
      </w:r>
      <w:r w:rsidR="00520B46" w:rsidRPr="009B44F0">
        <w:rPr>
          <w:rFonts w:eastAsia="Times New Roman" w:cstheme="minorHAnsi"/>
          <w:b/>
          <w:bCs/>
          <w:color w:val="FF0000"/>
          <w:lang w:eastAsia="sk-SK"/>
        </w:rPr>
        <w:t xml:space="preserve"> </w:t>
      </w:r>
    </w:p>
    <w:p w14:paraId="00A1692E" w14:textId="77777777" w:rsidR="00527621" w:rsidRPr="009B44F0" w:rsidRDefault="00527621" w:rsidP="0052715E">
      <w:pPr>
        <w:spacing w:after="0" w:line="240" w:lineRule="auto"/>
        <w:jc w:val="both"/>
        <w:textAlignment w:val="baseline"/>
        <w:rPr>
          <w:rFonts w:eastAsia="Times New Roman" w:cstheme="minorHAnsi"/>
          <w:b/>
          <w:bCs/>
          <w:lang w:eastAsia="sk-SK"/>
        </w:rPr>
      </w:pPr>
    </w:p>
    <w:p w14:paraId="54B3FD2A" w14:textId="28E9C5C7" w:rsidR="00933208" w:rsidRPr="009B44F0" w:rsidRDefault="00933208"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lastRenderedPageBreak/>
        <w:t>Priebeh štúdia</w:t>
      </w:r>
    </w:p>
    <w:p w14:paraId="519752D7" w14:textId="030F026F" w:rsidR="0052715E" w:rsidRDefault="009171D3" w:rsidP="0052715E">
      <w:pPr>
        <w:spacing w:after="0" w:line="240" w:lineRule="auto"/>
        <w:jc w:val="both"/>
        <w:textAlignment w:val="baseline"/>
        <w:rPr>
          <w:rFonts w:ascii="Calibri" w:eastAsia="Times New Roman" w:hAnsi="Calibri" w:cs="Calibri"/>
          <w:b/>
          <w:bCs/>
          <w:lang w:eastAsia="sk-SK"/>
        </w:rPr>
      </w:pPr>
      <w:r w:rsidRPr="00933208">
        <w:rPr>
          <w:rFonts w:ascii="Calibri" w:eastAsia="Times New Roman" w:hAnsi="Calibri" w:cs="Calibri"/>
          <w:b/>
          <w:bCs/>
          <w:i/>
          <w:iCs/>
          <w:sz w:val="16"/>
          <w:szCs w:val="16"/>
          <w:lang w:eastAsia="sk-SK"/>
        </w:rPr>
        <w:t>podmienky riadneho skončenia</w:t>
      </w:r>
      <w:r w:rsidR="00933208" w:rsidRPr="00933208">
        <w:rPr>
          <w:rFonts w:ascii="Calibri" w:eastAsia="Times New Roman" w:hAnsi="Calibri" w:cs="Calibri"/>
          <w:b/>
          <w:bCs/>
          <w:i/>
          <w:iCs/>
          <w:sz w:val="16"/>
          <w:szCs w:val="16"/>
          <w:lang w:eastAsia="sk-SK"/>
        </w:rPr>
        <w:t xml:space="preserve">, podmienky absolvovania </w:t>
      </w:r>
      <w:r w:rsidR="0014309F" w:rsidRPr="00933208">
        <w:rPr>
          <w:rFonts w:ascii="Calibri" w:eastAsia="Times New Roman" w:hAnsi="Calibri" w:cs="Calibri"/>
          <w:b/>
          <w:bCs/>
          <w:i/>
          <w:iCs/>
          <w:sz w:val="16"/>
          <w:szCs w:val="16"/>
          <w:lang w:eastAsia="sk-SK"/>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w:t>
      </w:r>
      <w:r w:rsidR="00933208" w:rsidRP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podmienky absolvovania jednotlivých častí študijného programu a postup študenta v študijnom programe v</w:t>
      </w:r>
      <w:r w:rsidR="00933208">
        <w:rPr>
          <w:rFonts w:ascii="Calibri" w:eastAsia="Times New Roman" w:hAnsi="Calibri" w:cs="Calibri"/>
          <w:b/>
          <w:bCs/>
          <w:i/>
          <w:iCs/>
          <w:sz w:val="16"/>
          <w:szCs w:val="16"/>
          <w:lang w:eastAsia="sk-SK"/>
        </w:rPr>
        <w:t> </w:t>
      </w:r>
      <w:r w:rsidR="0052715E" w:rsidRPr="00933208">
        <w:rPr>
          <w:rFonts w:ascii="Calibri" w:eastAsia="Times New Roman" w:hAnsi="Calibri" w:cs="Calibri"/>
          <w:b/>
          <w:bCs/>
          <w:i/>
          <w:iCs/>
          <w:sz w:val="16"/>
          <w:szCs w:val="16"/>
          <w:lang w:eastAsia="sk-SK"/>
        </w:rPr>
        <w:t>štruktúre</w:t>
      </w:r>
      <w:r w:rsid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pravidlá pre overovanie výstupov vzdelávania a hodnotenie študentov a možnosti opravných postupov voči tomuto hodnoteniu</w:t>
      </w:r>
      <w:r w:rsidR="00933208" w:rsidRPr="00933208">
        <w:rPr>
          <w:rFonts w:ascii="Calibri" w:eastAsia="Times New Roman" w:hAnsi="Calibri" w:cs="Calibri"/>
          <w:b/>
          <w:bCs/>
          <w:i/>
          <w:iCs/>
          <w:sz w:val="16"/>
          <w:szCs w:val="16"/>
          <w:lang w:eastAsia="sk-SK"/>
        </w:rPr>
        <w:t>, podmienky</w:t>
      </w:r>
      <w:r w:rsidR="0052715E" w:rsidRPr="00933208">
        <w:rPr>
          <w:rFonts w:ascii="Calibri" w:eastAsia="Times New Roman" w:hAnsi="Calibri" w:cs="Calibri"/>
          <w:b/>
          <w:bCs/>
          <w:i/>
          <w:iCs/>
          <w:sz w:val="16"/>
          <w:szCs w:val="16"/>
          <w:lang w:eastAsia="sk-SK"/>
        </w:rPr>
        <w:t xml:space="preserve"> uznávania štúdia, alebo časti štúdia.</w:t>
      </w:r>
      <w:r w:rsidR="0052715E">
        <w:rPr>
          <w:rFonts w:ascii="Calibri" w:eastAsia="Times New Roman" w:hAnsi="Calibri" w:cs="Calibri"/>
          <w:b/>
          <w:bCs/>
          <w:lang w:eastAsia="sk-SK"/>
        </w:rPr>
        <w:t xml:space="preserve"> </w:t>
      </w:r>
    </w:p>
    <w:p w14:paraId="3549AAA3" w14:textId="77777777" w:rsidR="000302DF" w:rsidRDefault="000302DF" w:rsidP="0052715E">
      <w:pPr>
        <w:spacing w:after="0" w:line="240" w:lineRule="auto"/>
        <w:jc w:val="both"/>
        <w:textAlignment w:val="baseline"/>
        <w:rPr>
          <w:rFonts w:ascii="Segoe UI" w:eastAsia="Times New Roman" w:hAnsi="Segoe UI" w:cs="Segoe UI"/>
          <w:sz w:val="18"/>
          <w:szCs w:val="18"/>
          <w:lang w:eastAsia="sk-SK"/>
        </w:rPr>
      </w:pPr>
    </w:p>
    <w:p w14:paraId="47696C05" w14:textId="0461C184" w:rsidR="00933208" w:rsidRDefault="00933208" w:rsidP="0052715E">
      <w:pPr>
        <w:spacing w:after="0" w:line="240" w:lineRule="auto"/>
        <w:jc w:val="both"/>
        <w:textAlignment w:val="baseline"/>
        <w:rPr>
          <w:rFonts w:ascii="Segoe UI" w:eastAsia="Times New Roman" w:hAnsi="Segoe UI" w:cs="Segoe UI"/>
          <w:b/>
          <w:bCs/>
          <w:sz w:val="18"/>
          <w:szCs w:val="18"/>
          <w:lang w:eastAsia="sk-SK"/>
        </w:rPr>
      </w:pPr>
      <w:r>
        <w:rPr>
          <w:rFonts w:ascii="Segoe UI" w:eastAsia="Times New Roman" w:hAnsi="Segoe UI" w:cs="Segoe UI"/>
          <w:sz w:val="18"/>
          <w:szCs w:val="18"/>
          <w:lang w:eastAsia="sk-SK"/>
        </w:rPr>
        <w:t>Študijný poriadok</w:t>
      </w:r>
      <w:r w:rsidR="000302DF">
        <w:rPr>
          <w:rFonts w:ascii="Segoe UI" w:eastAsia="Times New Roman" w:hAnsi="Segoe UI" w:cs="Segoe UI"/>
          <w:sz w:val="18"/>
          <w:szCs w:val="18"/>
          <w:lang w:eastAsia="sk-SK"/>
        </w:rPr>
        <w:t xml:space="preserve">: </w:t>
      </w:r>
      <w:r>
        <w:rPr>
          <w:rFonts w:ascii="Segoe UI" w:eastAsia="Times New Roman" w:hAnsi="Segoe UI" w:cs="Segoe UI"/>
          <w:b/>
          <w:bCs/>
          <w:sz w:val="18"/>
          <w:szCs w:val="18"/>
          <w:lang w:eastAsia="sk-SK"/>
        </w:rPr>
        <w:t xml:space="preserve">  </w:t>
      </w:r>
      <w:hyperlink r:id="rId12" w:history="1">
        <w:r w:rsidR="000302DF" w:rsidRPr="00A22C66">
          <w:rPr>
            <w:rStyle w:val="Hypertextovprepojenie"/>
            <w:rFonts w:ascii="Segoe UI" w:eastAsia="Times New Roman" w:hAnsi="Segoe UI" w:cs="Segoe UI"/>
            <w:b/>
            <w:bCs/>
            <w:sz w:val="18"/>
            <w:szCs w:val="18"/>
            <w:lang w:eastAsia="sk-SK"/>
          </w:rPr>
          <w:t>https://is.uniag.sk/dok_server/slozka.pl?id=3169;download=62041</w:t>
        </w:r>
      </w:hyperlink>
    </w:p>
    <w:p w14:paraId="2C90296B" w14:textId="44D9B123" w:rsidR="000302DF" w:rsidRDefault="000302DF" w:rsidP="0052715E">
      <w:pPr>
        <w:spacing w:after="0" w:line="240" w:lineRule="auto"/>
        <w:jc w:val="both"/>
        <w:textAlignment w:val="baseline"/>
        <w:rPr>
          <w:rFonts w:ascii="Segoe UI" w:eastAsia="Times New Roman" w:hAnsi="Segoe UI" w:cs="Segoe UI"/>
          <w:sz w:val="18"/>
          <w:szCs w:val="18"/>
          <w:lang w:eastAsia="sk-SK"/>
        </w:rPr>
      </w:pPr>
      <w:r w:rsidRPr="000302DF">
        <w:rPr>
          <w:rFonts w:ascii="Segoe UI" w:eastAsia="Times New Roman" w:hAnsi="Segoe UI" w:cs="Segoe UI"/>
          <w:sz w:val="18"/>
          <w:szCs w:val="18"/>
          <w:lang w:eastAsia="sk-SK"/>
        </w:rPr>
        <w:t>Predpisy súvisiace so štúdiom</w:t>
      </w:r>
      <w:r w:rsidR="003E5955">
        <w:rPr>
          <w:rFonts w:ascii="Segoe UI" w:eastAsia="Times New Roman" w:hAnsi="Segoe UI" w:cs="Segoe UI"/>
          <w:sz w:val="18"/>
          <w:szCs w:val="18"/>
          <w:lang w:eastAsia="sk-SK"/>
        </w:rPr>
        <w:t xml:space="preserve"> </w:t>
      </w:r>
      <w:hyperlink r:id="rId13" w:history="1">
        <w:r w:rsidR="003E5955" w:rsidRPr="00A22C66">
          <w:rPr>
            <w:rStyle w:val="Hypertextovprepojenie"/>
            <w:rFonts w:ascii="Segoe UI" w:eastAsia="Times New Roman" w:hAnsi="Segoe UI" w:cs="Segoe UI"/>
            <w:sz w:val="18"/>
            <w:szCs w:val="18"/>
            <w:lang w:eastAsia="sk-SK"/>
          </w:rPr>
          <w:t>https://www.uniag.sk/sk/predpisy-suvisiace-so-studiom</w:t>
        </w:r>
      </w:hyperlink>
    </w:p>
    <w:p w14:paraId="073CBCA2" w14:textId="77777777" w:rsidR="0052715E" w:rsidRDefault="0052715E"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783BBFF1" w14:textId="7FBE5E18" w:rsidR="00226ED5" w:rsidRDefault="0037048B"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5. Informačné listy predmetov študijného programu</w:t>
      </w:r>
    </w:p>
    <w:p w14:paraId="273F69E7" w14:textId="2D40E93D" w:rsidR="00226ED5" w:rsidRPr="001B7ED8" w:rsidRDefault="00141FD5" w:rsidP="00102356">
      <w:pPr>
        <w:spacing w:after="0" w:line="240" w:lineRule="auto"/>
        <w:jc w:val="both"/>
        <w:textAlignment w:val="baseline"/>
        <w:rPr>
          <w:rFonts w:ascii="Calibri" w:eastAsia="Times New Roman" w:hAnsi="Calibri" w:cs="Calibri"/>
          <w:b/>
          <w:bCs/>
          <w:color w:val="FF0000"/>
          <w:sz w:val="16"/>
          <w:szCs w:val="16"/>
          <w:lang w:eastAsia="sk-SK"/>
        </w:rPr>
      </w:pPr>
      <w:r w:rsidRPr="001B7ED8">
        <w:rPr>
          <w:rFonts w:ascii="Calibri" w:eastAsia="Times New Roman" w:hAnsi="Calibri" w:cs="Calibri"/>
          <w:b/>
          <w:bCs/>
          <w:color w:val="FF0000"/>
          <w:sz w:val="16"/>
          <w:szCs w:val="16"/>
          <w:lang w:eastAsia="sk-SK"/>
        </w:rPr>
        <w:t>Sú prílohou</w:t>
      </w:r>
      <w:r w:rsidR="00305A5A" w:rsidRPr="001B7ED8">
        <w:rPr>
          <w:rFonts w:ascii="Calibri" w:eastAsia="Times New Roman" w:hAnsi="Calibri" w:cs="Calibri"/>
          <w:b/>
          <w:bCs/>
          <w:color w:val="FF0000"/>
          <w:sz w:val="16"/>
          <w:szCs w:val="16"/>
          <w:lang w:eastAsia="sk-SK"/>
        </w:rPr>
        <w:t xml:space="preserve"> č. 2</w:t>
      </w:r>
      <w:r w:rsidRPr="001B7ED8">
        <w:rPr>
          <w:rFonts w:ascii="Calibri" w:eastAsia="Times New Roman" w:hAnsi="Calibri" w:cs="Calibri"/>
          <w:b/>
          <w:bCs/>
          <w:color w:val="FF0000"/>
          <w:sz w:val="16"/>
          <w:szCs w:val="16"/>
          <w:lang w:eastAsia="sk-SK"/>
        </w:rPr>
        <w:t xml:space="preserve"> opisu v zmysle predpísanej šablóny a budú </w:t>
      </w:r>
      <w:r w:rsidR="00226ED5" w:rsidRPr="001B7ED8">
        <w:rPr>
          <w:rFonts w:ascii="Calibri" w:eastAsia="Times New Roman" w:hAnsi="Calibri" w:cs="Calibri"/>
          <w:b/>
          <w:bCs/>
          <w:color w:val="FF0000"/>
          <w:sz w:val="16"/>
          <w:szCs w:val="16"/>
          <w:lang w:eastAsia="sk-SK"/>
        </w:rPr>
        <w:t>bude prelinkované zo systému UIS</w:t>
      </w:r>
    </w:p>
    <w:p w14:paraId="2C9592F9" w14:textId="3D260FDF" w:rsidR="0037048B" w:rsidRPr="00344CAB" w:rsidRDefault="0037048B"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i/>
          <w:iCs/>
          <w:color w:val="7F7F7F" w:themeColor="text1" w:themeTint="80"/>
          <w:sz w:val="18"/>
          <w:szCs w:val="18"/>
          <w:lang w:eastAsia="sk-SK"/>
        </w:rPr>
        <w:t xml:space="preserve"> </w:t>
      </w:r>
    </w:p>
    <w:p w14:paraId="2604D0BD" w14:textId="133DF010" w:rsidR="00530B39" w:rsidRPr="00344CAB" w:rsidRDefault="00530B39"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7.Personálne zabezpečenie študijného programu</w:t>
      </w:r>
    </w:p>
    <w:p w14:paraId="69C3D719" w14:textId="6AC5DF6D" w:rsidR="008D26FA" w:rsidRPr="006F0952" w:rsidRDefault="008D26FA" w:rsidP="00102356">
      <w:pPr>
        <w:spacing w:after="0" w:line="240" w:lineRule="auto"/>
        <w:jc w:val="both"/>
        <w:textAlignment w:val="baseline"/>
        <w:rPr>
          <w:rFonts w:ascii="Calibri" w:eastAsia="Times New Roman" w:hAnsi="Calibri" w:cs="Calibri"/>
          <w:b/>
          <w:color w:val="FF0000"/>
          <w:lang w:eastAsia="sk-SK"/>
        </w:rPr>
      </w:pPr>
    </w:p>
    <w:p w14:paraId="05FFDFEB" w14:textId="48D6BB0A" w:rsidR="006F0952" w:rsidRDefault="006F0952" w:rsidP="00904B82">
      <w:pPr>
        <w:pStyle w:val="Odsekzoznamu"/>
        <w:numPr>
          <w:ilvl w:val="0"/>
          <w:numId w:val="32"/>
        </w:numPr>
        <w:spacing w:after="0" w:line="240" w:lineRule="auto"/>
        <w:jc w:val="both"/>
        <w:textAlignment w:val="baseline"/>
        <w:rPr>
          <w:rFonts w:ascii="Calibri" w:eastAsia="Times New Roman" w:hAnsi="Calibri" w:cs="Calibri"/>
          <w:b/>
          <w:bCs/>
          <w:lang w:eastAsia="sk-SK"/>
        </w:rPr>
      </w:pPr>
      <w:bookmarkStart w:id="0" w:name="_Hlk89461382"/>
      <w:r w:rsidRPr="0044468B">
        <w:rPr>
          <w:rFonts w:ascii="Calibri" w:eastAsia="Times New Roman" w:hAnsi="Calibri" w:cs="Calibri"/>
          <w:b/>
          <w:bCs/>
          <w:lang w:eastAsia="sk-SK"/>
        </w:rPr>
        <w:t>Osoba zodpovedná za uskutočňovanie, rozvoj a kvalitu študijného programu a učitelia profilových predmetov garantujúci úroveň tvorivých činnosti študijného programu (</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pätica</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712AC6" w:rsidRPr="00344CAB" w14:paraId="3FFFA411"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A5FF5CD" w14:textId="0EC1FECB" w:rsidR="00712AC6" w:rsidRPr="00294BEF" w:rsidRDefault="003F604A" w:rsidP="00102356">
            <w:pPr>
              <w:spacing w:after="0" w:line="240" w:lineRule="auto"/>
              <w:jc w:val="both"/>
              <w:textAlignment w:val="baseline"/>
              <w:rPr>
                <w:rFonts w:ascii="Calibri" w:eastAsia="Times New Roman" w:hAnsi="Calibri" w:cs="Calibri"/>
                <w:b/>
                <w:sz w:val="18"/>
                <w:szCs w:val="18"/>
                <w:lang w:eastAsia="sk-SK"/>
              </w:rPr>
            </w:pPr>
            <w:r>
              <w:rPr>
                <w:rFonts w:ascii="Calibri" w:eastAsia="Times New Roman" w:hAnsi="Calibri" w:cs="Calibri"/>
                <w:b/>
                <w:sz w:val="18"/>
                <w:szCs w:val="18"/>
                <w:lang w:eastAsia="sk-SK"/>
              </w:rPr>
              <w:t>prof. Ing. Ján Jobbágy, PhD.</w:t>
            </w:r>
          </w:p>
        </w:tc>
      </w:tr>
      <w:tr w:rsidR="00712AC6" w:rsidRPr="00344CAB" w14:paraId="0727CDB3"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F6E2987" w14:textId="7B2E2515" w:rsidR="00712AC6" w:rsidRPr="00344CAB" w:rsidRDefault="003F604A"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doc. Ing. Ingrid Karandušovská, PhD.</w:t>
            </w:r>
          </w:p>
        </w:tc>
      </w:tr>
      <w:tr w:rsidR="00712AC6" w:rsidRPr="00344CAB" w14:paraId="4E064406"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A6A5E9F" w14:textId="337E3489" w:rsidR="00712AC6" w:rsidRPr="00344CAB" w:rsidRDefault="003F604A"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doc. Ing. Miroslav Macák, PhD.</w:t>
            </w:r>
          </w:p>
        </w:tc>
      </w:tr>
      <w:tr w:rsidR="00712AC6" w:rsidRPr="00344CAB" w14:paraId="158CC532"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AEED25B" w14:textId="57D532AF" w:rsidR="00712AC6" w:rsidRPr="00344CAB" w:rsidRDefault="003F604A"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prof. Ing. Pavol Findura, PhD.</w:t>
            </w:r>
          </w:p>
        </w:tc>
      </w:tr>
      <w:tr w:rsidR="00712AC6" w:rsidRPr="00344CAB" w14:paraId="13DCC34E"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4D45EA5B" w14:textId="384EF2EF" w:rsidR="00712AC6" w:rsidRPr="00344CAB" w:rsidRDefault="003F604A"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 xml:space="preserve">doc. Ing. Jana Galambošová, PhD. </w:t>
            </w:r>
          </w:p>
        </w:tc>
      </w:tr>
    </w:tbl>
    <w:p w14:paraId="69172822" w14:textId="77777777" w:rsidR="00C906CE" w:rsidRPr="006F0952" w:rsidRDefault="00C906CE" w:rsidP="00102356">
      <w:pPr>
        <w:spacing w:after="0" w:line="240" w:lineRule="auto"/>
        <w:jc w:val="both"/>
        <w:textAlignment w:val="baseline"/>
        <w:rPr>
          <w:rFonts w:ascii="Calibri" w:eastAsia="Times New Roman" w:hAnsi="Calibri" w:cs="Calibri"/>
          <w:b/>
          <w:color w:val="FF0000"/>
          <w:lang w:eastAsia="sk-SK"/>
        </w:rPr>
      </w:pPr>
    </w:p>
    <w:p w14:paraId="7A388538" w14:textId="58C351D9" w:rsidR="00A90A29" w:rsidRPr="00505F71" w:rsidRDefault="0053126F" w:rsidP="00467BD6">
      <w:pPr>
        <w:pStyle w:val="Odsekzoznamu"/>
        <w:numPr>
          <w:ilvl w:val="0"/>
          <w:numId w:val="32"/>
        </w:numPr>
        <w:spacing w:after="0" w:line="240" w:lineRule="auto"/>
        <w:jc w:val="both"/>
        <w:textAlignment w:val="baseline"/>
        <w:rPr>
          <w:rFonts w:ascii="Calibri" w:eastAsia="Times New Roman" w:hAnsi="Calibri" w:cs="Calibri"/>
          <w:b/>
          <w:bCs/>
          <w:color w:val="FF0000"/>
          <w:sz w:val="16"/>
          <w:szCs w:val="16"/>
          <w:lang w:eastAsia="sk-SK"/>
        </w:rPr>
      </w:pPr>
      <w:r w:rsidRPr="00505F71">
        <w:rPr>
          <w:rFonts w:ascii="Calibri" w:eastAsia="Times New Roman" w:hAnsi="Calibri" w:cs="Calibri"/>
          <w:b/>
          <w:bCs/>
          <w:lang w:eastAsia="sk-SK"/>
        </w:rPr>
        <w:t xml:space="preserve">Zoznam osôb zabezpečujúcich </w:t>
      </w:r>
      <w:r w:rsidRPr="00505F71">
        <w:rPr>
          <w:rFonts w:ascii="Calibri" w:eastAsia="Times New Roman" w:hAnsi="Calibri" w:cs="Calibri"/>
          <w:b/>
          <w:bCs/>
          <w:u w:val="single"/>
          <w:lang w:eastAsia="sk-SK"/>
        </w:rPr>
        <w:t>profilové predmety</w:t>
      </w:r>
      <w:r w:rsidRPr="00505F71">
        <w:rPr>
          <w:rFonts w:ascii="Calibri" w:eastAsia="Times New Roman" w:hAnsi="Calibri" w:cs="Calibri"/>
          <w:b/>
          <w:bCs/>
          <w:lang w:eastAsia="sk-SK"/>
        </w:rPr>
        <w:t xml:space="preserve"> študijného programu s priradením k predmetu </w:t>
      </w:r>
      <w:r w:rsidR="004B62C2" w:rsidRPr="00505F71">
        <w:rPr>
          <w:rFonts w:ascii="Calibri" w:eastAsia="Times New Roman" w:hAnsi="Calibri" w:cs="Calibri"/>
          <w:b/>
          <w:bCs/>
          <w:color w:val="FF0000"/>
          <w:sz w:val="16"/>
          <w:szCs w:val="16"/>
          <w:lang w:eastAsia="sk-SK"/>
        </w:rPr>
        <w:t>(zoznam osôb je súčasťou študijného plánu)</w:t>
      </w:r>
      <w:r w:rsidR="005C7137" w:rsidRPr="00505F71">
        <w:rPr>
          <w:rFonts w:ascii="Calibri" w:eastAsia="Times New Roman" w:hAnsi="Calibri" w:cs="Calibri"/>
          <w:b/>
          <w:bCs/>
          <w:color w:val="FF0000"/>
          <w:sz w:val="16"/>
          <w:szCs w:val="16"/>
          <w:lang w:eastAsia="sk-SK"/>
        </w:rPr>
        <w:t xml:space="preserve"> </w:t>
      </w:r>
      <w:r w:rsidR="00CE08FF" w:rsidRPr="00505F71">
        <w:rPr>
          <w:rFonts w:ascii="Calibri" w:eastAsia="Times New Roman" w:hAnsi="Calibri" w:cs="Calibri"/>
          <w:b/>
          <w:bCs/>
          <w:color w:val="FF0000"/>
          <w:sz w:val="16"/>
          <w:szCs w:val="16"/>
          <w:lang w:eastAsia="sk-SK"/>
        </w:rPr>
        <w:t xml:space="preserve">mená osôb budú </w:t>
      </w:r>
      <w:r w:rsidR="003E553E" w:rsidRPr="00505F71">
        <w:rPr>
          <w:rFonts w:ascii="Calibri" w:eastAsia="Times New Roman" w:hAnsi="Calibri" w:cs="Calibri"/>
          <w:b/>
          <w:bCs/>
          <w:color w:val="FF0000"/>
          <w:sz w:val="16"/>
          <w:szCs w:val="16"/>
          <w:lang w:eastAsia="sk-SK"/>
        </w:rPr>
        <w:t>prelinkované zo systému UIS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0"/>
        <w:gridCol w:w="2320"/>
        <w:gridCol w:w="3204"/>
      </w:tblGrid>
      <w:tr w:rsidR="00454722" w:rsidRPr="00344CAB" w14:paraId="1FAB7D7F" w14:textId="2C80A6E0"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63752223" w14:textId="5F8965FC" w:rsidR="00454722" w:rsidRPr="00294BEF" w:rsidRDefault="00454722" w:rsidP="0095292D">
            <w:pPr>
              <w:spacing w:after="0" w:line="240" w:lineRule="auto"/>
              <w:jc w:val="both"/>
              <w:textAlignment w:val="baseline"/>
              <w:rPr>
                <w:rFonts w:ascii="Calibri" w:eastAsia="Times New Roman" w:hAnsi="Calibri" w:cs="Calibri"/>
                <w:b/>
                <w:sz w:val="18"/>
                <w:szCs w:val="18"/>
                <w:lang w:eastAsia="sk-SK"/>
              </w:rPr>
            </w:pPr>
            <w:r w:rsidRPr="00294BEF">
              <w:rPr>
                <w:rFonts w:ascii="Calibri" w:eastAsia="Times New Roman" w:hAnsi="Calibri" w:cs="Calibri"/>
                <w:b/>
                <w:sz w:val="18"/>
                <w:szCs w:val="18"/>
                <w:lang w:eastAsia="sk-SK"/>
              </w:rPr>
              <w:t xml:space="preserve">Osoba </w:t>
            </w:r>
            <w:r>
              <w:rPr>
                <w:rFonts w:ascii="Calibri" w:eastAsia="Times New Roman" w:hAnsi="Calibri" w:cs="Calibri"/>
                <w:b/>
                <w:sz w:val="18"/>
                <w:szCs w:val="18"/>
                <w:lang w:eastAsia="sk-SK"/>
              </w:rPr>
              <w:t>zabezpečujúca profilový predmet</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45F504EB" w14:textId="49DC36AA" w:rsidR="00454722" w:rsidRDefault="00454722" w:rsidP="0095292D">
            <w:pPr>
              <w:spacing w:after="0" w:line="240" w:lineRule="auto"/>
              <w:jc w:val="both"/>
              <w:textAlignment w:val="baseline"/>
              <w:rPr>
                <w:rFonts w:ascii="Calibri" w:eastAsia="Times New Roman" w:hAnsi="Calibri" w:cs="Calibri"/>
                <w:b/>
                <w:sz w:val="18"/>
                <w:szCs w:val="18"/>
                <w:lang w:eastAsia="sk-SK"/>
              </w:rPr>
            </w:pPr>
            <w:r>
              <w:rPr>
                <w:rFonts w:ascii="Calibri" w:eastAsia="Times New Roman" w:hAnsi="Calibri" w:cs="Calibri"/>
                <w:b/>
                <w:sz w:val="18"/>
                <w:szCs w:val="18"/>
                <w:lang w:eastAsia="sk-SK"/>
              </w:rPr>
              <w:t>Profilový predmet</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5E8EA7AE" w14:textId="003522FF" w:rsidR="00454722" w:rsidRPr="00294BEF" w:rsidRDefault="000E385F" w:rsidP="0095292D">
            <w:pPr>
              <w:spacing w:after="0" w:line="240" w:lineRule="auto"/>
              <w:jc w:val="both"/>
              <w:textAlignment w:val="baseline"/>
              <w:rPr>
                <w:rFonts w:ascii="Calibri" w:eastAsia="Times New Roman" w:hAnsi="Calibri" w:cs="Calibri"/>
                <w:b/>
                <w:sz w:val="18"/>
                <w:szCs w:val="18"/>
                <w:lang w:eastAsia="sk-SK"/>
              </w:rPr>
            </w:pPr>
            <w:r>
              <w:rPr>
                <w:rFonts w:ascii="Calibri" w:eastAsia="Times New Roman" w:hAnsi="Calibri" w:cs="Calibri"/>
                <w:b/>
                <w:sz w:val="18"/>
                <w:szCs w:val="18"/>
                <w:lang w:eastAsia="sk-SK"/>
              </w:rPr>
              <w:t>Link na učiteľa v systéme UIS</w:t>
            </w:r>
          </w:p>
        </w:tc>
      </w:tr>
      <w:tr w:rsidR="00454722" w:rsidRPr="00344CAB" w14:paraId="691EB867" w14:textId="363783A4"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10FA3061" w14:textId="7F00A869" w:rsidR="00454722" w:rsidRPr="00344CAB" w:rsidRDefault="000A2006" w:rsidP="0095292D">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prof. Ing. Ján Jobbágy,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2B419B80" w14:textId="44F8F4CF" w:rsidR="00454722" w:rsidRPr="00490CA1" w:rsidRDefault="000A2006" w:rsidP="0095292D">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Technika v biosystémoch</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0AC1FB81" w14:textId="523AA2B4" w:rsidR="00454722" w:rsidRPr="00490CA1" w:rsidRDefault="00A72C50" w:rsidP="0095292D">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https://is.uniag.sk/lide/clovek.pl?id=1241</w:t>
            </w:r>
          </w:p>
        </w:tc>
      </w:tr>
      <w:tr w:rsidR="00454722" w:rsidRPr="00344CAB" w14:paraId="26DECA81" w14:textId="3F22A190"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5A9525FA" w14:textId="0F913D50" w:rsidR="00454722" w:rsidRPr="00344CAB" w:rsidRDefault="000A2006" w:rsidP="0095292D">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doc. Ing. Rastislav Mikuš,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76C2A1C1" w14:textId="1C1E9258" w:rsidR="00454722" w:rsidRPr="00490CA1" w:rsidRDefault="000A2006" w:rsidP="0095292D">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Materiály a technológie</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2E9CDA25" w14:textId="1A431971" w:rsidR="00454722" w:rsidRPr="00490CA1" w:rsidRDefault="00A72C50" w:rsidP="0095292D">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https://is.uniag.sk/lide/clovek.pl?id=1551;</w:t>
            </w:r>
          </w:p>
        </w:tc>
      </w:tr>
      <w:tr w:rsidR="00454722" w:rsidRPr="00344CAB" w14:paraId="6E402EA9" w14:textId="0F6E2D56"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4C0B72CE" w14:textId="39AB250B" w:rsidR="00454722" w:rsidRPr="00344CAB" w:rsidRDefault="000A2006" w:rsidP="0095292D">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prof. RNDr. Monika Božiková,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7FC25001" w14:textId="17F4541C" w:rsidR="00454722" w:rsidRPr="00490CA1" w:rsidRDefault="000A2006" w:rsidP="0095292D">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Teoretické základy technických disciplín</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10CE01C7" w14:textId="660CD696" w:rsidR="00454722" w:rsidRPr="00490CA1" w:rsidRDefault="00A72C50" w:rsidP="0095292D">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https://is.uniag.sk/lide/clovek.pl?id=1541;</w:t>
            </w:r>
          </w:p>
        </w:tc>
      </w:tr>
      <w:tr w:rsidR="00454722" w:rsidRPr="00344CAB" w14:paraId="6BDEAE5C" w14:textId="5CFA2B0F"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2F4B03D4" w14:textId="61C0A95A" w:rsidR="00454722" w:rsidRPr="00344CAB" w:rsidRDefault="000A2006" w:rsidP="0095292D">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Ing. František Tóth,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46A8FFFB" w14:textId="1709896C" w:rsidR="00454722" w:rsidRPr="00490CA1" w:rsidRDefault="000A2006" w:rsidP="0095292D">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Základy konštruovania</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0452CBD9" w14:textId="158DDA19" w:rsidR="00454722" w:rsidRPr="00490CA1" w:rsidRDefault="00A72C50" w:rsidP="0095292D">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https://is.uniag.sk/lide/clovek.pl?id=49877;</w:t>
            </w:r>
          </w:p>
        </w:tc>
      </w:tr>
      <w:tr w:rsidR="00A72C50" w:rsidRPr="00344CAB" w14:paraId="419531B3"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303578F8" w14:textId="46451D67"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prof. RNDr. Monika Božiková,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665E47B0" w14:textId="169CEA3F"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Elektrotechnika</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0E6E8947" w14:textId="135A41B1"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https://is.uniag.sk/lide/clovek.pl?id=1541;</w:t>
            </w:r>
          </w:p>
        </w:tc>
      </w:tr>
      <w:tr w:rsidR="00A72C50" w:rsidRPr="00344CAB" w14:paraId="0352A18A"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7407BACC" w14:textId="685BA23D"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doc. RNDr. Dana Országhová, CSc.</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00EBFCFC" w14:textId="102FB326"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Matematika pre technikov</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6796128D" w14:textId="21B11451"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https://is.uniag.sk/lide/clovek.pl?id=1318;</w:t>
            </w:r>
          </w:p>
        </w:tc>
      </w:tr>
      <w:tr w:rsidR="00A72C50" w:rsidRPr="00344CAB" w14:paraId="36B99C81"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6E317D02" w14:textId="265C44F9"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doc. RNDr. Ľubomír Kubík,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477D2541" w14:textId="725BCABD"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Úvod do technickej fyziky</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7B95A3CB" w14:textId="5C0CB16B"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https://is.uniag.sk/lide/clovek.pl?id=1456;</w:t>
            </w:r>
          </w:p>
        </w:tc>
      </w:tr>
      <w:tr w:rsidR="00A72C50" w:rsidRPr="00344CAB" w14:paraId="46FCB471"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11CAB6B4" w14:textId="3655C553"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doc. Ing. Radoslav Majdan,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11953FD3" w14:textId="66E9367A"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Teória a konštrukcia traktorov</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28CFCD1E" w14:textId="5DB4A6BC"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https://is.uniag.sk/lide/clovek.pl?id=1228;</w:t>
            </w:r>
          </w:p>
        </w:tc>
      </w:tr>
      <w:tr w:rsidR="00A72C50" w:rsidRPr="00344CAB" w14:paraId="4B8D96EE"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4BB4EC26" w14:textId="2F42ABC2"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prof. Ing. Pavol Findura,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791B5D1F" w14:textId="5FDACDB3"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Riadenie a organizácia výrobných procesov</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76D45A00" w14:textId="5A350D12"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https://is.uniag.sk/lide/clovek.pl?id=1501;</w:t>
            </w:r>
          </w:p>
        </w:tc>
      </w:tr>
      <w:tr w:rsidR="00A72C50" w:rsidRPr="00344CAB" w14:paraId="1F93BF8B"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34AC2DD3" w14:textId="45F54023"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doc. Ing. Ingrid Karandušovská,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02A30D1E" w14:textId="216F6D76"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Technológie v chove zvierat</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4C66D204" w14:textId="3879AD77"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https://is.uniag.sk/lide/clovek.pl?id=1448;</w:t>
            </w:r>
          </w:p>
        </w:tc>
      </w:tr>
      <w:tr w:rsidR="00A72C50" w:rsidRPr="00344CAB" w14:paraId="45F7A819"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09886234" w14:textId="35984787"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doc. Ing. Miroslav Macák,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715B7FD9" w14:textId="6E775DC0"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Základy technológií v rastlinnej výrobe</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502C1392" w14:textId="2B05340F"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https://is.uniag.sk/lide/clovek.pl?id=1325;</w:t>
            </w:r>
          </w:p>
        </w:tc>
      </w:tr>
      <w:tr w:rsidR="00A72C50" w:rsidRPr="00344CAB" w14:paraId="35DFB86A"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0ACB56B8" w14:textId="1799DE26"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doc. Ing. Jozef Rédl,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2BE89E26" w14:textId="32374314"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Pružnosť a pevnosť</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35CA8867" w14:textId="0190EC3F"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https://is.uniag.sk/lide/clovek.pl?id=1560;</w:t>
            </w:r>
          </w:p>
        </w:tc>
      </w:tr>
      <w:tr w:rsidR="00A72C50" w:rsidRPr="00344CAB" w14:paraId="66243EC2"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7AAD1E45" w14:textId="19D54034"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prof. Ing. Zdenko Tkáč,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5E6F3686" w14:textId="2E8726FB"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Tekutinové mechanizmy</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6B8B9D73" w14:textId="23D3A119"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https://is.uniag.sk/lide/clovek.pl?id=1580;</w:t>
            </w:r>
          </w:p>
        </w:tc>
      </w:tr>
      <w:tr w:rsidR="00A72C50" w:rsidRPr="00344CAB" w14:paraId="2A165BB4"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739C07FB" w14:textId="118FF6AA"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doc. Ing. Jana Galambošová, PhD.</w:t>
            </w: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43EB1FEB" w14:textId="39902CCE"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0A2006">
              <w:rPr>
                <w:rFonts w:ascii="Calibri" w:eastAsia="Times New Roman" w:hAnsi="Calibri" w:cs="Calibri"/>
                <w:sz w:val="18"/>
                <w:szCs w:val="18"/>
                <w:lang w:eastAsia="sk-SK"/>
              </w:rPr>
              <w:t>Výrobné systémy pre rastlinnú výrobu</w:t>
            </w: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2E345E67" w14:textId="1BC1D141"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r w:rsidRPr="00A72C50">
              <w:rPr>
                <w:rFonts w:ascii="Calibri" w:eastAsia="Times New Roman" w:hAnsi="Calibri" w:cs="Calibri"/>
                <w:sz w:val="18"/>
                <w:szCs w:val="18"/>
                <w:lang w:eastAsia="sk-SK"/>
              </w:rPr>
              <w:t>https://is.uniag.sk/lide/clovek.pl?id=1242;</w:t>
            </w:r>
          </w:p>
        </w:tc>
      </w:tr>
      <w:tr w:rsidR="00A72C50" w:rsidRPr="00344CAB" w14:paraId="78301674"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6B144B70" w14:textId="77777777"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049EF0E4" w14:textId="77777777"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608C0F34" w14:textId="77777777"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p>
        </w:tc>
      </w:tr>
      <w:tr w:rsidR="00A72C50" w:rsidRPr="00344CAB" w14:paraId="0CB3B406" w14:textId="77777777" w:rsidTr="00A72C50">
        <w:trPr>
          <w:trHeight w:val="300"/>
        </w:trPr>
        <w:tc>
          <w:tcPr>
            <w:tcW w:w="3530" w:type="dxa"/>
            <w:tcBorders>
              <w:top w:val="single" w:sz="6" w:space="0" w:color="auto"/>
              <w:left w:val="single" w:sz="6" w:space="0" w:color="auto"/>
              <w:bottom w:val="single" w:sz="6" w:space="0" w:color="auto"/>
              <w:right w:val="single" w:sz="6" w:space="0" w:color="auto"/>
            </w:tcBorders>
            <w:shd w:val="clear" w:color="auto" w:fill="FFFFFF"/>
          </w:tcPr>
          <w:p w14:paraId="6E6353F5" w14:textId="77777777" w:rsidR="00A72C50" w:rsidRPr="00344CAB" w:rsidRDefault="00A72C50" w:rsidP="00A72C50">
            <w:pPr>
              <w:spacing w:after="0" w:line="240" w:lineRule="auto"/>
              <w:jc w:val="both"/>
              <w:textAlignment w:val="baseline"/>
              <w:rPr>
                <w:rFonts w:ascii="Calibri" w:eastAsia="Times New Roman" w:hAnsi="Calibri" w:cs="Calibri"/>
                <w:sz w:val="18"/>
                <w:szCs w:val="18"/>
                <w:lang w:eastAsia="sk-SK"/>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14:paraId="7398D177" w14:textId="77777777"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p>
        </w:tc>
        <w:tc>
          <w:tcPr>
            <w:tcW w:w="3204" w:type="dxa"/>
            <w:tcBorders>
              <w:top w:val="single" w:sz="6" w:space="0" w:color="auto"/>
              <w:left w:val="single" w:sz="6" w:space="0" w:color="auto"/>
              <w:bottom w:val="single" w:sz="6" w:space="0" w:color="auto"/>
              <w:right w:val="single" w:sz="6" w:space="0" w:color="auto"/>
            </w:tcBorders>
            <w:shd w:val="clear" w:color="auto" w:fill="FFFFFF"/>
          </w:tcPr>
          <w:p w14:paraId="48A8BEFC" w14:textId="77777777" w:rsidR="00A72C50" w:rsidRPr="00490CA1" w:rsidRDefault="00A72C50" w:rsidP="00A72C50">
            <w:pPr>
              <w:spacing w:after="0" w:line="240" w:lineRule="auto"/>
              <w:jc w:val="both"/>
              <w:textAlignment w:val="baseline"/>
              <w:rPr>
                <w:rFonts w:ascii="Calibri" w:eastAsia="Times New Roman" w:hAnsi="Calibri" w:cs="Calibri"/>
                <w:sz w:val="18"/>
                <w:szCs w:val="18"/>
                <w:lang w:eastAsia="sk-SK"/>
              </w:rPr>
            </w:pPr>
          </w:p>
        </w:tc>
      </w:tr>
    </w:tbl>
    <w:p w14:paraId="51C73CE3" w14:textId="77777777" w:rsidR="0004427E" w:rsidRPr="00344CAB" w:rsidRDefault="0004427E" w:rsidP="007B1917">
      <w:pPr>
        <w:spacing w:after="0" w:line="240" w:lineRule="auto"/>
        <w:jc w:val="both"/>
        <w:textAlignment w:val="baseline"/>
        <w:rPr>
          <w:rFonts w:ascii="Calibri" w:eastAsia="Times New Roman" w:hAnsi="Calibri" w:cs="Calibri"/>
          <w:b/>
          <w:bCs/>
          <w:lang w:eastAsia="sk-SK"/>
        </w:rPr>
      </w:pPr>
    </w:p>
    <w:bookmarkEnd w:id="0"/>
    <w:p w14:paraId="25CB1164" w14:textId="37DFF1BC" w:rsidR="00513FB8" w:rsidRPr="003D1846" w:rsidRDefault="00704C1E" w:rsidP="003D1846">
      <w:pPr>
        <w:pStyle w:val="Odsekzoznamu"/>
        <w:numPr>
          <w:ilvl w:val="0"/>
          <w:numId w:val="34"/>
        </w:numPr>
        <w:spacing w:after="0" w:line="240" w:lineRule="auto"/>
        <w:jc w:val="both"/>
        <w:textAlignment w:val="baseline"/>
        <w:rPr>
          <w:rFonts w:ascii="Calibri" w:eastAsia="Times New Roman" w:hAnsi="Calibri" w:cs="Calibri"/>
          <w:b/>
          <w:bCs/>
          <w:lang w:eastAsia="sk-SK"/>
        </w:rPr>
      </w:pPr>
      <w:r w:rsidRPr="003D1846">
        <w:rPr>
          <w:rFonts w:ascii="Calibri" w:eastAsia="Times New Roman" w:hAnsi="Calibri" w:cs="Calibri"/>
          <w:b/>
          <w:bCs/>
          <w:lang w:eastAsia="sk-SK"/>
        </w:rPr>
        <w:t xml:space="preserve">Študijný poradca študijného programu (s uvedením kontaktu a s informáciou o prístupe k poradenstvu a o rozvrhu konzultácií)  </w:t>
      </w:r>
      <w:r w:rsidR="005D0BD9" w:rsidRPr="003D1846">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4F17CED" w14:textId="77777777" w:rsidTr="00A1062F">
        <w:trPr>
          <w:trHeight w:val="1329"/>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523DBE51" w14:textId="7700BCDD" w:rsidR="00A1062F" w:rsidRPr="00344CAB" w:rsidRDefault="00A1062F" w:rsidP="0095292D">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lastRenderedPageBreak/>
              <w:t> </w:t>
            </w:r>
            <w:r w:rsidR="004D1633">
              <w:rPr>
                <w:rFonts w:ascii="Calibri" w:eastAsia="Times New Roman" w:hAnsi="Calibri" w:cs="Calibri"/>
                <w:b/>
                <w:bCs/>
                <w:sz w:val="16"/>
                <w:szCs w:val="16"/>
                <w:lang w:eastAsia="sk-SK"/>
              </w:rPr>
              <w:t xml:space="preserve">doc. Mgr. Peter Hlaváč, PhD. </w:t>
            </w:r>
            <w:hyperlink r:id="rId14" w:history="1">
              <w:r w:rsidR="004D1633" w:rsidRPr="00A51D69">
                <w:rPr>
                  <w:rStyle w:val="Hypertextovprepojenie"/>
                  <w:rFonts w:ascii="Calibri" w:eastAsia="Times New Roman" w:hAnsi="Calibri" w:cs="Calibri"/>
                  <w:b/>
                  <w:bCs/>
                  <w:sz w:val="16"/>
                  <w:szCs w:val="16"/>
                  <w:lang w:eastAsia="sk-SK"/>
                </w:rPr>
                <w:t>peter.hlavac@uniag.sk</w:t>
              </w:r>
            </w:hyperlink>
            <w:r w:rsidR="004D1633">
              <w:rPr>
                <w:rFonts w:ascii="Calibri" w:eastAsia="Times New Roman" w:hAnsi="Calibri" w:cs="Calibri"/>
                <w:b/>
                <w:bCs/>
                <w:sz w:val="16"/>
                <w:szCs w:val="16"/>
                <w:lang w:eastAsia="sk-SK"/>
              </w:rPr>
              <w:t xml:space="preserve">, </w:t>
            </w:r>
            <w:r w:rsidR="004D1633" w:rsidRPr="001113E7">
              <w:rPr>
                <w:rFonts w:ascii="Calibri" w:eastAsia="Times New Roman" w:hAnsi="Calibri" w:cs="Calibri"/>
                <w:b/>
                <w:bCs/>
                <w:sz w:val="16"/>
                <w:szCs w:val="16"/>
                <w:lang w:eastAsia="sk-SK"/>
              </w:rPr>
              <w:t>osobný príp. mailový kontakt</w:t>
            </w:r>
          </w:p>
          <w:p w14:paraId="25BB13C0" w14:textId="77777777" w:rsidR="00A1062F" w:rsidRPr="00344CAB" w:rsidRDefault="00A1062F" w:rsidP="0095292D">
            <w:pPr>
              <w:spacing w:after="0" w:line="240" w:lineRule="auto"/>
              <w:jc w:val="both"/>
              <w:textAlignment w:val="baseline"/>
              <w:rPr>
                <w:rFonts w:ascii="Times New Roman" w:eastAsia="Times New Roman" w:hAnsi="Times New Roman" w:cs="Times New Roman"/>
                <w:b/>
                <w:bCs/>
                <w:sz w:val="16"/>
                <w:szCs w:val="16"/>
                <w:lang w:eastAsia="sk-SK"/>
              </w:rPr>
            </w:pPr>
          </w:p>
        </w:tc>
      </w:tr>
    </w:tbl>
    <w:p w14:paraId="36F83825" w14:textId="77777777" w:rsidR="007837A4" w:rsidRDefault="007837A4" w:rsidP="00102356">
      <w:pPr>
        <w:spacing w:after="0" w:line="240" w:lineRule="auto"/>
        <w:jc w:val="both"/>
        <w:textAlignment w:val="baseline"/>
        <w:rPr>
          <w:rFonts w:ascii="Segoe UI" w:eastAsia="Times New Roman" w:hAnsi="Segoe UI" w:cs="Segoe UI"/>
          <w:sz w:val="18"/>
          <w:szCs w:val="18"/>
          <w:lang w:eastAsia="sk-SK"/>
        </w:rPr>
      </w:pPr>
    </w:p>
    <w:p w14:paraId="2A9B7FA8" w14:textId="77777777" w:rsidR="00513FB8" w:rsidRDefault="00513FB8" w:rsidP="00102356">
      <w:pPr>
        <w:spacing w:after="0" w:line="240" w:lineRule="auto"/>
        <w:jc w:val="both"/>
        <w:textAlignment w:val="baseline"/>
        <w:rPr>
          <w:rFonts w:ascii="Calibri" w:eastAsia="Times New Roman" w:hAnsi="Calibri" w:cs="Calibri"/>
          <w:b/>
          <w:lang w:eastAsia="sk-SK"/>
        </w:rPr>
      </w:pPr>
    </w:p>
    <w:p w14:paraId="1A28275D" w14:textId="254998C2" w:rsidR="00A0753B" w:rsidRPr="00805F8C" w:rsidRDefault="00A0753B" w:rsidP="00805F8C">
      <w:pPr>
        <w:pStyle w:val="Odsekzoznamu"/>
        <w:numPr>
          <w:ilvl w:val="0"/>
          <w:numId w:val="34"/>
        </w:numPr>
        <w:spacing w:after="0" w:line="240" w:lineRule="auto"/>
        <w:jc w:val="both"/>
        <w:textAlignment w:val="baseline"/>
        <w:rPr>
          <w:rFonts w:ascii="Calibri" w:eastAsia="Times New Roman" w:hAnsi="Calibri" w:cs="Calibri"/>
          <w:b/>
          <w:color w:val="FF0000"/>
          <w:lang w:eastAsia="sk-SK"/>
        </w:rPr>
      </w:pPr>
      <w:r w:rsidRPr="00805F8C">
        <w:rPr>
          <w:rFonts w:ascii="Calibri" w:eastAsia="Times New Roman" w:hAnsi="Calibri" w:cs="Calibri"/>
          <w:b/>
          <w:bCs/>
          <w:lang w:eastAsia="sk-SK"/>
        </w:rPr>
        <w:t>Iný podporný</w:t>
      </w:r>
      <w:r w:rsidR="0033741B" w:rsidRPr="00805F8C">
        <w:rPr>
          <w:rFonts w:ascii="Calibri" w:eastAsia="Times New Roman" w:hAnsi="Calibri" w:cs="Calibri"/>
          <w:b/>
          <w:bCs/>
          <w:lang w:eastAsia="sk-SK"/>
        </w:rPr>
        <w:t xml:space="preserve"> </w:t>
      </w:r>
      <w:r w:rsidRPr="00805F8C">
        <w:rPr>
          <w:rFonts w:ascii="Calibri" w:eastAsia="Times New Roman" w:hAnsi="Calibri" w:cs="Calibri"/>
          <w:b/>
          <w:bCs/>
          <w:lang w:eastAsia="sk-SK"/>
        </w:rPr>
        <w:t xml:space="preserve">personál študijného programu – priradený študijný referent, kariérny poradca, </w:t>
      </w:r>
      <w:r w:rsidR="000D264F" w:rsidRPr="00805F8C">
        <w:rPr>
          <w:rFonts w:ascii="Calibri" w:eastAsia="Times New Roman" w:hAnsi="Calibri" w:cs="Calibri"/>
          <w:b/>
          <w:bCs/>
          <w:lang w:eastAsia="sk-SK"/>
        </w:rPr>
        <w:t xml:space="preserve">koordinátor praxe, </w:t>
      </w:r>
      <w:r w:rsidRPr="00805F8C">
        <w:rPr>
          <w:rFonts w:ascii="Calibri" w:eastAsia="Times New Roman" w:hAnsi="Calibri" w:cs="Calibri"/>
          <w:b/>
          <w:bCs/>
          <w:lang w:eastAsia="sk-SK"/>
        </w:rPr>
        <w:t xml:space="preserve"> </w:t>
      </w:r>
      <w:r w:rsidR="007837A4" w:rsidRPr="00805F8C">
        <w:rPr>
          <w:rFonts w:ascii="Calibri" w:eastAsia="Times New Roman" w:hAnsi="Calibri" w:cs="Calibri"/>
          <w:b/>
          <w:bCs/>
          <w:lang w:eastAsia="sk-SK"/>
        </w:rPr>
        <w:t>koordinátor mobilít, koordinátor pre študentov so špecifickými potrebami</w:t>
      </w:r>
      <w:r w:rsidRPr="00805F8C">
        <w:rPr>
          <w:rFonts w:ascii="Calibri" w:eastAsia="Times New Roman" w:hAnsi="Calibri" w:cs="Calibri"/>
          <w:b/>
          <w:bCs/>
          <w:lang w:eastAsia="sk-SK"/>
        </w:rPr>
        <w:t xml:space="preserve"> (s kontaktami)</w:t>
      </w:r>
      <w:r w:rsidR="00A84CD2" w:rsidRPr="00805F8C">
        <w:rPr>
          <w:rFonts w:ascii="Calibri" w:eastAsia="Times New Roman" w:hAnsi="Calibri" w:cs="Calibri"/>
          <w:b/>
          <w:bCs/>
          <w:color w:val="FF0000"/>
          <w:lang w:eastAsia="sk-SK"/>
        </w:rPr>
        <w:t xml:space="preserve"> </w:t>
      </w:r>
      <w:r w:rsidR="00A84CD2" w:rsidRPr="00805F8C">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3F84208" w14:textId="77777777" w:rsidTr="00A1062F">
        <w:trPr>
          <w:trHeight w:val="114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1FAB4BA" w14:textId="475A73A0" w:rsidR="004D1633" w:rsidRPr="004D1633" w:rsidRDefault="004D1633" w:rsidP="004D1633">
            <w:pPr>
              <w:spacing w:after="0" w:line="240" w:lineRule="auto"/>
              <w:jc w:val="both"/>
              <w:textAlignment w:val="baseline"/>
              <w:rPr>
                <w:rFonts w:ascii="Calibri" w:eastAsia="Times New Roman" w:hAnsi="Calibri" w:cs="Calibri"/>
                <w:sz w:val="16"/>
                <w:szCs w:val="16"/>
                <w:lang w:eastAsia="sk-SK"/>
              </w:rPr>
            </w:pPr>
            <w:r w:rsidRPr="004D1633">
              <w:rPr>
                <w:rFonts w:ascii="Calibri" w:eastAsia="Times New Roman" w:hAnsi="Calibri" w:cs="Calibri"/>
                <w:sz w:val="16"/>
                <w:szCs w:val="16"/>
                <w:lang w:eastAsia="sk-SK"/>
              </w:rPr>
              <w:t xml:space="preserve">Študijné oddelenie pre I. stupeň - bakalárskeho štúdia: </w:t>
            </w:r>
            <w:r w:rsidR="009B1C52" w:rsidRPr="009B1C52">
              <w:rPr>
                <w:rFonts w:ascii="Calibri" w:eastAsia="Times New Roman" w:hAnsi="Calibri" w:cs="Calibri"/>
                <w:sz w:val="16"/>
                <w:szCs w:val="16"/>
                <w:lang w:eastAsia="sk-SK"/>
              </w:rPr>
              <w:t>Andrea Homolová</w:t>
            </w:r>
          </w:p>
          <w:p w14:paraId="09F3F2DB" w14:textId="77777777" w:rsidR="004D1633" w:rsidRPr="004D1633" w:rsidRDefault="004D1633" w:rsidP="004D1633">
            <w:pPr>
              <w:spacing w:after="0" w:line="240" w:lineRule="auto"/>
              <w:jc w:val="both"/>
              <w:textAlignment w:val="baseline"/>
              <w:rPr>
                <w:rFonts w:ascii="Calibri" w:eastAsia="Times New Roman" w:hAnsi="Calibri" w:cs="Calibri"/>
                <w:sz w:val="16"/>
                <w:szCs w:val="16"/>
                <w:lang w:eastAsia="sk-SK"/>
              </w:rPr>
            </w:pPr>
            <w:r w:rsidRPr="004D1633">
              <w:rPr>
                <w:rFonts w:ascii="Calibri" w:eastAsia="Times New Roman" w:hAnsi="Calibri" w:cs="Calibri"/>
                <w:sz w:val="16"/>
                <w:szCs w:val="16"/>
                <w:lang w:eastAsia="sk-SK"/>
              </w:rPr>
              <w:t>Koordinátori pre študentov a uchádzačov so špecifickými</w:t>
            </w:r>
          </w:p>
          <w:p w14:paraId="6EB86046" w14:textId="77777777" w:rsidR="004D1633" w:rsidRPr="004D1633" w:rsidRDefault="004D1633" w:rsidP="004D1633">
            <w:pPr>
              <w:spacing w:after="0" w:line="240" w:lineRule="auto"/>
              <w:jc w:val="both"/>
              <w:textAlignment w:val="baseline"/>
              <w:rPr>
                <w:rFonts w:ascii="Calibri" w:eastAsia="Times New Roman" w:hAnsi="Calibri" w:cs="Calibri"/>
                <w:sz w:val="16"/>
                <w:szCs w:val="16"/>
                <w:lang w:eastAsia="sk-SK"/>
              </w:rPr>
            </w:pPr>
            <w:r w:rsidRPr="004D1633">
              <w:rPr>
                <w:rFonts w:ascii="Calibri" w:eastAsia="Times New Roman" w:hAnsi="Calibri" w:cs="Calibri"/>
                <w:sz w:val="16"/>
                <w:szCs w:val="16"/>
                <w:lang w:eastAsia="sk-SK"/>
              </w:rPr>
              <w:t>potrebami. Univerzitná koordinátorka:</w:t>
            </w:r>
          </w:p>
          <w:p w14:paraId="32524E6A" w14:textId="77777777" w:rsidR="004D1633" w:rsidRPr="004D1633" w:rsidRDefault="004D1633" w:rsidP="004D1633">
            <w:pPr>
              <w:spacing w:after="0" w:line="240" w:lineRule="auto"/>
              <w:jc w:val="both"/>
              <w:textAlignment w:val="baseline"/>
              <w:rPr>
                <w:rFonts w:ascii="Calibri" w:eastAsia="Times New Roman" w:hAnsi="Calibri" w:cs="Calibri"/>
                <w:sz w:val="16"/>
                <w:szCs w:val="16"/>
                <w:lang w:eastAsia="sk-SK"/>
              </w:rPr>
            </w:pPr>
            <w:r w:rsidRPr="004D1633">
              <w:rPr>
                <w:rFonts w:ascii="Calibri" w:eastAsia="Times New Roman" w:hAnsi="Calibri" w:cs="Calibri"/>
                <w:sz w:val="16"/>
                <w:szCs w:val="16"/>
                <w:lang w:eastAsia="sk-SK"/>
              </w:rPr>
              <w:t>Mgr. et Mgr. Jana Rybanská, PhD.,</w:t>
            </w:r>
          </w:p>
          <w:p w14:paraId="1A96FFEB" w14:textId="77777777" w:rsidR="004D1633" w:rsidRPr="004D1633" w:rsidRDefault="004D1633" w:rsidP="004D1633">
            <w:pPr>
              <w:spacing w:after="0" w:line="240" w:lineRule="auto"/>
              <w:jc w:val="both"/>
              <w:textAlignment w:val="baseline"/>
              <w:rPr>
                <w:rFonts w:ascii="Calibri" w:eastAsia="Times New Roman" w:hAnsi="Calibri" w:cs="Calibri"/>
                <w:sz w:val="16"/>
                <w:szCs w:val="16"/>
                <w:lang w:eastAsia="sk-SK"/>
              </w:rPr>
            </w:pPr>
            <w:r w:rsidRPr="004D1633">
              <w:rPr>
                <w:rFonts w:ascii="Calibri" w:eastAsia="Times New Roman" w:hAnsi="Calibri" w:cs="Calibri"/>
                <w:sz w:val="16"/>
                <w:szCs w:val="16"/>
                <w:lang w:eastAsia="sk-SK"/>
              </w:rPr>
              <w:t>Fakultný koordinátor: prof. Ing. Maroš Korenko, PhD.</w:t>
            </w:r>
          </w:p>
          <w:p w14:paraId="2DE491D2" w14:textId="77777777" w:rsidR="004D1633" w:rsidRPr="004D1633" w:rsidRDefault="004D1633" w:rsidP="004D1633">
            <w:pPr>
              <w:spacing w:after="0" w:line="240" w:lineRule="auto"/>
              <w:jc w:val="both"/>
              <w:textAlignment w:val="baseline"/>
              <w:rPr>
                <w:rFonts w:ascii="Calibri" w:eastAsia="Times New Roman" w:hAnsi="Calibri" w:cs="Calibri"/>
                <w:sz w:val="16"/>
                <w:szCs w:val="16"/>
                <w:lang w:eastAsia="sk-SK"/>
              </w:rPr>
            </w:pPr>
            <w:r w:rsidRPr="004D1633">
              <w:rPr>
                <w:rFonts w:ascii="Calibri" w:eastAsia="Times New Roman" w:hAnsi="Calibri" w:cs="Calibri"/>
                <w:sz w:val="16"/>
                <w:szCs w:val="16"/>
                <w:lang w:eastAsia="sk-SK"/>
              </w:rPr>
              <w:t>Koordinátor mobilít: Ing. Katarína Kollárová, PhD.</w:t>
            </w:r>
          </w:p>
          <w:p w14:paraId="34BAE8A7" w14:textId="77777777" w:rsidR="004D1633" w:rsidRPr="004D1633" w:rsidRDefault="004D1633" w:rsidP="004D1633">
            <w:pPr>
              <w:spacing w:after="0" w:line="240" w:lineRule="auto"/>
              <w:jc w:val="both"/>
              <w:textAlignment w:val="baseline"/>
              <w:rPr>
                <w:rFonts w:ascii="Times New Roman" w:eastAsia="Times New Roman" w:hAnsi="Times New Roman" w:cs="Times New Roman"/>
                <w:sz w:val="24"/>
                <w:szCs w:val="24"/>
                <w:lang w:eastAsia="sk-SK"/>
              </w:rPr>
            </w:pPr>
            <w:r w:rsidRPr="004D1633">
              <w:rPr>
                <w:rFonts w:ascii="Calibri" w:eastAsia="Times New Roman" w:hAnsi="Calibri" w:cs="Calibri"/>
                <w:sz w:val="16"/>
                <w:szCs w:val="16"/>
                <w:lang w:eastAsia="sk-SK"/>
              </w:rPr>
              <w:t>Koordinátor praxe: Ing. Peter Kuchar, PhD.</w:t>
            </w:r>
          </w:p>
          <w:p w14:paraId="522942E6" w14:textId="77777777" w:rsidR="00A1062F" w:rsidRPr="004D1633" w:rsidRDefault="00A1062F" w:rsidP="004D1633">
            <w:pPr>
              <w:spacing w:after="0" w:line="240" w:lineRule="auto"/>
              <w:jc w:val="both"/>
              <w:textAlignment w:val="baseline"/>
              <w:rPr>
                <w:rFonts w:ascii="Times New Roman" w:eastAsia="Times New Roman" w:hAnsi="Times New Roman" w:cs="Times New Roman"/>
                <w:b/>
                <w:bCs/>
                <w:sz w:val="16"/>
                <w:szCs w:val="16"/>
                <w:lang w:eastAsia="sk-SK"/>
              </w:rPr>
            </w:pPr>
          </w:p>
        </w:tc>
      </w:tr>
    </w:tbl>
    <w:p w14:paraId="386762DB" w14:textId="77777777" w:rsidR="00A1062F" w:rsidRPr="00344CAB" w:rsidRDefault="00A1062F" w:rsidP="00102356">
      <w:pPr>
        <w:spacing w:after="0" w:line="240" w:lineRule="auto"/>
        <w:jc w:val="both"/>
        <w:textAlignment w:val="baseline"/>
        <w:rPr>
          <w:rFonts w:ascii="Calibri" w:eastAsia="Times New Roman" w:hAnsi="Calibri" w:cs="Calibri"/>
          <w:b/>
          <w:bCs/>
          <w:lang w:eastAsia="sk-SK"/>
        </w:rPr>
      </w:pPr>
    </w:p>
    <w:p w14:paraId="083AC3C4" w14:textId="0851CE94" w:rsidR="00C37F59" w:rsidRPr="002D1BB0" w:rsidRDefault="00272905" w:rsidP="00102356">
      <w:pPr>
        <w:pStyle w:val="Odsekzoznamu"/>
        <w:numPr>
          <w:ilvl w:val="0"/>
          <w:numId w:val="34"/>
        </w:numPr>
        <w:spacing w:after="0" w:line="240" w:lineRule="auto"/>
        <w:jc w:val="both"/>
        <w:textAlignment w:val="baseline"/>
        <w:rPr>
          <w:rFonts w:ascii="Calibri" w:eastAsia="Times New Roman" w:hAnsi="Calibri" w:cs="Calibri"/>
          <w:b/>
          <w:bCs/>
          <w:lang w:eastAsia="sk-SK"/>
        </w:rPr>
      </w:pPr>
      <w:bookmarkStart w:id="1" w:name="_Hlk89461838"/>
      <w:r w:rsidRPr="006E7410">
        <w:rPr>
          <w:rFonts w:ascii="Calibri" w:eastAsia="Times New Roman" w:hAnsi="Calibri" w:cs="Calibri"/>
          <w:b/>
          <w:bCs/>
          <w:lang w:eastAsia="sk-SK"/>
        </w:rPr>
        <w:t>Udržateľnosť</w:t>
      </w:r>
      <w:r w:rsidR="00A0753B" w:rsidRPr="006E7410">
        <w:rPr>
          <w:rFonts w:ascii="Calibri" w:eastAsia="Times New Roman" w:hAnsi="Calibri" w:cs="Calibri"/>
          <w:b/>
          <w:bCs/>
          <w:lang w:eastAsia="sk-SK"/>
        </w:rPr>
        <w:t xml:space="preserve"> personálneho  zabezpečenia  profilových  predmetov  študijného  programu z hľadiska vekovej štruktúry učiteľov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273697" w:rsidRPr="00344CAB" w14:paraId="6FA9AEAB" w14:textId="77777777" w:rsidTr="0027369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FBD63C8" w14:textId="789FA43E" w:rsidR="00273697" w:rsidRPr="00344CAB" w:rsidRDefault="00273697"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Veková štruktúra učiteľov profilových predmetov</w:t>
            </w:r>
            <w:r w:rsidR="002352C8" w:rsidRPr="002352C8">
              <w:rPr>
                <w:rFonts w:eastAsia="Times New Roman" w:cs="Calibri"/>
                <w:i/>
                <w:iCs/>
                <w:color w:val="808080" w:themeColor="background1" w:themeShade="80"/>
                <w:sz w:val="16"/>
                <w:szCs w:val="16"/>
                <w:lang w:eastAsia="sk-SK"/>
              </w:rPr>
              <w:t>( na základe informácii z posledného pravidelného hodnotenia)</w:t>
            </w:r>
          </w:p>
        </w:tc>
      </w:tr>
      <w:tr w:rsidR="004D78AF" w:rsidRPr="00344CAB" w14:paraId="27A20223" w14:textId="77777777" w:rsidTr="00546CCF">
        <w:trPr>
          <w:trHeight w:val="465"/>
        </w:trPr>
        <w:tc>
          <w:tcPr>
            <w:tcW w:w="9054" w:type="dxa"/>
            <w:tcBorders>
              <w:top w:val="single" w:sz="6" w:space="0" w:color="auto"/>
              <w:left w:val="single" w:sz="6" w:space="0" w:color="auto"/>
              <w:bottom w:val="single" w:sz="6" w:space="0" w:color="auto"/>
              <w:right w:val="single" w:sz="6" w:space="0" w:color="auto"/>
            </w:tcBorders>
            <w:hideMark/>
          </w:tcPr>
          <w:p w14:paraId="6F15FE4E" w14:textId="510F415C" w:rsidR="00273697" w:rsidRPr="00344CAB" w:rsidRDefault="00273697" w:rsidP="00102356">
            <w:pPr>
              <w:spacing w:after="0" w:line="240" w:lineRule="auto"/>
              <w:jc w:val="both"/>
              <w:textAlignment w:val="baseline"/>
              <w:rPr>
                <w:rFonts w:ascii="Calibri" w:eastAsia="Times New Roman" w:hAnsi="Calibri" w:cs="Calibri"/>
                <w:sz w:val="18"/>
                <w:szCs w:val="18"/>
                <w:lang w:eastAsia="sk-SK"/>
              </w:rPr>
            </w:pPr>
            <w:r w:rsidRPr="00344CAB">
              <w:rPr>
                <w:rFonts w:ascii="Calibri" w:eastAsia="Times New Roman" w:hAnsi="Calibri" w:cs="Calibri"/>
                <w:sz w:val="18"/>
                <w:szCs w:val="18"/>
                <w:lang w:eastAsia="sk-SK"/>
              </w:rPr>
              <w:t>Vekový priemer učiteľov  na funkčnom mieste profesora</w:t>
            </w:r>
            <w:r w:rsidR="00730DC6" w:rsidRPr="00344CAB">
              <w:rPr>
                <w:rFonts w:ascii="Calibri" w:eastAsia="Times New Roman" w:hAnsi="Calibri" w:cs="Calibri"/>
                <w:sz w:val="18"/>
                <w:szCs w:val="18"/>
                <w:lang w:eastAsia="sk-SK"/>
              </w:rPr>
              <w:t xml:space="preserve">: </w:t>
            </w:r>
            <w:r w:rsidR="001D539C">
              <w:rPr>
                <w:rFonts w:ascii="Calibri" w:eastAsia="Times New Roman" w:hAnsi="Calibri" w:cs="Calibri"/>
                <w:sz w:val="18"/>
                <w:szCs w:val="18"/>
                <w:lang w:eastAsia="sk-SK"/>
              </w:rPr>
              <w:t>48</w:t>
            </w:r>
          </w:p>
          <w:p w14:paraId="39C9DAF7" w14:textId="4E82C0CC" w:rsidR="00273697" w:rsidRPr="00344CAB" w:rsidRDefault="00273697" w:rsidP="00102356">
            <w:pPr>
              <w:spacing w:after="0" w:line="240" w:lineRule="auto"/>
              <w:jc w:val="both"/>
              <w:textAlignment w:val="baseline"/>
              <w:rPr>
                <w:rFonts w:ascii="Calibri" w:eastAsia="Times New Roman" w:hAnsi="Calibri" w:cs="Calibri"/>
                <w:sz w:val="18"/>
                <w:szCs w:val="18"/>
                <w:lang w:eastAsia="sk-SK"/>
              </w:rPr>
            </w:pPr>
            <w:r w:rsidRPr="00344CAB">
              <w:rPr>
                <w:rFonts w:ascii="Calibri" w:eastAsia="Times New Roman" w:hAnsi="Calibri" w:cs="Calibri"/>
                <w:sz w:val="18"/>
                <w:szCs w:val="18"/>
                <w:lang w:eastAsia="sk-SK"/>
              </w:rPr>
              <w:t>Vekový priemer učiteľov  na funkčnom mieste docenta</w:t>
            </w:r>
            <w:r w:rsidR="00DD2D29" w:rsidRPr="00344CAB">
              <w:rPr>
                <w:rFonts w:ascii="Calibri" w:eastAsia="Times New Roman" w:hAnsi="Calibri" w:cs="Calibri"/>
                <w:sz w:val="18"/>
                <w:szCs w:val="18"/>
                <w:lang w:eastAsia="sk-SK"/>
              </w:rPr>
              <w:t xml:space="preserve">: </w:t>
            </w:r>
            <w:r w:rsidR="001D539C">
              <w:rPr>
                <w:rFonts w:ascii="Calibri" w:eastAsia="Times New Roman" w:hAnsi="Calibri" w:cs="Calibri"/>
                <w:sz w:val="18"/>
                <w:szCs w:val="18"/>
                <w:lang w:eastAsia="sk-SK"/>
              </w:rPr>
              <w:t>52</w:t>
            </w:r>
          </w:p>
          <w:p w14:paraId="7ADFCA6E" w14:textId="412D21BF" w:rsidR="00F87A59" w:rsidRPr="00344CAB" w:rsidRDefault="00273697" w:rsidP="00102356">
            <w:pPr>
              <w:spacing w:after="0" w:line="240" w:lineRule="auto"/>
              <w:jc w:val="both"/>
              <w:textAlignment w:val="baseline"/>
              <w:rPr>
                <w:rFonts w:ascii="Calibri" w:eastAsia="Times New Roman" w:hAnsi="Calibri" w:cs="Calibri"/>
                <w:b/>
                <w:bCs/>
                <w:sz w:val="18"/>
                <w:szCs w:val="18"/>
                <w:lang w:eastAsia="sk-SK"/>
              </w:rPr>
            </w:pPr>
            <w:r w:rsidRPr="00344CAB">
              <w:rPr>
                <w:rFonts w:ascii="Calibri" w:eastAsia="Times New Roman" w:hAnsi="Calibri" w:cs="Calibri"/>
                <w:sz w:val="18"/>
                <w:szCs w:val="18"/>
                <w:lang w:eastAsia="sk-SK"/>
              </w:rPr>
              <w:t>Vekový priemer učiteľov na funkčnom mieste odborného asistenta</w:t>
            </w:r>
            <w:r w:rsidR="00DD2D29" w:rsidRPr="00344CAB">
              <w:rPr>
                <w:rFonts w:ascii="Calibri" w:eastAsia="Times New Roman" w:hAnsi="Calibri" w:cs="Calibri"/>
                <w:sz w:val="18"/>
                <w:szCs w:val="18"/>
                <w:lang w:eastAsia="sk-SK"/>
              </w:rPr>
              <w:t xml:space="preserve">: </w:t>
            </w:r>
            <w:r w:rsidR="001D539C">
              <w:rPr>
                <w:rFonts w:ascii="Calibri" w:eastAsia="Times New Roman" w:hAnsi="Calibri" w:cs="Calibri"/>
                <w:sz w:val="18"/>
                <w:szCs w:val="18"/>
                <w:lang w:eastAsia="sk-SK"/>
              </w:rPr>
              <w:t>40</w:t>
            </w:r>
          </w:p>
          <w:p w14:paraId="61DAF2D0" w14:textId="7F2CCC2B" w:rsidR="00273697" w:rsidRPr="00344CAB" w:rsidRDefault="00273697" w:rsidP="00102356">
            <w:pPr>
              <w:spacing w:after="0" w:line="240" w:lineRule="auto"/>
              <w:jc w:val="both"/>
              <w:textAlignment w:val="baseline"/>
              <w:rPr>
                <w:rFonts w:eastAsia="Times New Roman" w:cs="Times New Roman"/>
                <w:sz w:val="18"/>
                <w:szCs w:val="18"/>
                <w:lang w:eastAsia="sk-SK"/>
              </w:rPr>
            </w:pPr>
          </w:p>
        </w:tc>
      </w:tr>
    </w:tbl>
    <w:p w14:paraId="1BFC394F" w14:textId="16D6838C" w:rsidR="00973EFB" w:rsidRPr="00344CAB" w:rsidRDefault="00973EFB" w:rsidP="00102356">
      <w:pPr>
        <w:spacing w:after="0" w:line="240" w:lineRule="auto"/>
        <w:jc w:val="both"/>
        <w:textAlignment w:val="baseline"/>
        <w:rPr>
          <w:rFonts w:ascii="Calibri" w:eastAsia="Times New Roman" w:hAnsi="Calibri" w:cs="Calibri"/>
          <w:lang w:eastAsia="sk-SK"/>
        </w:rPr>
      </w:pPr>
    </w:p>
    <w:bookmarkEnd w:id="1"/>
    <w:p w14:paraId="350C9475" w14:textId="4CE88CAE" w:rsidR="008D26FA" w:rsidRPr="00344CAB" w:rsidRDefault="008D26F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8. Priestorové, materiálne a technické zabezpečenie študijného programu a podpora</w:t>
      </w:r>
      <w:r w:rsidR="00B03EA4" w:rsidRPr="00344CAB">
        <w:t xml:space="preserve"> </w:t>
      </w:r>
    </w:p>
    <w:p w14:paraId="57C8BA36" w14:textId="77777777" w:rsidR="008D26FA" w:rsidRPr="00344CAB" w:rsidRDefault="008D26FA" w:rsidP="009B44F0">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3B1B78B" w14:textId="2F3E544B" w:rsidR="00C37F59" w:rsidRPr="00B22CA8" w:rsidRDefault="00B22CA8" w:rsidP="00564854">
      <w:pPr>
        <w:pStyle w:val="Odsekzoznamu"/>
        <w:numPr>
          <w:ilvl w:val="0"/>
          <w:numId w:val="35"/>
        </w:numPr>
        <w:spacing w:after="0" w:line="240" w:lineRule="auto"/>
        <w:jc w:val="both"/>
        <w:textAlignment w:val="baseline"/>
        <w:rPr>
          <w:rFonts w:ascii="Calibri" w:eastAsia="Times New Roman" w:hAnsi="Calibri" w:cs="Calibri"/>
          <w:b/>
          <w:lang w:eastAsia="sk-SK"/>
        </w:rPr>
      </w:pPr>
      <w:r w:rsidRPr="00B22CA8">
        <w:rPr>
          <w:rFonts w:ascii="Calibri" w:eastAsia="Times New Roman" w:hAnsi="Calibri" w:cs="Calibri"/>
          <w:b/>
          <w:bCs/>
          <w:lang w:eastAsia="sk-SK"/>
        </w:rPr>
        <w:t>Priestorové, technické a materiálne zabezpečenie študijného programu</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4067ED" w:rsidRPr="00344CAB" w14:paraId="0BAF91FA" w14:textId="77777777" w:rsidTr="000A6C9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C7FCE" w14:textId="0ACAA594"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Infraštruktúra učební a ich technického vybavenia vo vzťahu k študijnému programu </w:t>
            </w:r>
          </w:p>
        </w:tc>
      </w:tr>
      <w:tr w:rsidR="008D26FA" w:rsidRPr="00344CAB" w14:paraId="1A72765F" w14:textId="77777777" w:rsidTr="000A6C91">
        <w:trPr>
          <w:trHeight w:val="465"/>
        </w:trPr>
        <w:tc>
          <w:tcPr>
            <w:tcW w:w="9064" w:type="dxa"/>
            <w:tcBorders>
              <w:top w:val="single" w:sz="6" w:space="0" w:color="auto"/>
              <w:left w:val="single" w:sz="6" w:space="0" w:color="auto"/>
              <w:bottom w:val="single" w:sz="6" w:space="0" w:color="auto"/>
              <w:right w:val="single" w:sz="6" w:space="0" w:color="auto"/>
            </w:tcBorders>
            <w:hideMark/>
          </w:tcPr>
          <w:p w14:paraId="1C4A2084"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Prednáškové miestnosti sú vybavené stropnými dataprojektormi pripojenými na počítač, k dispozícii je vizualizér, prezentér s možnosťou pripojenia na iné externé zariadenie umožňujúce uskutočniť vyučovaciu jednotku za výraznej audiovizuálnej podpory. Klasické cvičebne s minimálnou kapacitou 20 miest sú pripojené na internet a vybavené dataprojektormi, tabuľami, prípadne veľkoplošnými obrazovkami, s možnosťou pripojenia širokého spektra externých zariadení a v prípade potreby aj inou prenosnou technikou (notebook s možnosťou pripojenia do počítačovej siete). Zariadenie cvičební je flexibilne prispôsobené pre výučbu laboratórnych a seminárnych cvičení. Počítačové cvičebne sú vybavené počítačmi s kompletným programovým vybavením, napojené na internet a koncové zariadenie videokonferenčného systému. Na prednáškach a cvičeniach je možné využiť materiály priamo z počítačovej siete - lokálnej siete, webového prostredia, dokumentových serverov, alebo z rôznych domácich a medzinárodných databáz. V počítačových cvičebniach je učiteľský počítač pripojený na dataprojektor, k dispozícii je prezentér. Pre materiálne a technické zabezpečenie potrebné na naplnenie cieľov a výsledkov vzdelávania študijného programu stupňa má SPU v Nitre a Technická fakulta k dispozícii: ABT - LBB Laboratórium analýzy biomasy pre bioenergetiku Environmentálne laboratórium Laboratórium poľnohospodárskej techniky (odborná učebňa) Laboratórium poľnohospodárskych informačných systémov (odborná učebňa, AC03) Laboratórium pre základy konštruovania - matrica modelov a ručných meracích prípravkov nachádzajúca sa v miestnosti MF 41.</w:t>
            </w:r>
          </w:p>
          <w:p w14:paraId="62CE1AC1"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 tribológie.</w:t>
            </w:r>
          </w:p>
          <w:p w14:paraId="17E53DCD"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skúšania mechanických vlastností a tepelného spracovania</w:t>
            </w:r>
          </w:p>
          <w:p w14:paraId="50809339"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metalografie</w:t>
            </w:r>
          </w:p>
          <w:p w14:paraId="6F9CE2EC"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metrológie</w:t>
            </w:r>
          </w:p>
          <w:p w14:paraId="70BA632E"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strojného obrábania</w:t>
            </w:r>
          </w:p>
          <w:p w14:paraId="397BC7D5"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ručného zvárania</w:t>
            </w:r>
          </w:p>
          <w:p w14:paraId="5CAE146A" w14:textId="463B24FC"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Miestnosti počítačovej grafiky MF 06 a MF 16</w:t>
            </w:r>
          </w:p>
          <w:p w14:paraId="1D51FEC7"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MF43A a MF43B</w:t>
            </w:r>
          </w:p>
          <w:p w14:paraId="6DA7CAB8"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automatizácie a riadenia MF-04</w:t>
            </w:r>
          </w:p>
          <w:p w14:paraId="5918D80C"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technickej mechaniky a pružnosti a pevnosti</w:t>
            </w:r>
          </w:p>
          <w:p w14:paraId="29253115"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poľnohospodárskej techniky</w:t>
            </w:r>
          </w:p>
          <w:p w14:paraId="12D8BB9D"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dojacej techniky</w:t>
            </w:r>
          </w:p>
          <w:p w14:paraId="1FA2265E"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dopravnej techniky</w:t>
            </w:r>
          </w:p>
          <w:p w14:paraId="2AA69DB2"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elektrotechniky a energetiky - MF03</w:t>
            </w:r>
          </w:p>
          <w:p w14:paraId="54FC7C52"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hydrostatických prevodníkov a hydraulických kvapalín</w:t>
            </w:r>
          </w:p>
          <w:p w14:paraId="753A3AA4" w14:textId="77777777" w:rsidR="001D539C"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motorových vozidiel.</w:t>
            </w:r>
          </w:p>
          <w:p w14:paraId="7EE90B3C" w14:textId="55E89226" w:rsidR="008D26FA" w:rsidRPr="001D539C" w:rsidRDefault="001D539C" w:rsidP="001D539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lastRenderedPageBreak/>
              <w:t>Laboratórium bioenergetických zdrojov</w:t>
            </w:r>
          </w:p>
        </w:tc>
      </w:tr>
    </w:tbl>
    <w:p w14:paraId="3433D6E8" w14:textId="2671C98E"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745C3742" w14:textId="167BD2FD" w:rsidR="002F2E29" w:rsidRPr="006B7C1E" w:rsidRDefault="008E39F9"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Informačné zabezpečenie a</w:t>
      </w:r>
      <w:r w:rsidR="0054748F">
        <w:rPr>
          <w:rFonts w:ascii="Calibri" w:eastAsia="Times New Roman" w:hAnsi="Calibri" w:cs="Calibri"/>
          <w:b/>
          <w:bCs/>
          <w:lang w:eastAsia="sk-SK"/>
        </w:rPr>
        <w:t> </w:t>
      </w:r>
      <w:r w:rsidRPr="006B7C1E">
        <w:rPr>
          <w:rFonts w:ascii="Calibri" w:eastAsia="Times New Roman" w:hAnsi="Calibri" w:cs="Calibri"/>
          <w:b/>
          <w:bCs/>
          <w:lang w:eastAsia="sk-SK"/>
        </w:rPr>
        <w:t>literatúra</w:t>
      </w:r>
      <w:r w:rsidR="0054748F">
        <w:rPr>
          <w:rFonts w:ascii="Calibri" w:eastAsia="Times New Roman" w:hAnsi="Calibri" w:cs="Calibri"/>
          <w:b/>
          <w:bCs/>
          <w:lang w:eastAsia="sk-SK"/>
        </w:rPr>
        <w:t xml:space="preserve"> (</w:t>
      </w:r>
      <w:r w:rsidR="00061EC8">
        <w:rPr>
          <w:rFonts w:ascii="Calibri" w:eastAsia="Times New Roman" w:hAnsi="Calibri" w:cs="Calibri"/>
          <w:b/>
          <w:bCs/>
          <w:lang w:eastAsia="sk-SK"/>
        </w:rPr>
        <w:t>financovanie priestorových, materiálnych, technických a informačných zdrojov ŠP)</w:t>
      </w:r>
    </w:p>
    <w:p w14:paraId="05618837" w14:textId="5E59D627" w:rsidR="002367EE" w:rsidRDefault="003A402C" w:rsidP="00102356">
      <w:pPr>
        <w:spacing w:after="0" w:line="240" w:lineRule="auto"/>
        <w:jc w:val="both"/>
        <w:textAlignment w:val="baseline"/>
        <w:rPr>
          <w:rFonts w:ascii="Calibri" w:eastAsia="Times New Roman" w:hAnsi="Calibri" w:cs="Calibri"/>
          <w:b/>
          <w:bCs/>
          <w:lang w:eastAsia="sk-SK"/>
        </w:rPr>
      </w:pPr>
      <w:r w:rsidRPr="003A402C">
        <w:rPr>
          <w:rFonts w:ascii="Segoe UI" w:eastAsia="Times New Roman" w:hAnsi="Segoe UI" w:cs="Segoe UI"/>
          <w:sz w:val="18"/>
          <w:szCs w:val="18"/>
          <w:lang w:eastAsia="sk-SK"/>
        </w:rPr>
        <w:t>Slovenská poľnohospodárska knižnica</w:t>
      </w:r>
      <w:r>
        <w:rPr>
          <w:rFonts w:ascii="Calibri" w:eastAsia="Times New Roman" w:hAnsi="Calibri" w:cs="Calibri"/>
          <w:b/>
          <w:bCs/>
          <w:lang w:eastAsia="sk-SK"/>
        </w:rPr>
        <w:t xml:space="preserve"> </w:t>
      </w:r>
      <w:hyperlink r:id="rId15" w:history="1">
        <w:r w:rsidRPr="00A22C66">
          <w:rPr>
            <w:rStyle w:val="Hypertextovprepojenie"/>
            <w:rFonts w:ascii="Calibri" w:eastAsia="Times New Roman" w:hAnsi="Calibri" w:cs="Calibri"/>
            <w:b/>
            <w:bCs/>
            <w:lang w:eastAsia="sk-SK"/>
          </w:rPr>
          <w:t>https://www.slpk.uniag.sk/sk/uvod/</w:t>
        </w:r>
      </w:hyperlink>
    </w:p>
    <w:p w14:paraId="56AFFC78" w14:textId="76E09BD4" w:rsidR="003A402C" w:rsidRDefault="003552AD" w:rsidP="00102356">
      <w:pPr>
        <w:spacing w:after="0" w:line="240" w:lineRule="auto"/>
        <w:jc w:val="both"/>
        <w:textAlignment w:val="baseline"/>
        <w:rPr>
          <w:rFonts w:ascii="Calibri" w:eastAsia="Times New Roman" w:hAnsi="Calibri" w:cs="Calibri"/>
          <w:b/>
          <w:bCs/>
          <w:lang w:eastAsia="sk-SK"/>
        </w:rPr>
      </w:pPr>
      <w:r w:rsidRPr="003552AD">
        <w:rPr>
          <w:rFonts w:ascii="Segoe UI" w:eastAsia="Times New Roman" w:hAnsi="Segoe UI" w:cs="Segoe UI"/>
          <w:sz w:val="18"/>
          <w:szCs w:val="18"/>
          <w:lang w:eastAsia="sk-SK"/>
        </w:rPr>
        <w:t>Centrum informačných a komunikačných technológií</w:t>
      </w:r>
      <w:r>
        <w:rPr>
          <w:rFonts w:ascii="Calibri" w:eastAsia="Times New Roman" w:hAnsi="Calibri" w:cs="Calibri"/>
          <w:b/>
          <w:bCs/>
          <w:lang w:eastAsia="sk-SK"/>
        </w:rPr>
        <w:t xml:space="preserve"> </w:t>
      </w:r>
      <w:hyperlink r:id="rId16" w:history="1">
        <w:r w:rsidRPr="00A22C66">
          <w:rPr>
            <w:rStyle w:val="Hypertextovprepojenie"/>
            <w:rFonts w:ascii="Calibri" w:eastAsia="Times New Roman" w:hAnsi="Calibri" w:cs="Calibri"/>
            <w:b/>
            <w:bCs/>
            <w:lang w:eastAsia="sk-SK"/>
          </w:rPr>
          <w:t>https://www.uniag.sk/sk/cikt-home</w:t>
        </w:r>
      </w:hyperlink>
    </w:p>
    <w:p w14:paraId="7681B8CC" w14:textId="77777777" w:rsidR="003552AD" w:rsidRDefault="003552AD" w:rsidP="00102356">
      <w:pPr>
        <w:spacing w:after="0" w:line="240" w:lineRule="auto"/>
        <w:jc w:val="both"/>
        <w:textAlignment w:val="baseline"/>
        <w:rPr>
          <w:rFonts w:ascii="Calibri" w:eastAsia="Times New Roman" w:hAnsi="Calibri" w:cs="Calibri"/>
          <w:b/>
          <w:bCs/>
          <w:lang w:eastAsia="sk-SK"/>
        </w:rPr>
      </w:pPr>
    </w:p>
    <w:p w14:paraId="710BF7A1" w14:textId="3B106F2A" w:rsidR="008D26FA" w:rsidRPr="006B7C1E" w:rsidRDefault="00C5162A"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Podmienky dištančného a kombinovaného štúdia (vypĺňa sa</w:t>
      </w:r>
      <w:r w:rsidR="001A16FD" w:rsidRPr="006B7C1E">
        <w:rPr>
          <w:rFonts w:ascii="Calibri" w:eastAsia="Times New Roman" w:hAnsi="Calibri" w:cs="Calibri"/>
          <w:b/>
          <w:bCs/>
          <w:lang w:eastAsia="sk-SK"/>
        </w:rPr>
        <w:t xml:space="preserve"> aj</w:t>
      </w:r>
      <w:r w:rsidRPr="006B7C1E">
        <w:rPr>
          <w:rFonts w:ascii="Calibri" w:eastAsia="Times New Roman" w:hAnsi="Calibri" w:cs="Calibri"/>
          <w:b/>
          <w:bCs/>
          <w:lang w:eastAsia="sk-SK"/>
        </w:rPr>
        <w:t xml:space="preserve"> pri kombinovanej metóde)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8D26FA" w:rsidRPr="00344CAB" w14:paraId="3CE1AF1A" w14:textId="77777777" w:rsidTr="00C5162A">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hideMark/>
          </w:tcPr>
          <w:p w14:paraId="7327D133" w14:textId="1C889A4A"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Uplatňovanie dištančného </w:t>
            </w:r>
            <w:r w:rsidR="00C5162A">
              <w:rPr>
                <w:rFonts w:ascii="Calibri" w:eastAsia="Times New Roman" w:hAnsi="Calibri" w:cs="Calibri"/>
                <w:b/>
                <w:bCs/>
                <w:i/>
                <w:iCs/>
                <w:sz w:val="16"/>
                <w:szCs w:val="16"/>
                <w:lang w:eastAsia="sk-SK"/>
              </w:rPr>
              <w:t xml:space="preserve">alebo kombinovaného </w:t>
            </w:r>
            <w:r w:rsidR="00C5162A" w:rsidRPr="00344CAB">
              <w:rPr>
                <w:rFonts w:ascii="Calibri" w:eastAsia="Times New Roman" w:hAnsi="Calibri" w:cs="Calibri"/>
                <w:b/>
                <w:bCs/>
                <w:i/>
                <w:iCs/>
                <w:sz w:val="16"/>
                <w:szCs w:val="16"/>
                <w:lang w:eastAsia="sk-SK"/>
              </w:rPr>
              <w:t xml:space="preserve"> </w:t>
            </w:r>
            <w:r w:rsidRPr="00344CAB">
              <w:rPr>
                <w:rFonts w:ascii="Calibri" w:eastAsia="Times New Roman" w:hAnsi="Calibri" w:cs="Calibri"/>
                <w:b/>
                <w:bCs/>
                <w:i/>
                <w:iCs/>
                <w:sz w:val="16"/>
                <w:szCs w:val="16"/>
                <w:lang w:eastAsia="sk-SK"/>
              </w:rPr>
              <w:t xml:space="preserve">vzdelávania na študijnom programe </w:t>
            </w:r>
          </w:p>
        </w:tc>
      </w:tr>
      <w:tr w:rsidR="008D26FA" w:rsidRPr="00344CAB" w14:paraId="016943D5" w14:textId="77777777" w:rsidTr="00C5162A">
        <w:trPr>
          <w:trHeight w:val="465"/>
        </w:trPr>
        <w:tc>
          <w:tcPr>
            <w:tcW w:w="9064" w:type="dxa"/>
            <w:tcBorders>
              <w:top w:val="single" w:sz="6" w:space="0" w:color="auto"/>
              <w:left w:val="single" w:sz="6" w:space="0" w:color="auto"/>
              <w:bottom w:val="single" w:sz="6" w:space="0" w:color="auto"/>
              <w:right w:val="single" w:sz="6" w:space="0" w:color="auto"/>
            </w:tcBorders>
          </w:tcPr>
          <w:p w14:paraId="73E6E489" w14:textId="1B3DAA9D" w:rsidR="008D26FA" w:rsidRPr="00344CAB" w:rsidRDefault="001D539C" w:rsidP="00102356">
            <w:pPr>
              <w:spacing w:after="0" w:line="240" w:lineRule="auto"/>
              <w:jc w:val="both"/>
              <w:textAlignment w:val="baseline"/>
              <w:rPr>
                <w:rFonts w:ascii="Times New Roman" w:eastAsia="Times New Roman" w:hAnsi="Times New Roman" w:cs="Times New Roman"/>
                <w:sz w:val="18"/>
                <w:szCs w:val="18"/>
                <w:lang w:eastAsia="sk-SK"/>
              </w:rPr>
            </w:pPr>
            <w:r w:rsidRPr="001D539C">
              <w:rPr>
                <w:rFonts w:ascii="Times New Roman" w:eastAsia="Times New Roman" w:hAnsi="Times New Roman" w:cs="Times New Roman"/>
                <w:sz w:val="18"/>
                <w:szCs w:val="18"/>
                <w:lang w:eastAsia="sk-SK"/>
              </w:rPr>
              <w:t>Dištančná metóda štúdia je založená na samostatnom štúdiu a komunikácii na diaľku medzi študentom a pedagógom. Od študenta sa očakáva vysoká miera samostatnosti a disciplíny. Väčšinu obsahu si študent osvojuje samoštúdiom z poskytnutých materiálov. Kombinovaná metóda je spojením prvkov dištančného a prezenčného (denného) štúdia. Študent kombinuje samostatnú prípravu s pravidelnou účasťou na výučbe v škole.</w:t>
            </w:r>
          </w:p>
        </w:tc>
      </w:tr>
    </w:tbl>
    <w:p w14:paraId="4DEF4B28" w14:textId="77777777" w:rsidR="0043281E" w:rsidRDefault="0043281E" w:rsidP="0043281E">
      <w:pPr>
        <w:spacing w:after="0" w:line="240" w:lineRule="auto"/>
        <w:jc w:val="both"/>
        <w:textAlignment w:val="baseline"/>
        <w:rPr>
          <w:rFonts w:ascii="Calibri" w:eastAsia="Times New Roman" w:hAnsi="Calibri" w:cs="Calibri"/>
          <w:b/>
          <w:bCs/>
          <w:lang w:eastAsia="sk-SK"/>
        </w:rPr>
      </w:pPr>
    </w:p>
    <w:p w14:paraId="175A0211" w14:textId="5D3CB750" w:rsidR="0043281E" w:rsidRPr="006B7C1E" w:rsidRDefault="0043281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Partneri pri vzdelávaní</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43281E" w:rsidRPr="00C5162A" w14:paraId="4DEE8848"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30E123A" w14:textId="77777777" w:rsidR="0043281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sidRPr="00C5162A">
              <w:rPr>
                <w:rFonts w:ascii="Calibri" w:eastAsia="Times New Roman" w:hAnsi="Calibri" w:cs="Calibri"/>
                <w:b/>
                <w:bCs/>
                <w:i/>
                <w:iCs/>
                <w:sz w:val="16"/>
                <w:szCs w:val="16"/>
                <w:lang w:eastAsia="sk-SK"/>
              </w:rPr>
              <w:t>Externé zainteresované strany podieľajúce sa na vzdelávaní</w:t>
            </w:r>
            <w:r>
              <w:rPr>
                <w:rFonts w:ascii="Calibri" w:eastAsia="Times New Roman" w:hAnsi="Calibri" w:cs="Calibri"/>
                <w:b/>
                <w:bCs/>
                <w:i/>
                <w:iCs/>
                <w:sz w:val="16"/>
                <w:szCs w:val="16"/>
                <w:lang w:eastAsia="sk-SK"/>
              </w:rPr>
              <w:t>, firmy, kde je možné realizovať prax s prepojením na záverečné práce v danom študijnom programe</w:t>
            </w:r>
          </w:p>
          <w:p w14:paraId="7DDE22EB" w14:textId="77777777" w:rsidR="0043281E" w:rsidRPr="00C5162A" w:rsidRDefault="0043281E" w:rsidP="0095292D">
            <w:pPr>
              <w:spacing w:after="0" w:line="240" w:lineRule="auto"/>
              <w:jc w:val="both"/>
              <w:textAlignment w:val="baseline"/>
              <w:rPr>
                <w:rFonts w:eastAsia="Times New Roman" w:cstheme="minorHAnsi"/>
                <w:b/>
                <w:bCs/>
                <w:i/>
                <w:iCs/>
                <w:sz w:val="16"/>
                <w:szCs w:val="16"/>
                <w:lang w:eastAsia="sk-SK"/>
              </w:rPr>
            </w:pPr>
          </w:p>
        </w:tc>
      </w:tr>
      <w:tr w:rsidR="0043281E" w:rsidRPr="00C5162A" w14:paraId="3932F5B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52EF162F" w14:textId="1F16295A" w:rsidR="0043281E" w:rsidRPr="00C5162A" w:rsidRDefault="001D539C" w:rsidP="0095292D">
            <w:pPr>
              <w:spacing w:after="0" w:line="240" w:lineRule="auto"/>
              <w:jc w:val="both"/>
              <w:textAlignment w:val="baseline"/>
              <w:rPr>
                <w:rFonts w:ascii="Calibri" w:eastAsia="Times New Roman" w:hAnsi="Calibri" w:cs="Calibri"/>
                <w:b/>
                <w:bCs/>
                <w:i/>
                <w:iCs/>
                <w:sz w:val="16"/>
                <w:szCs w:val="16"/>
                <w:lang w:eastAsia="sk-SK"/>
              </w:rPr>
            </w:pPr>
            <w:r>
              <w:rPr>
                <w:rFonts w:ascii="Calibri" w:eastAsia="Times New Roman" w:hAnsi="Calibri" w:cs="Calibri"/>
                <w:b/>
                <w:bCs/>
                <w:i/>
                <w:iCs/>
                <w:sz w:val="16"/>
                <w:szCs w:val="16"/>
                <w:lang w:eastAsia="sk-SK"/>
              </w:rPr>
              <w:t>Agrion, Ematech s.r.o.</w:t>
            </w:r>
          </w:p>
        </w:tc>
      </w:tr>
    </w:tbl>
    <w:p w14:paraId="3E5BE811" w14:textId="77777777"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1F7848A1" w14:textId="0DF4FABF" w:rsidR="00C37F59" w:rsidRPr="006B7C1E" w:rsidRDefault="00704C6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Charakteristika možností sociálneho, športového, kultúrneho, duchovného a spoločenského vyžitia</w:t>
      </w:r>
    </w:p>
    <w:p w14:paraId="64870EB2" w14:textId="011D0F15" w:rsidR="009570BE" w:rsidRDefault="00102AA6"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Študentské domovy a jedálne</w:t>
      </w:r>
      <w:r>
        <w:rPr>
          <w:rFonts w:ascii="Calibri" w:eastAsia="Times New Roman" w:hAnsi="Calibri" w:cs="Calibri"/>
          <w:b/>
          <w:bCs/>
          <w:lang w:eastAsia="sk-SK"/>
        </w:rPr>
        <w:t xml:space="preserve"> </w:t>
      </w:r>
      <w:hyperlink r:id="rId17" w:history="1">
        <w:r w:rsidRPr="00A22C66">
          <w:rPr>
            <w:rStyle w:val="Hypertextovprepojenie"/>
            <w:rFonts w:ascii="Calibri" w:eastAsia="Times New Roman" w:hAnsi="Calibri" w:cs="Calibri"/>
            <w:b/>
            <w:bCs/>
            <w:lang w:eastAsia="sk-SK"/>
          </w:rPr>
          <w:t>https://ubytovanie.uniag.sk/sk/hlavna-stranka/</w:t>
        </w:r>
      </w:hyperlink>
    </w:p>
    <w:p w14:paraId="4B0E086E" w14:textId="1381BA01" w:rsidR="00102AA6" w:rsidRDefault="00382CF7"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Športovo-rekreačné zázemie univerzity</w:t>
      </w:r>
      <w:r>
        <w:rPr>
          <w:rFonts w:ascii="Calibri" w:eastAsia="Times New Roman" w:hAnsi="Calibri" w:cs="Calibri"/>
          <w:b/>
          <w:bCs/>
          <w:lang w:eastAsia="sk-SK"/>
        </w:rPr>
        <w:t xml:space="preserve"> </w:t>
      </w:r>
      <w:hyperlink r:id="rId18" w:history="1">
        <w:r w:rsidR="00513A8C" w:rsidRPr="00A22C66">
          <w:rPr>
            <w:rStyle w:val="Hypertextovprepojenie"/>
            <w:rFonts w:ascii="Calibri" w:eastAsia="Times New Roman" w:hAnsi="Calibri" w:cs="Calibri"/>
            <w:b/>
            <w:bCs/>
            <w:lang w:eastAsia="sk-SK"/>
          </w:rPr>
          <w:t>https://cus.uniag.sk/sk/cus-home/</w:t>
        </w:r>
      </w:hyperlink>
    </w:p>
    <w:p w14:paraId="25C7A8B1" w14:textId="01B3E05F" w:rsidR="00513A8C" w:rsidRDefault="007D2BA8" w:rsidP="009570BE">
      <w:pPr>
        <w:spacing w:after="0" w:line="240" w:lineRule="auto"/>
        <w:jc w:val="both"/>
        <w:textAlignment w:val="baseline"/>
        <w:rPr>
          <w:rStyle w:val="Hypertextovprepojenie"/>
          <w:rFonts w:ascii="Calibri" w:hAnsi="Calibri" w:cs="Calibri"/>
          <w:b/>
          <w:bCs/>
        </w:rPr>
      </w:pPr>
      <w:r w:rsidRPr="007D2BA8">
        <w:rPr>
          <w:rFonts w:ascii="Segoe UI" w:eastAsia="Times New Roman" w:hAnsi="Segoe UI" w:cs="Segoe UI"/>
          <w:sz w:val="18"/>
          <w:szCs w:val="18"/>
          <w:lang w:eastAsia="sk-SK"/>
        </w:rPr>
        <w:t>Sociálno-kultúrne zázemie univerzity</w:t>
      </w:r>
      <w:r>
        <w:rPr>
          <w:rFonts w:ascii="Segoe UI" w:eastAsia="Times New Roman" w:hAnsi="Segoe UI" w:cs="Segoe UI"/>
          <w:sz w:val="18"/>
          <w:szCs w:val="18"/>
          <w:lang w:eastAsia="sk-SK"/>
        </w:rPr>
        <w:t xml:space="preserve"> </w:t>
      </w:r>
      <w:r w:rsidR="00B51AA7">
        <w:rPr>
          <w:rFonts w:ascii="Segoe UI" w:eastAsia="Times New Roman" w:hAnsi="Segoe UI" w:cs="Segoe UI"/>
          <w:sz w:val="18"/>
          <w:szCs w:val="18"/>
          <w:lang w:eastAsia="sk-SK"/>
        </w:rPr>
        <w:t xml:space="preserve"> </w:t>
      </w:r>
      <w:hyperlink r:id="rId19" w:history="1">
        <w:r w:rsidR="00B51AA7" w:rsidRPr="00B51AA7">
          <w:rPr>
            <w:rStyle w:val="Hypertextovprepojenie"/>
            <w:rFonts w:ascii="Calibri" w:eastAsia="Times New Roman" w:hAnsi="Calibri" w:cs="Calibri"/>
            <w:b/>
            <w:bCs/>
            <w:lang w:eastAsia="sk-SK"/>
          </w:rPr>
          <w:t>https://www.uniag.sk/sk/volnocasove-aktivity</w:t>
        </w:r>
      </w:hyperlink>
    </w:p>
    <w:p w14:paraId="44D72FEE" w14:textId="5909083C" w:rsidR="00B51AA7" w:rsidRDefault="00E81104" w:rsidP="009570BE">
      <w:pPr>
        <w:spacing w:after="0" w:line="240" w:lineRule="auto"/>
        <w:jc w:val="both"/>
        <w:textAlignment w:val="baseline"/>
        <w:rPr>
          <w:rFonts w:ascii="Segoe UI" w:eastAsia="Times New Roman" w:hAnsi="Segoe UI" w:cs="Segoe UI"/>
          <w:sz w:val="18"/>
          <w:szCs w:val="18"/>
          <w:lang w:eastAsia="sk-SK"/>
        </w:rPr>
      </w:pPr>
      <w:r w:rsidRPr="00E81104">
        <w:rPr>
          <w:rFonts w:ascii="Segoe UI" w:eastAsia="Times New Roman" w:hAnsi="Segoe UI" w:cs="Segoe UI"/>
          <w:sz w:val="18"/>
          <w:szCs w:val="18"/>
          <w:lang w:eastAsia="sk-SK"/>
        </w:rPr>
        <w:t>Univerzitné poradenské a podporné centrum (UPPC</w:t>
      </w:r>
      <w:r>
        <w:rPr>
          <w:rFonts w:ascii="Segoe UI" w:eastAsia="Times New Roman" w:hAnsi="Segoe UI" w:cs="Segoe UI"/>
          <w:sz w:val="18"/>
          <w:szCs w:val="18"/>
          <w:lang w:eastAsia="sk-SK"/>
        </w:rPr>
        <w:t xml:space="preserve">) </w:t>
      </w:r>
      <w:hyperlink r:id="rId20" w:history="1">
        <w:r w:rsidRPr="00E81104">
          <w:rPr>
            <w:rStyle w:val="Hypertextovprepojenie"/>
            <w:rFonts w:ascii="Calibri" w:eastAsia="Times New Roman" w:hAnsi="Calibri" w:cs="Calibri"/>
            <w:b/>
            <w:bCs/>
            <w:lang w:eastAsia="sk-SK"/>
          </w:rPr>
          <w:t>https://www.uniag.sk/sk/uppc-o-nas</w:t>
        </w:r>
      </w:hyperlink>
    </w:p>
    <w:p w14:paraId="76E435E6" w14:textId="77777777" w:rsidR="00B51AA7" w:rsidRPr="007D2BA8" w:rsidRDefault="00B51AA7" w:rsidP="009570BE">
      <w:pPr>
        <w:spacing w:after="0" w:line="240" w:lineRule="auto"/>
        <w:jc w:val="both"/>
        <w:textAlignment w:val="baseline"/>
        <w:rPr>
          <w:rFonts w:ascii="Segoe UI" w:eastAsia="Times New Roman" w:hAnsi="Segoe UI" w:cs="Segoe UI"/>
          <w:sz w:val="18"/>
          <w:szCs w:val="18"/>
          <w:lang w:eastAsia="sk-SK"/>
        </w:rPr>
      </w:pPr>
    </w:p>
    <w:p w14:paraId="52EE6A7E" w14:textId="56A65C2B" w:rsidR="009570BE" w:rsidRPr="006B7C1E" w:rsidRDefault="009570B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 xml:space="preserve">Možnosti a podmienky účasti študentov študijného programu na mobilitách a stážach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9570BE" w:rsidRPr="00C5162A" w14:paraId="151C9DCA"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2508F670" w14:textId="302B0F35" w:rsidR="009570B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Pr>
                <w:rFonts w:ascii="Calibri" w:eastAsia="Times New Roman" w:hAnsi="Calibri" w:cs="Calibri"/>
                <w:b/>
                <w:bCs/>
                <w:i/>
                <w:iCs/>
                <w:sz w:val="16"/>
                <w:szCs w:val="16"/>
                <w:lang w:eastAsia="sk-SK"/>
              </w:rPr>
              <w:t>Dopíšte</w:t>
            </w:r>
            <w:r w:rsidR="009570BE">
              <w:rPr>
                <w:rFonts w:ascii="Calibri" w:eastAsia="Times New Roman" w:hAnsi="Calibri" w:cs="Calibri"/>
                <w:b/>
                <w:bCs/>
                <w:i/>
                <w:iCs/>
                <w:sz w:val="16"/>
                <w:szCs w:val="16"/>
                <w:lang w:eastAsia="sk-SK"/>
              </w:rPr>
              <w:t> prípade že sú možnosti internacionalizácie v rámci daného ŠP iné</w:t>
            </w:r>
          </w:p>
          <w:p w14:paraId="63E2F6A2" w14:textId="77777777" w:rsidR="009570BE" w:rsidRPr="00C5162A" w:rsidRDefault="009570BE" w:rsidP="0095292D">
            <w:pPr>
              <w:spacing w:after="0" w:line="240" w:lineRule="auto"/>
              <w:jc w:val="both"/>
              <w:textAlignment w:val="baseline"/>
              <w:rPr>
                <w:rFonts w:eastAsia="Times New Roman" w:cstheme="minorHAnsi"/>
                <w:b/>
                <w:bCs/>
                <w:i/>
                <w:iCs/>
                <w:sz w:val="16"/>
                <w:szCs w:val="16"/>
                <w:lang w:eastAsia="sk-SK"/>
              </w:rPr>
            </w:pPr>
          </w:p>
        </w:tc>
      </w:tr>
      <w:tr w:rsidR="009570BE" w:rsidRPr="00C5162A" w14:paraId="31F15B7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05DE084E" w14:textId="77777777" w:rsidR="009570BE" w:rsidRPr="00C5162A" w:rsidRDefault="009570BE" w:rsidP="0095292D">
            <w:pPr>
              <w:spacing w:after="0" w:line="240" w:lineRule="auto"/>
              <w:jc w:val="both"/>
              <w:textAlignment w:val="baseline"/>
              <w:rPr>
                <w:rFonts w:ascii="Calibri" w:eastAsia="Times New Roman" w:hAnsi="Calibri" w:cs="Calibri"/>
                <w:b/>
                <w:bCs/>
                <w:i/>
                <w:iCs/>
                <w:sz w:val="16"/>
                <w:szCs w:val="16"/>
                <w:lang w:eastAsia="sk-SK"/>
              </w:rPr>
            </w:pPr>
          </w:p>
        </w:tc>
      </w:tr>
    </w:tbl>
    <w:p w14:paraId="63727BA6" w14:textId="77777777" w:rsidR="006B7C1E" w:rsidRDefault="006B7C1E" w:rsidP="006B7C1E">
      <w:pPr>
        <w:spacing w:after="0" w:line="240" w:lineRule="auto"/>
        <w:jc w:val="both"/>
        <w:textAlignment w:val="baseline"/>
        <w:rPr>
          <w:rFonts w:ascii="Calibri" w:eastAsia="Times New Roman" w:hAnsi="Calibri" w:cs="Calibri"/>
          <w:b/>
          <w:bCs/>
          <w:lang w:eastAsia="sk-SK"/>
        </w:rPr>
      </w:pPr>
    </w:p>
    <w:p w14:paraId="3E2F9ED5" w14:textId="41395298" w:rsidR="00C21F00" w:rsidRPr="006B7C1E" w:rsidRDefault="00C21F00"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Mobilitné okno</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C2111D" w:rsidRPr="00344CAB" w14:paraId="5F4E1D25" w14:textId="77777777" w:rsidTr="5348AB0D">
        <w:trPr>
          <w:trHeight w:val="824"/>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2C98600" w14:textId="79E84CC2" w:rsidR="008D26FA" w:rsidRDefault="4DFB7D0A" w:rsidP="00102356">
            <w:pPr>
              <w:spacing w:after="0" w:line="240" w:lineRule="auto"/>
              <w:jc w:val="both"/>
              <w:textAlignment w:val="baseline"/>
              <w:rPr>
                <w:rFonts w:ascii="Calibri" w:eastAsia="Calibri" w:hAnsi="Calibri" w:cs="Calibri"/>
                <w:b/>
                <w:bCs/>
                <w:sz w:val="16"/>
                <w:szCs w:val="16"/>
              </w:rPr>
            </w:pPr>
            <w:r w:rsidRPr="5348AB0D">
              <w:rPr>
                <w:rFonts w:ascii="Calibri" w:eastAsia="Times New Roman" w:hAnsi="Calibri" w:cs="Calibri"/>
                <w:b/>
                <w:bCs/>
                <w:sz w:val="16"/>
                <w:szCs w:val="16"/>
                <w:lang w:eastAsia="sk-SK"/>
              </w:rPr>
              <w:t>Uviesť minimálne jednu zahraničnú univerzitu v odbore, kde je možné realizovať mobilitu v rámci Erasmus stáže</w:t>
            </w:r>
            <w:r w:rsidR="53AB5658" w:rsidRPr="5348AB0D">
              <w:rPr>
                <w:rFonts w:ascii="Calibri" w:eastAsia="Times New Roman" w:hAnsi="Calibri" w:cs="Calibri"/>
                <w:b/>
                <w:bCs/>
                <w:sz w:val="16"/>
                <w:szCs w:val="16"/>
                <w:lang w:eastAsia="sk-SK"/>
              </w:rPr>
              <w:t xml:space="preserve">, </w:t>
            </w:r>
            <w:r w:rsidR="53AB5658" w:rsidRPr="5348AB0D">
              <w:rPr>
                <w:rFonts w:ascii="Calibri" w:eastAsia="Calibri" w:hAnsi="Calibri" w:cs="Calibri"/>
                <w:b/>
                <w:bCs/>
                <w:sz w:val="16"/>
                <w:szCs w:val="16"/>
              </w:rPr>
              <w:t xml:space="preserve">firma pôsobiaca na Slovensku </w:t>
            </w:r>
            <w:r w:rsidR="001D539C">
              <w:rPr>
                <w:rFonts w:ascii="Calibri" w:eastAsia="Calibri" w:hAnsi="Calibri" w:cs="Calibri"/>
                <w:b/>
                <w:bCs/>
                <w:sz w:val="16"/>
                <w:szCs w:val="16"/>
              </w:rPr>
              <w:t>–</w:t>
            </w:r>
            <w:r w:rsidR="53AB5658" w:rsidRPr="5348AB0D">
              <w:rPr>
                <w:rFonts w:ascii="Calibri" w:eastAsia="Calibri" w:hAnsi="Calibri" w:cs="Calibri"/>
                <w:b/>
                <w:bCs/>
                <w:sz w:val="16"/>
                <w:szCs w:val="16"/>
              </w:rPr>
              <w:t xml:space="preserve"> zahraničná</w:t>
            </w:r>
          </w:p>
          <w:p w14:paraId="733F5288" w14:textId="2EAC0534" w:rsidR="001D539C" w:rsidRPr="00344CAB" w:rsidRDefault="001D539C" w:rsidP="00102356">
            <w:pPr>
              <w:spacing w:after="0" w:line="240" w:lineRule="auto"/>
              <w:jc w:val="both"/>
              <w:textAlignment w:val="baseline"/>
              <w:rPr>
                <w:rFonts w:ascii="Times New Roman" w:eastAsia="Times New Roman" w:hAnsi="Times New Roman" w:cs="Times New Roman"/>
                <w:b/>
                <w:bCs/>
                <w:sz w:val="16"/>
                <w:szCs w:val="16"/>
                <w:lang w:eastAsia="sk-SK"/>
              </w:rPr>
            </w:pPr>
            <w:r>
              <w:rPr>
                <w:rFonts w:ascii="Calibri" w:eastAsia="Calibri" w:hAnsi="Calibri" w:cs="Calibri"/>
                <w:b/>
                <w:bCs/>
                <w:sz w:val="16"/>
                <w:szCs w:val="16"/>
              </w:rPr>
              <w:t>Mendelova Univerzita v Brne</w:t>
            </w:r>
          </w:p>
        </w:tc>
      </w:tr>
    </w:tbl>
    <w:p w14:paraId="19829F18" w14:textId="77777777" w:rsidR="00706698" w:rsidRDefault="0070669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34801410" w14:textId="11523331" w:rsidR="00F464BA" w:rsidRPr="00344CAB" w:rsidRDefault="00F464B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 xml:space="preserve">9. Požadované schopnosti a predpoklady uchádzača o štúdium študijného programu </w:t>
      </w:r>
    </w:p>
    <w:p w14:paraId="308E76FD" w14:textId="77777777" w:rsidR="00F464BA" w:rsidRPr="00344CAB" w:rsidRDefault="00F464BA"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78C43112" w14:textId="7C40B659" w:rsidR="00F464BA" w:rsidRPr="006B7C1E" w:rsidRDefault="00D62DA4" w:rsidP="006B7C1E">
      <w:pPr>
        <w:pStyle w:val="Odsekzoznamu"/>
        <w:numPr>
          <w:ilvl w:val="0"/>
          <w:numId w:val="36"/>
        </w:numPr>
        <w:spacing w:after="0" w:line="240" w:lineRule="auto"/>
        <w:jc w:val="both"/>
        <w:textAlignment w:val="baseline"/>
        <w:rPr>
          <w:rFonts w:ascii="Segoe UI" w:eastAsia="Times New Roman" w:hAnsi="Segoe UI" w:cs="Segoe UI"/>
          <w:b/>
          <w:color w:val="FF0000"/>
          <w:sz w:val="18"/>
          <w:szCs w:val="18"/>
          <w:lang w:eastAsia="sk-SK"/>
        </w:rPr>
      </w:pPr>
      <w:r w:rsidRPr="006B7C1E">
        <w:rPr>
          <w:rFonts w:ascii="Calibri" w:eastAsia="Times New Roman" w:hAnsi="Calibri" w:cs="Calibri"/>
          <w:b/>
          <w:bCs/>
          <w:lang w:eastAsia="sk-SK"/>
        </w:rPr>
        <w:t>Požadované schopnosti a predpoklady potrebné na prijatie na štúdium</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0E6D3C" w:rsidRPr="00344CAB" w14:paraId="16B52A37" w14:textId="77777777" w:rsidTr="001771E5">
        <w:trPr>
          <w:trHeight w:val="1368"/>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A35AE15" w14:textId="77777777" w:rsidR="000E6D3C" w:rsidRPr="001D539C" w:rsidRDefault="000E6D3C" w:rsidP="00102356">
            <w:pPr>
              <w:spacing w:after="0" w:line="240" w:lineRule="auto"/>
              <w:jc w:val="both"/>
              <w:textAlignment w:val="baseline"/>
              <w:rPr>
                <w:rFonts w:ascii="Times New Roman" w:eastAsia="Times New Roman" w:hAnsi="Times New Roman" w:cs="Times New Roman"/>
                <w:sz w:val="24"/>
                <w:szCs w:val="24"/>
                <w:lang w:eastAsia="sk-SK"/>
              </w:rPr>
            </w:pPr>
            <w:r w:rsidRPr="001D539C">
              <w:rPr>
                <w:rFonts w:ascii="Calibri" w:eastAsia="Times New Roman" w:hAnsi="Calibri" w:cs="Calibri"/>
                <w:i/>
                <w:iCs/>
                <w:sz w:val="16"/>
                <w:szCs w:val="16"/>
                <w:lang w:eastAsia="sk-SK"/>
              </w:rPr>
              <w:t> </w:t>
            </w:r>
            <w:r w:rsidRPr="001D539C">
              <w:rPr>
                <w:rFonts w:ascii="Calibri" w:eastAsia="Times New Roman" w:hAnsi="Calibri" w:cs="Calibri"/>
                <w:sz w:val="16"/>
                <w:szCs w:val="16"/>
                <w:lang w:eastAsia="sk-SK"/>
              </w:rPr>
              <w:t xml:space="preserve">  </w:t>
            </w:r>
          </w:p>
          <w:p w14:paraId="43E080AC" w14:textId="72D83448" w:rsidR="000E6D3C" w:rsidRPr="00344CAB" w:rsidRDefault="001D539C" w:rsidP="00102356">
            <w:pPr>
              <w:spacing w:after="0" w:line="240" w:lineRule="auto"/>
              <w:jc w:val="both"/>
              <w:textAlignment w:val="baseline"/>
              <w:rPr>
                <w:rFonts w:ascii="Times New Roman" w:eastAsia="Times New Roman" w:hAnsi="Times New Roman" w:cs="Times New Roman"/>
                <w:b/>
                <w:bCs/>
                <w:sz w:val="16"/>
                <w:szCs w:val="16"/>
                <w:lang w:eastAsia="sk-SK"/>
              </w:rPr>
            </w:pPr>
            <w:r w:rsidRPr="001D539C">
              <w:rPr>
                <w:rFonts w:ascii="Times New Roman" w:eastAsia="Times New Roman" w:hAnsi="Times New Roman" w:cs="Times New Roman"/>
                <w:sz w:val="16"/>
                <w:szCs w:val="16"/>
                <w:lang w:eastAsia="sk-SK"/>
              </w:rPr>
              <w:t>Základnou podmienkou prijatia na bakalárske štúdium je získanie úplného stredného vzdelania alebo úplného stredného odborného vzdelania. Prijímacia komisia zoberie do úvahy študijné výsledky zo strednej školy z predmetov matematika a fyzika (ak záujemca neabsolvoval na strednej škole výučbu fyziky v rozsahu 4 roky, tak sa v príslušných rokoch zoberie do úvahy iný prírodovedný predmet, odborný technický predmet, alebo informatika). Za každý z uvedených predmetov môžu uchádzači získať maximálne 80 bodov. Pri bodovom hodnotení sa započítavajú i výsledky maturitnej skúšky.</w:t>
            </w:r>
          </w:p>
        </w:tc>
      </w:tr>
    </w:tbl>
    <w:p w14:paraId="7B2C6494" w14:textId="77777777" w:rsidR="000E6D3C" w:rsidRPr="000E6D3C" w:rsidRDefault="000E6D3C" w:rsidP="00102356">
      <w:pPr>
        <w:spacing w:after="0" w:line="240" w:lineRule="auto"/>
        <w:jc w:val="both"/>
        <w:textAlignment w:val="baseline"/>
        <w:rPr>
          <w:rFonts w:ascii="Calibri" w:eastAsia="Times New Roman" w:hAnsi="Calibri" w:cs="Calibri"/>
          <w:b/>
          <w:bCs/>
          <w:lang w:eastAsia="sk-SK"/>
        </w:rPr>
      </w:pPr>
    </w:p>
    <w:p w14:paraId="3165E003" w14:textId="54EEBCF3" w:rsidR="00261C5C" w:rsidRPr="009B44F0" w:rsidRDefault="005065D1" w:rsidP="009B44F0">
      <w:pPr>
        <w:pStyle w:val="Odsekzoznamu"/>
        <w:numPr>
          <w:ilvl w:val="0"/>
          <w:numId w:val="36"/>
        </w:numPr>
        <w:spacing w:after="0" w:line="240" w:lineRule="auto"/>
        <w:jc w:val="both"/>
        <w:textAlignment w:val="baseline"/>
        <w:rPr>
          <w:rFonts w:ascii="Calibri" w:eastAsia="Times New Roman" w:hAnsi="Calibri" w:cs="Calibri"/>
          <w:b/>
          <w:bCs/>
          <w:color w:val="FF0000"/>
          <w:sz w:val="16"/>
          <w:szCs w:val="16"/>
          <w:lang w:eastAsia="sk-SK"/>
        </w:rPr>
      </w:pPr>
      <w:r w:rsidRPr="009B44F0">
        <w:rPr>
          <w:rFonts w:ascii="Calibri" w:eastAsia="Times New Roman" w:hAnsi="Calibri" w:cs="Calibri"/>
          <w:b/>
          <w:bCs/>
          <w:lang w:eastAsia="sk-SK"/>
        </w:rPr>
        <w:t>Postupy prijímania na štúdium</w:t>
      </w:r>
      <w:r w:rsidR="001B7ED8" w:rsidRPr="009B44F0">
        <w:rPr>
          <w:rFonts w:ascii="Calibri" w:eastAsia="Times New Roman" w:hAnsi="Calibri" w:cs="Calibri"/>
          <w:b/>
          <w:bCs/>
          <w:lang w:eastAsia="sk-SK"/>
        </w:rPr>
        <w:t xml:space="preserve"> </w:t>
      </w:r>
      <w:r w:rsidR="005B7CD7" w:rsidRPr="009B44F0">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1A16FD" w:rsidRPr="00344CAB" w14:paraId="77B61468" w14:textId="77777777" w:rsidTr="003740B7">
        <w:trPr>
          <w:trHeight w:val="532"/>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447C82E3" w14:textId="3780F771" w:rsidR="001A16FD" w:rsidRPr="001D539C" w:rsidRDefault="001D539C" w:rsidP="0095292D">
            <w:pPr>
              <w:spacing w:after="0" w:line="240" w:lineRule="auto"/>
              <w:jc w:val="both"/>
              <w:textAlignment w:val="baseline"/>
              <w:rPr>
                <w:rFonts w:ascii="Times New Roman" w:eastAsia="Times New Roman" w:hAnsi="Times New Roman" w:cs="Times New Roman"/>
                <w:sz w:val="16"/>
                <w:szCs w:val="16"/>
                <w:lang w:eastAsia="sk-SK"/>
              </w:rPr>
            </w:pPr>
            <w:r w:rsidRPr="001D539C">
              <w:rPr>
                <w:rFonts w:ascii="Calibri" w:eastAsia="Times New Roman" w:hAnsi="Calibri" w:cs="Calibri"/>
                <w:sz w:val="16"/>
                <w:szCs w:val="16"/>
                <w:lang w:eastAsia="sk-SK"/>
              </w:rPr>
              <w:t>Poradie prijímaných študentov na jednotlivé študijné programy bude zostavené na základe súčtu bodových hodnôt z uvedených predmetov a z maturitnej skúšky. O otvorení štúdia v jednotlivých študijných programoch a o počte študijných skupín rozhodne dekan fakulty v závislosti od aktuálneho počtu uchádzačov, aktuálneho spoločenského dopytu a aktuálnych kapacitných možností. Ak sa štúdium v niektorom študijnom programe neotvorí, bude uchádzačom ponúknuté štúdium v inom študijnom programe na TF, ktorý budú mať uvedený v prihláške na štúdium.</w:t>
            </w:r>
          </w:p>
        </w:tc>
      </w:tr>
    </w:tbl>
    <w:p w14:paraId="089C3301" w14:textId="77777777" w:rsidR="00443791" w:rsidRPr="00344CAB" w:rsidRDefault="00443791" w:rsidP="00443791">
      <w:pPr>
        <w:spacing w:after="0" w:line="240" w:lineRule="auto"/>
        <w:jc w:val="both"/>
        <w:textAlignment w:val="baseline"/>
        <w:rPr>
          <w:rFonts w:ascii="Calibri" w:eastAsia="Times New Roman" w:hAnsi="Calibri" w:cs="Calibri"/>
          <w:sz w:val="18"/>
          <w:szCs w:val="18"/>
          <w:lang w:eastAsia="sk-SK"/>
        </w:rPr>
      </w:pPr>
    </w:p>
    <w:p w14:paraId="4400BDEC" w14:textId="14A74275" w:rsidR="002B4AC4" w:rsidRPr="00344CAB" w:rsidRDefault="002B4AC4"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10. Spätná väzba na kvalitu poskytovaného vzdelávania</w:t>
      </w:r>
    </w:p>
    <w:p w14:paraId="6B82E78A" w14:textId="78CA58E8" w:rsidR="002B4AC4" w:rsidRPr="00344CAB"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hyperlink r:id="rId21" w:history="1">
        <w:r w:rsidRPr="004D1548">
          <w:rPr>
            <w:rStyle w:val="Hypertextovprepojenie"/>
            <w:rFonts w:ascii="Calibri" w:eastAsia="Times New Roman" w:hAnsi="Calibri" w:cs="Calibri"/>
            <w:i/>
            <w:iCs/>
            <w:sz w:val="18"/>
            <w:szCs w:val="18"/>
            <w:lang w:eastAsia="sk-SK"/>
          </w:rPr>
          <w:t>https://uniag.sk/sk/hodnotenie-vzdelavacieho-procesu</w:t>
        </w:r>
      </w:hyperlink>
    </w:p>
    <w:p w14:paraId="702D5DB6" w14:textId="77777777" w:rsidR="001B7ED8"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F4C243D" w14:textId="5E90297D" w:rsidR="00862588" w:rsidRPr="00344CAB" w:rsidRDefault="0086258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w:t>
      </w:r>
      <w:r w:rsidR="00261C5C">
        <w:rPr>
          <w:rFonts w:ascii="Calibri" w:eastAsia="Times New Roman" w:hAnsi="Calibri" w:cs="Calibri"/>
          <w:b/>
          <w:bCs/>
          <w:color w:val="538135" w:themeColor="accent6" w:themeShade="BF"/>
          <w:sz w:val="28"/>
          <w:szCs w:val="28"/>
          <w:lang w:eastAsia="sk-SK"/>
        </w:rPr>
        <w:t>1</w:t>
      </w:r>
      <w:r w:rsidRPr="00344CAB">
        <w:rPr>
          <w:rFonts w:ascii="Calibri" w:eastAsia="Times New Roman" w:hAnsi="Calibri" w:cs="Calibri"/>
          <w:b/>
          <w:bCs/>
          <w:color w:val="538135" w:themeColor="accent6" w:themeShade="BF"/>
          <w:sz w:val="28"/>
          <w:szCs w:val="28"/>
          <w:lang w:eastAsia="sk-SK"/>
        </w:rPr>
        <w:t>. Prílohy</w:t>
      </w:r>
    </w:p>
    <w:p w14:paraId="774AB4D8" w14:textId="77777777" w:rsidR="005D31F3" w:rsidRPr="00344CAB" w:rsidRDefault="005D31F3" w:rsidP="00102356">
      <w:pPr>
        <w:spacing w:after="0" w:line="240" w:lineRule="auto"/>
        <w:jc w:val="both"/>
        <w:textAlignment w:val="baseline"/>
        <w:rPr>
          <w:rFonts w:ascii="Calibri" w:eastAsia="Times New Roman" w:hAnsi="Calibri" w:cs="Calibri"/>
          <w:b/>
          <w:bCs/>
          <w:sz w:val="18"/>
          <w:szCs w:val="18"/>
          <w:lang w:eastAsia="sk-SK"/>
        </w:rPr>
      </w:pPr>
    </w:p>
    <w:p w14:paraId="058E6090" w14:textId="570E1765" w:rsidR="005D31F3" w:rsidRDefault="005D31F3" w:rsidP="00102356">
      <w:pPr>
        <w:spacing w:after="0" w:line="240" w:lineRule="auto"/>
        <w:jc w:val="both"/>
        <w:textAlignment w:val="baseline"/>
        <w:rPr>
          <w:rFonts w:ascii="Calibri" w:eastAsia="Times New Roman" w:hAnsi="Calibri" w:cs="Calibri"/>
          <w:b/>
          <w:i/>
          <w:sz w:val="18"/>
          <w:szCs w:val="18"/>
          <w:lang w:eastAsia="sk-SK"/>
        </w:rPr>
      </w:pPr>
      <w:r w:rsidRPr="00344CAB">
        <w:rPr>
          <w:rFonts w:ascii="Calibri" w:eastAsia="Times New Roman" w:hAnsi="Calibri" w:cs="Calibri"/>
          <w:i/>
          <w:iCs/>
          <w:sz w:val="18"/>
          <w:szCs w:val="18"/>
          <w:lang w:eastAsia="sk-SK"/>
        </w:rPr>
        <w:t xml:space="preserve">Príloha č. 1: </w:t>
      </w:r>
      <w:r w:rsidR="007315EF">
        <w:rPr>
          <w:rFonts w:ascii="Calibri" w:eastAsia="Times New Roman" w:hAnsi="Calibri" w:cs="Calibri"/>
          <w:b/>
          <w:bCs/>
          <w:i/>
          <w:iCs/>
          <w:sz w:val="18"/>
          <w:szCs w:val="18"/>
          <w:lang w:eastAsia="sk-SK"/>
        </w:rPr>
        <w:t>Študijný plán</w:t>
      </w:r>
    </w:p>
    <w:p w14:paraId="07C156EF" w14:textId="0055659E" w:rsidR="007315EF" w:rsidRPr="00344CAB" w:rsidRDefault="005D31F3" w:rsidP="00102356">
      <w:pPr>
        <w:spacing w:after="0" w:line="240" w:lineRule="auto"/>
        <w:jc w:val="both"/>
        <w:textAlignment w:val="baseline"/>
        <w:rPr>
          <w:rFonts w:ascii="Calibri" w:eastAsia="Times New Roman" w:hAnsi="Calibri" w:cs="Calibri"/>
          <w:i/>
          <w:iCs/>
          <w:sz w:val="18"/>
          <w:szCs w:val="18"/>
          <w:lang w:eastAsia="sk-SK"/>
        </w:rPr>
      </w:pPr>
      <w:r w:rsidRPr="00344CAB">
        <w:rPr>
          <w:rFonts w:ascii="Calibri" w:eastAsia="Times New Roman" w:hAnsi="Calibri" w:cs="Calibri"/>
          <w:i/>
          <w:iCs/>
          <w:sz w:val="18"/>
          <w:szCs w:val="18"/>
          <w:lang w:eastAsia="sk-SK"/>
        </w:rPr>
        <w:t xml:space="preserve">Príloha č. </w:t>
      </w:r>
      <w:r w:rsidR="007315EF">
        <w:rPr>
          <w:rFonts w:ascii="Calibri" w:eastAsia="Times New Roman" w:hAnsi="Calibri" w:cs="Calibri"/>
          <w:i/>
          <w:iCs/>
          <w:sz w:val="18"/>
          <w:szCs w:val="18"/>
          <w:lang w:eastAsia="sk-SK"/>
        </w:rPr>
        <w:t xml:space="preserve">2: </w:t>
      </w:r>
      <w:r w:rsidR="007315EF" w:rsidRPr="007315EF">
        <w:rPr>
          <w:rFonts w:ascii="Calibri" w:eastAsia="Times New Roman" w:hAnsi="Calibri" w:cs="Calibri"/>
          <w:b/>
          <w:bCs/>
          <w:i/>
          <w:iCs/>
          <w:sz w:val="18"/>
          <w:szCs w:val="18"/>
          <w:lang w:eastAsia="sk-SK"/>
        </w:rPr>
        <w:t>ILP listy a podrobné sylaby predmetov</w:t>
      </w:r>
    </w:p>
    <w:p w14:paraId="421B22D8" w14:textId="2661E943" w:rsidR="005D31F3" w:rsidRPr="00344CAB" w:rsidRDefault="005D31F3" w:rsidP="00102356">
      <w:pPr>
        <w:spacing w:after="0" w:line="240" w:lineRule="auto"/>
        <w:jc w:val="both"/>
        <w:textAlignment w:val="baseline"/>
        <w:rPr>
          <w:rFonts w:ascii="Calibri" w:eastAsia="Times New Roman" w:hAnsi="Calibri" w:cs="Calibri"/>
          <w:i/>
          <w:iCs/>
          <w:sz w:val="18"/>
          <w:szCs w:val="18"/>
          <w:lang w:eastAsia="sk-SK"/>
        </w:rPr>
      </w:pPr>
      <w:r w:rsidRPr="00344CAB">
        <w:rPr>
          <w:rFonts w:ascii="Calibri" w:eastAsia="Times New Roman" w:hAnsi="Calibri" w:cs="Calibri"/>
          <w:i/>
          <w:iCs/>
          <w:sz w:val="18"/>
          <w:szCs w:val="18"/>
          <w:lang w:eastAsia="sk-SK"/>
        </w:rPr>
        <w:t xml:space="preserve">Príloha č. 3 </w:t>
      </w:r>
      <w:r w:rsidRPr="00344CAB">
        <w:rPr>
          <w:rFonts w:ascii="Calibri" w:eastAsia="Times New Roman" w:hAnsi="Calibri" w:cs="Calibri"/>
          <w:b/>
          <w:bCs/>
          <w:i/>
          <w:iCs/>
          <w:sz w:val="18"/>
          <w:szCs w:val="18"/>
          <w:lang w:eastAsia="sk-SK"/>
        </w:rPr>
        <w:t xml:space="preserve">Zápis </w:t>
      </w:r>
      <w:r w:rsidR="007315EF">
        <w:rPr>
          <w:rFonts w:ascii="Calibri" w:eastAsia="Times New Roman" w:hAnsi="Calibri" w:cs="Calibri"/>
          <w:b/>
          <w:bCs/>
          <w:i/>
          <w:iCs/>
          <w:sz w:val="18"/>
          <w:szCs w:val="18"/>
          <w:lang w:eastAsia="sk-SK"/>
        </w:rPr>
        <w:t>z prerokovania</w:t>
      </w:r>
      <w:r w:rsidRPr="00344CAB">
        <w:rPr>
          <w:rFonts w:ascii="Calibri" w:eastAsia="Times New Roman" w:hAnsi="Calibri" w:cs="Calibri"/>
          <w:b/>
          <w:bCs/>
          <w:i/>
          <w:iCs/>
          <w:sz w:val="18"/>
          <w:szCs w:val="18"/>
          <w:lang w:eastAsia="sk-SK"/>
        </w:rPr>
        <w:t xml:space="preserve"> Programovej komisie</w:t>
      </w:r>
      <w:r w:rsidRPr="00344CAB">
        <w:rPr>
          <w:rFonts w:ascii="Calibri" w:eastAsia="Times New Roman" w:hAnsi="Calibri" w:cs="Calibri"/>
          <w:i/>
          <w:iCs/>
          <w:sz w:val="18"/>
          <w:szCs w:val="18"/>
          <w:lang w:eastAsia="sk-SK"/>
        </w:rPr>
        <w:t xml:space="preserve"> študijného programu </w:t>
      </w:r>
      <w:r w:rsidR="00D575A0" w:rsidRPr="00D575A0">
        <w:rPr>
          <w:rFonts w:ascii="Calibri" w:eastAsia="Times New Roman" w:hAnsi="Calibri" w:cs="Calibri"/>
          <w:i/>
          <w:iCs/>
          <w:color w:val="EE0000"/>
          <w:sz w:val="18"/>
          <w:szCs w:val="18"/>
          <w:lang w:eastAsia="sk-SK"/>
        </w:rPr>
        <w:t>(doplniť názov)</w:t>
      </w:r>
    </w:p>
    <w:p w14:paraId="4B9262C2" w14:textId="78BC267E" w:rsidR="008C0FEA" w:rsidRDefault="005D31F3" w:rsidP="00102356">
      <w:pPr>
        <w:spacing w:after="0" w:line="240" w:lineRule="auto"/>
        <w:ind w:right="121"/>
        <w:jc w:val="both"/>
        <w:textAlignment w:val="baseline"/>
        <w:rPr>
          <w:rFonts w:ascii="Calibri" w:eastAsia="Times New Roman" w:hAnsi="Calibri" w:cs="Calibri"/>
          <w:b/>
          <w:bCs/>
          <w:i/>
          <w:iCs/>
          <w:sz w:val="18"/>
          <w:szCs w:val="18"/>
          <w:lang w:eastAsia="sk-SK"/>
        </w:rPr>
      </w:pPr>
      <w:r w:rsidRPr="00344CAB">
        <w:rPr>
          <w:rFonts w:ascii="Calibri" w:eastAsia="Times New Roman" w:hAnsi="Calibri" w:cs="Calibri"/>
          <w:i/>
          <w:iCs/>
          <w:sz w:val="18"/>
          <w:szCs w:val="18"/>
          <w:lang w:eastAsia="sk-SK"/>
        </w:rPr>
        <w:t xml:space="preserve">Príloha č. 4: </w:t>
      </w:r>
      <w:r w:rsidR="008D6268" w:rsidRPr="008D6268">
        <w:rPr>
          <w:rFonts w:ascii="Calibri" w:eastAsia="Times New Roman" w:hAnsi="Calibri" w:cs="Calibri"/>
          <w:b/>
          <w:bCs/>
          <w:i/>
          <w:iCs/>
          <w:sz w:val="18"/>
          <w:szCs w:val="18"/>
          <w:lang w:eastAsia="sk-SK"/>
        </w:rPr>
        <w:t>Žiadosť o</w:t>
      </w:r>
      <w:r w:rsidR="000802C8">
        <w:rPr>
          <w:rFonts w:ascii="Calibri" w:eastAsia="Times New Roman" w:hAnsi="Calibri" w:cs="Calibri"/>
          <w:b/>
          <w:bCs/>
          <w:i/>
          <w:iCs/>
          <w:sz w:val="18"/>
          <w:szCs w:val="18"/>
          <w:lang w:eastAsia="sk-SK"/>
        </w:rPr>
        <w:t> </w:t>
      </w:r>
      <w:r w:rsidR="008D6268" w:rsidRPr="008D6268">
        <w:rPr>
          <w:rFonts w:ascii="Calibri" w:eastAsia="Times New Roman" w:hAnsi="Calibri" w:cs="Calibri"/>
          <w:b/>
          <w:bCs/>
          <w:i/>
          <w:iCs/>
          <w:sz w:val="18"/>
          <w:szCs w:val="18"/>
          <w:lang w:eastAsia="sk-SK"/>
        </w:rPr>
        <w:t>akreditáciu</w:t>
      </w:r>
      <w:r w:rsidR="000802C8">
        <w:rPr>
          <w:rFonts w:ascii="Calibri" w:eastAsia="Times New Roman" w:hAnsi="Calibri" w:cs="Calibri"/>
          <w:b/>
          <w:bCs/>
          <w:i/>
          <w:iCs/>
          <w:sz w:val="18"/>
          <w:szCs w:val="18"/>
          <w:lang w:eastAsia="sk-SK"/>
        </w:rPr>
        <w:t>/úpravu</w:t>
      </w:r>
      <w:r w:rsidR="008D6268" w:rsidRPr="008D6268">
        <w:rPr>
          <w:rFonts w:ascii="Calibri" w:eastAsia="Times New Roman" w:hAnsi="Calibri" w:cs="Calibri"/>
          <w:b/>
          <w:bCs/>
          <w:i/>
          <w:iCs/>
          <w:sz w:val="18"/>
          <w:szCs w:val="18"/>
          <w:lang w:eastAsia="sk-SK"/>
        </w:rPr>
        <w:t xml:space="preserve"> nového študijného programu</w:t>
      </w:r>
      <w:r w:rsidR="008D6268">
        <w:rPr>
          <w:rFonts w:ascii="Calibri" w:eastAsia="Times New Roman" w:hAnsi="Calibri" w:cs="Calibri"/>
          <w:b/>
          <w:bCs/>
          <w:i/>
          <w:iCs/>
          <w:sz w:val="18"/>
          <w:szCs w:val="18"/>
          <w:lang w:eastAsia="sk-SK"/>
        </w:rPr>
        <w:t xml:space="preserve"> </w:t>
      </w:r>
      <w:r w:rsidR="008C0FEA">
        <w:rPr>
          <w:rFonts w:ascii="Calibri" w:eastAsia="Times New Roman" w:hAnsi="Calibri" w:cs="Calibri"/>
          <w:b/>
          <w:bCs/>
          <w:i/>
          <w:iCs/>
          <w:sz w:val="18"/>
          <w:szCs w:val="18"/>
          <w:lang w:eastAsia="sk-SK"/>
        </w:rPr>
        <w:t xml:space="preserve"> vrátane dokumentov: </w:t>
      </w:r>
      <w:r w:rsidR="008D6268">
        <w:rPr>
          <w:rFonts w:ascii="Calibri" w:eastAsia="Times New Roman" w:hAnsi="Calibri" w:cs="Calibri"/>
          <w:b/>
          <w:bCs/>
          <w:i/>
          <w:iCs/>
          <w:sz w:val="18"/>
          <w:szCs w:val="18"/>
          <w:lang w:eastAsia="sk-SK"/>
        </w:rPr>
        <w:t xml:space="preserve"> </w:t>
      </w:r>
    </w:p>
    <w:p w14:paraId="3A2F544D" w14:textId="764ED842"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hyperlink r:id="rId22" w:history="1">
        <w:r w:rsidRPr="00270590">
          <w:rPr>
            <w:rStyle w:val="Hypertextovprepojenie"/>
            <w:rFonts w:ascii="Calibri" w:eastAsia="Times New Roman" w:hAnsi="Calibri" w:cs="Calibri"/>
            <w:i/>
            <w:iCs/>
            <w:sz w:val="18"/>
            <w:szCs w:val="18"/>
            <w:lang w:eastAsia="sk-SK"/>
          </w:rPr>
          <w:t>Vedecko/umelecko-pedagogická charakteristika (VUPCH) novej osoby</w:t>
        </w:r>
      </w:hyperlink>
    </w:p>
    <w:p w14:paraId="44C1E424" w14:textId="102A615A"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hyperlink r:id="rId23" w:history="1">
        <w:r w:rsidRPr="002A5578">
          <w:rPr>
            <w:rStyle w:val="Hypertextovprepojenie"/>
            <w:rFonts w:ascii="Calibri" w:eastAsia="Times New Roman" w:hAnsi="Calibri" w:cs="Calibri"/>
            <w:i/>
            <w:iCs/>
            <w:sz w:val="18"/>
            <w:szCs w:val="18"/>
            <w:lang w:eastAsia="sk-SK"/>
          </w:rPr>
          <w:t>Charakteristika predkladaného výstupu tvorivej činnosti (VTC) novej osoby</w:t>
        </w:r>
      </w:hyperlink>
    </w:p>
    <w:p w14:paraId="3D3AF8F2" w14:textId="33E63D5A" w:rsidR="00981662" w:rsidRPr="00255F26" w:rsidRDefault="008C0FEA" w:rsidP="00102356">
      <w:pPr>
        <w:spacing w:after="0" w:line="240" w:lineRule="auto"/>
        <w:ind w:right="121"/>
        <w:jc w:val="both"/>
        <w:textAlignment w:val="baseline"/>
        <w:rPr>
          <w:rFonts w:ascii="Calibri" w:eastAsia="Times New Roman" w:hAnsi="Calibri" w:cs="Calibri"/>
          <w:i/>
          <w:sz w:val="18"/>
          <w:szCs w:val="18"/>
          <w:lang w:eastAsia="sk-SK"/>
        </w:rPr>
      </w:pPr>
      <w:hyperlink r:id="rId24" w:history="1">
        <w:r w:rsidRPr="00715F23">
          <w:rPr>
            <w:rStyle w:val="Hypertextovprepojenie"/>
            <w:rFonts w:ascii="Calibri" w:eastAsia="Times New Roman" w:hAnsi="Calibri" w:cs="Calibri"/>
            <w:i/>
            <w:iCs/>
            <w:sz w:val="18"/>
            <w:szCs w:val="18"/>
            <w:lang w:eastAsia="sk-SK"/>
          </w:rPr>
          <w:t>Celkový profil kvality výstupov tvorivej činnosti po doplnení novej osoby</w:t>
        </w:r>
      </w:hyperlink>
      <w:r w:rsidR="000B58B0">
        <w:rPr>
          <w:rFonts w:ascii="Calibri" w:eastAsia="Times New Roman" w:hAnsi="Calibri" w:cs="Calibri"/>
          <w:i/>
          <w:iCs/>
          <w:sz w:val="18"/>
          <w:szCs w:val="18"/>
          <w:lang w:eastAsia="sk-SK"/>
        </w:rPr>
        <w:t xml:space="preserve"> </w:t>
      </w:r>
      <w:r w:rsidR="000B58B0" w:rsidRPr="00FE6AF5">
        <w:rPr>
          <w:rFonts w:ascii="Calibri" w:eastAsia="Times New Roman" w:hAnsi="Calibri" w:cs="Calibri"/>
          <w:i/>
          <w:iCs/>
          <w:color w:val="EE0000"/>
          <w:sz w:val="18"/>
          <w:szCs w:val="18"/>
          <w:lang w:eastAsia="sk-SK"/>
        </w:rPr>
        <w:t>(</w:t>
      </w:r>
      <w:r w:rsidR="00946978" w:rsidRPr="00FE6AF5">
        <w:rPr>
          <w:rFonts w:ascii="Calibri" w:eastAsia="Times New Roman" w:hAnsi="Calibri" w:cs="Calibri"/>
          <w:i/>
          <w:iCs/>
          <w:color w:val="EE0000"/>
          <w:sz w:val="18"/>
          <w:szCs w:val="18"/>
          <w:lang w:eastAsia="sk-SK"/>
        </w:rPr>
        <w:t xml:space="preserve">žlto vyznačené </w:t>
      </w:r>
      <w:r w:rsidR="00FE6AF5" w:rsidRPr="00FE6AF5">
        <w:rPr>
          <w:rFonts w:ascii="Calibri" w:eastAsia="Times New Roman" w:hAnsi="Calibri" w:cs="Calibri"/>
          <w:i/>
          <w:iCs/>
          <w:color w:val="EE0000"/>
          <w:sz w:val="18"/>
          <w:szCs w:val="18"/>
          <w:lang w:eastAsia="sk-SK"/>
        </w:rPr>
        <w:t>bunky nevypĺňa fakulta)</w:t>
      </w:r>
      <w:r w:rsidR="0085407B" w:rsidRPr="00344CAB">
        <w:rPr>
          <w:b/>
          <w:bCs/>
          <w:sz w:val="24"/>
          <w:szCs w:val="24"/>
        </w:rPr>
        <w:t xml:space="preserve">                                                                                                                                                                                                             </w:t>
      </w:r>
    </w:p>
    <w:sectPr w:rsidR="00981662" w:rsidRPr="00255F26" w:rsidSect="00102356">
      <w:headerReference w:type="default" r:id="rId25"/>
      <w:footerReference w:type="default" r:id="rId26"/>
      <w:pgSz w:w="11906" w:h="16838"/>
      <w:pgMar w:top="86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2146" w14:textId="77777777" w:rsidR="00855232" w:rsidRDefault="00855232" w:rsidP="00111AAB">
      <w:pPr>
        <w:spacing w:after="0" w:line="240" w:lineRule="auto"/>
      </w:pPr>
      <w:r>
        <w:separator/>
      </w:r>
    </w:p>
  </w:endnote>
  <w:endnote w:type="continuationSeparator" w:id="0">
    <w:p w14:paraId="4A7F52B0" w14:textId="77777777" w:rsidR="00855232" w:rsidRDefault="00855232" w:rsidP="00111AAB">
      <w:pPr>
        <w:spacing w:after="0" w:line="240" w:lineRule="auto"/>
      </w:pPr>
      <w:r>
        <w:continuationSeparator/>
      </w:r>
    </w:p>
  </w:endnote>
  <w:endnote w:type="continuationNotice" w:id="1">
    <w:p w14:paraId="79167BCB" w14:textId="77777777" w:rsidR="00855232" w:rsidRDefault="00855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4024C28F" w:rsidR="00546CCF" w:rsidRPr="00FD0E18" w:rsidRDefault="00546CCF">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F2DB" w14:textId="77777777" w:rsidR="00855232" w:rsidRDefault="00855232" w:rsidP="00111AAB">
      <w:pPr>
        <w:spacing w:after="0" w:line="240" w:lineRule="auto"/>
      </w:pPr>
      <w:r>
        <w:separator/>
      </w:r>
    </w:p>
  </w:footnote>
  <w:footnote w:type="continuationSeparator" w:id="0">
    <w:p w14:paraId="6908D301" w14:textId="77777777" w:rsidR="00855232" w:rsidRDefault="00855232" w:rsidP="00111AAB">
      <w:pPr>
        <w:spacing w:after="0" w:line="240" w:lineRule="auto"/>
      </w:pPr>
      <w:r>
        <w:continuationSeparator/>
      </w:r>
    </w:p>
  </w:footnote>
  <w:footnote w:type="continuationNotice" w:id="1">
    <w:p w14:paraId="475F7218" w14:textId="77777777" w:rsidR="00855232" w:rsidRDefault="008552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A06" w14:textId="28027F7D" w:rsidR="00546CCF" w:rsidRDefault="00546CCF">
    <w:pPr>
      <w:pStyle w:val="Hlavika"/>
      <w:rPr>
        <w:i/>
        <w:iCs/>
        <w:color w:val="0070C0"/>
        <w:sz w:val="20"/>
        <w:szCs w:val="20"/>
      </w:rPr>
    </w:pPr>
    <w:r w:rsidRPr="00F1193A">
      <w:rPr>
        <w:i/>
        <w:noProof/>
        <w:color w:val="0070C0"/>
        <w:sz w:val="20"/>
        <w:szCs w:val="20"/>
        <w:shd w:val="clear" w:color="auto" w:fill="E6E6E6"/>
        <w:lang w:val="cs-CZ" w:eastAsia="cs-CZ"/>
      </w:rPr>
      <mc:AlternateContent>
        <mc:Choice Requires="wps">
          <w:drawing>
            <wp:anchor distT="45720" distB="45720" distL="114300" distR="114300" simplePos="0" relativeHeight="251658240" behindDoc="0" locked="0" layoutInCell="1" allowOverlap="1" wp14:anchorId="50ED16C3" wp14:editId="4A72B4BC">
              <wp:simplePos x="0" y="0"/>
              <wp:positionH relativeFrom="margin">
                <wp:posOffset>1033145</wp:posOffset>
              </wp:positionH>
              <wp:positionV relativeFrom="paragraph">
                <wp:posOffset>-135890</wp:posOffset>
              </wp:positionV>
              <wp:extent cx="4443095" cy="533400"/>
              <wp:effectExtent l="0" t="0" r="0" b="0"/>
              <wp:wrapThrough wrapText="bothSides">
                <wp:wrapPolygon edited="0">
                  <wp:start x="0" y="0"/>
                  <wp:lineTo x="0" y="20829"/>
                  <wp:lineTo x="21486" y="20829"/>
                  <wp:lineTo x="21486"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3095" cy="533400"/>
                      </a:xfrm>
                      <a:prstGeom prst="rect">
                        <a:avLst/>
                      </a:prstGeom>
                      <a:solidFill>
                        <a:srgbClr val="FFFFFF"/>
                      </a:solidFill>
                      <a:ln w="9525">
                        <a:noFill/>
                        <a:miter lim="800000"/>
                        <a:headEnd/>
                        <a:tailEnd/>
                      </a:ln>
                    </wps:spPr>
                    <wps:txbx>
                      <w:txbxContent>
                        <w:p w14:paraId="5A5E287D" w14:textId="16E6E0BA" w:rsidR="00546CCF" w:rsidRPr="00FE08B8" w:rsidRDefault="00546CCF" w:rsidP="00F1193A">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866FF2">
                            <w:rPr>
                              <w:i/>
                              <w:iCs/>
                              <w:color w:val="808080" w:themeColor="background1" w:themeShade="80"/>
                            </w:rPr>
                            <w:t>(riadenie prevádzky techniky</w:t>
                          </w:r>
                          <w:r w:rsidR="00C32C46">
                            <w:rPr>
                              <w:i/>
                              <w:iCs/>
                              <w:color w:val="808080" w:themeColor="background1" w:themeShade="80"/>
                            </w:rPr>
                            <w:t>)</w:t>
                          </w:r>
                          <w:r w:rsidR="00987204">
                            <w:rPr>
                              <w:i/>
                              <w:iCs/>
                              <w:color w:val="808080" w:themeColor="background1" w:themeShade="80"/>
                            </w:rPr>
                            <w:t>,</w:t>
                          </w:r>
                          <w:r w:rsidR="00866FF2">
                            <w:rPr>
                              <w:i/>
                              <w:iCs/>
                              <w:color w:val="808080" w:themeColor="background1" w:themeShade="80"/>
                            </w:rPr>
                            <w:t xml:space="preserve"> I. stupeň, 3 roky </w:t>
                          </w:r>
                          <w:r w:rsidR="00E97FD7">
                            <w:rPr>
                              <w:i/>
                              <w:iCs/>
                              <w:color w:val="808080" w:themeColor="background1" w:themeShade="80"/>
                            </w:rPr>
                            <w:t>anglick</w:t>
                          </w:r>
                          <w:r w:rsidR="00866FF2">
                            <w:rPr>
                              <w:i/>
                              <w:iCs/>
                              <w:color w:val="808080" w:themeColor="background1" w:themeShade="80"/>
                            </w:rPr>
                            <w:t>ý jazyk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D16C3" id="_x0000_t202" coordsize="21600,21600" o:spt="202" path="m,l,21600r21600,l21600,xe">
              <v:stroke joinstyle="miter"/>
              <v:path gradientshapeok="t" o:connecttype="rect"/>
            </v:shapetype>
            <v:shape id="Textové pole 2" o:spid="_x0000_s1026" type="#_x0000_t202" style="position:absolute;margin-left:81.35pt;margin-top:-10.7pt;width:349.85pt;height:4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" stroked="f">
              <v:textbox>
                <w:txbxContent>
                  <w:p w14:paraId="5A5E287D" w14:textId="16E6E0BA" w:rsidR="00546CCF" w:rsidRPr="00FE08B8" w:rsidRDefault="00546CCF" w:rsidP="00F1193A">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866FF2">
                      <w:rPr>
                        <w:i/>
                        <w:iCs/>
                        <w:color w:val="808080" w:themeColor="background1" w:themeShade="80"/>
                      </w:rPr>
                      <w:t>(riadenie prevádzky techniky</w:t>
                    </w:r>
                    <w:r w:rsidR="00C32C46">
                      <w:rPr>
                        <w:i/>
                        <w:iCs/>
                        <w:color w:val="808080" w:themeColor="background1" w:themeShade="80"/>
                      </w:rPr>
                      <w:t>)</w:t>
                    </w:r>
                    <w:r w:rsidR="00987204">
                      <w:rPr>
                        <w:i/>
                        <w:iCs/>
                        <w:color w:val="808080" w:themeColor="background1" w:themeShade="80"/>
                      </w:rPr>
                      <w:t>,</w:t>
                    </w:r>
                    <w:r w:rsidR="00866FF2">
                      <w:rPr>
                        <w:i/>
                        <w:iCs/>
                        <w:color w:val="808080" w:themeColor="background1" w:themeShade="80"/>
                      </w:rPr>
                      <w:t xml:space="preserve"> I. stupeň, 3 roky </w:t>
                    </w:r>
                    <w:r w:rsidR="00E97FD7">
                      <w:rPr>
                        <w:i/>
                        <w:iCs/>
                        <w:color w:val="808080" w:themeColor="background1" w:themeShade="80"/>
                      </w:rPr>
                      <w:t>anglick</w:t>
                    </w:r>
                    <w:r w:rsidR="00866FF2">
                      <w:rPr>
                        <w:i/>
                        <w:iCs/>
                        <w:color w:val="808080" w:themeColor="background1" w:themeShade="80"/>
                      </w:rPr>
                      <w:t>ý jazyk</w:t>
                    </w:r>
                  </w:p>
                </w:txbxContent>
              </v:textbox>
              <w10:wrap type="through" anchorx="margin"/>
            </v:shape>
          </w:pict>
        </mc:Fallback>
      </mc:AlternateContent>
    </w:r>
  </w:p>
  <w:p w14:paraId="58678276" w14:textId="77777777" w:rsidR="00546CCF" w:rsidRPr="00A8061E" w:rsidRDefault="00546CCF">
    <w:pPr>
      <w:pStyle w:val="Hlavika"/>
      <w:rPr>
        <w:i/>
        <w:iCs/>
        <w:color w:val="0070C0"/>
        <w:sz w:val="20"/>
        <w:szCs w:val="20"/>
      </w:rPr>
    </w:pPr>
  </w:p>
  <w:p w14:paraId="7D8E8D18" w14:textId="77777777" w:rsidR="00546CCF" w:rsidRPr="00E024DD" w:rsidRDefault="00546CCF">
    <w:pPr>
      <w:pStyle w:val="Hlavika"/>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2D3"/>
    <w:multiLevelType w:val="hybridMultilevel"/>
    <w:tmpl w:val="FFFFFFFF"/>
    <w:lvl w:ilvl="0" w:tplc="B5982300">
      <w:start w:val="1"/>
      <w:numFmt w:val="bullet"/>
      <w:lvlText w:val=""/>
      <w:lvlJc w:val="left"/>
      <w:pPr>
        <w:ind w:left="720" w:hanging="360"/>
      </w:pPr>
      <w:rPr>
        <w:rFonts w:ascii="Symbol" w:hAnsi="Symbol" w:hint="default"/>
      </w:rPr>
    </w:lvl>
    <w:lvl w:ilvl="1" w:tplc="14822B02">
      <w:start w:val="1"/>
      <w:numFmt w:val="bullet"/>
      <w:lvlText w:val="o"/>
      <w:lvlJc w:val="left"/>
      <w:pPr>
        <w:ind w:left="1440" w:hanging="360"/>
      </w:pPr>
      <w:rPr>
        <w:rFonts w:ascii="Courier New" w:hAnsi="Courier New" w:hint="default"/>
      </w:rPr>
    </w:lvl>
    <w:lvl w:ilvl="2" w:tplc="47063AB0">
      <w:start w:val="1"/>
      <w:numFmt w:val="bullet"/>
      <w:lvlText w:val=""/>
      <w:lvlJc w:val="left"/>
      <w:pPr>
        <w:ind w:left="2160" w:hanging="360"/>
      </w:pPr>
      <w:rPr>
        <w:rFonts w:ascii="Wingdings" w:hAnsi="Wingdings" w:hint="default"/>
      </w:rPr>
    </w:lvl>
    <w:lvl w:ilvl="3" w:tplc="F680356E">
      <w:start w:val="1"/>
      <w:numFmt w:val="bullet"/>
      <w:lvlText w:val=""/>
      <w:lvlJc w:val="left"/>
      <w:pPr>
        <w:ind w:left="2880" w:hanging="360"/>
      </w:pPr>
      <w:rPr>
        <w:rFonts w:ascii="Symbol" w:hAnsi="Symbol" w:hint="default"/>
      </w:rPr>
    </w:lvl>
    <w:lvl w:ilvl="4" w:tplc="0E96E85A">
      <w:start w:val="1"/>
      <w:numFmt w:val="bullet"/>
      <w:lvlText w:val="o"/>
      <w:lvlJc w:val="left"/>
      <w:pPr>
        <w:ind w:left="3600" w:hanging="360"/>
      </w:pPr>
      <w:rPr>
        <w:rFonts w:ascii="Courier New" w:hAnsi="Courier New" w:hint="default"/>
      </w:rPr>
    </w:lvl>
    <w:lvl w:ilvl="5" w:tplc="54B2C208">
      <w:start w:val="1"/>
      <w:numFmt w:val="bullet"/>
      <w:lvlText w:val=""/>
      <w:lvlJc w:val="left"/>
      <w:pPr>
        <w:ind w:left="4320" w:hanging="360"/>
      </w:pPr>
      <w:rPr>
        <w:rFonts w:ascii="Wingdings" w:hAnsi="Wingdings" w:hint="default"/>
      </w:rPr>
    </w:lvl>
    <w:lvl w:ilvl="6" w:tplc="455AEFC4">
      <w:start w:val="1"/>
      <w:numFmt w:val="bullet"/>
      <w:lvlText w:val=""/>
      <w:lvlJc w:val="left"/>
      <w:pPr>
        <w:ind w:left="5040" w:hanging="360"/>
      </w:pPr>
      <w:rPr>
        <w:rFonts w:ascii="Symbol" w:hAnsi="Symbol" w:hint="default"/>
      </w:rPr>
    </w:lvl>
    <w:lvl w:ilvl="7" w:tplc="E862BA16">
      <w:start w:val="1"/>
      <w:numFmt w:val="bullet"/>
      <w:lvlText w:val="o"/>
      <w:lvlJc w:val="left"/>
      <w:pPr>
        <w:ind w:left="5760" w:hanging="360"/>
      </w:pPr>
      <w:rPr>
        <w:rFonts w:ascii="Courier New" w:hAnsi="Courier New" w:hint="default"/>
      </w:rPr>
    </w:lvl>
    <w:lvl w:ilvl="8" w:tplc="697E78E0">
      <w:start w:val="1"/>
      <w:numFmt w:val="bullet"/>
      <w:lvlText w:val=""/>
      <w:lvlJc w:val="left"/>
      <w:pPr>
        <w:ind w:left="6480" w:hanging="360"/>
      </w:pPr>
      <w:rPr>
        <w:rFonts w:ascii="Wingdings" w:hAnsi="Wingdings" w:hint="default"/>
      </w:rPr>
    </w:lvl>
  </w:abstractNum>
  <w:abstractNum w:abstractNumId="1" w15:restartNumberingAfterBreak="0">
    <w:nsid w:val="069F3048"/>
    <w:multiLevelType w:val="hybridMultilevel"/>
    <w:tmpl w:val="F3CEC396"/>
    <w:lvl w:ilvl="0" w:tplc="06A668DA">
      <w:start w:val="1"/>
      <w:numFmt w:val="bullet"/>
      <w:lvlText w:val="-"/>
      <w:lvlJc w:val="left"/>
      <w:pPr>
        <w:ind w:left="720" w:hanging="360"/>
      </w:pPr>
      <w:rPr>
        <w:rFonts w:ascii="Calibri" w:hAnsi="Calibri" w:hint="default"/>
      </w:rPr>
    </w:lvl>
    <w:lvl w:ilvl="1" w:tplc="F0B887DC">
      <w:start w:val="1"/>
      <w:numFmt w:val="bullet"/>
      <w:lvlText w:val="o"/>
      <w:lvlJc w:val="left"/>
      <w:pPr>
        <w:ind w:left="1440" w:hanging="360"/>
      </w:pPr>
      <w:rPr>
        <w:rFonts w:ascii="Courier New" w:hAnsi="Courier New" w:hint="default"/>
      </w:rPr>
    </w:lvl>
    <w:lvl w:ilvl="2" w:tplc="94340C50">
      <w:start w:val="1"/>
      <w:numFmt w:val="bullet"/>
      <w:lvlText w:val=""/>
      <w:lvlJc w:val="left"/>
      <w:pPr>
        <w:ind w:left="2160" w:hanging="360"/>
      </w:pPr>
      <w:rPr>
        <w:rFonts w:ascii="Wingdings" w:hAnsi="Wingdings" w:hint="default"/>
      </w:rPr>
    </w:lvl>
    <w:lvl w:ilvl="3" w:tplc="AF283390">
      <w:start w:val="1"/>
      <w:numFmt w:val="bullet"/>
      <w:lvlText w:val=""/>
      <w:lvlJc w:val="left"/>
      <w:pPr>
        <w:ind w:left="2880" w:hanging="360"/>
      </w:pPr>
      <w:rPr>
        <w:rFonts w:ascii="Symbol" w:hAnsi="Symbol" w:hint="default"/>
      </w:rPr>
    </w:lvl>
    <w:lvl w:ilvl="4" w:tplc="768C5DC2">
      <w:start w:val="1"/>
      <w:numFmt w:val="bullet"/>
      <w:lvlText w:val="o"/>
      <w:lvlJc w:val="left"/>
      <w:pPr>
        <w:ind w:left="3600" w:hanging="360"/>
      </w:pPr>
      <w:rPr>
        <w:rFonts w:ascii="Courier New" w:hAnsi="Courier New" w:hint="default"/>
      </w:rPr>
    </w:lvl>
    <w:lvl w:ilvl="5" w:tplc="6C72C544">
      <w:start w:val="1"/>
      <w:numFmt w:val="bullet"/>
      <w:lvlText w:val=""/>
      <w:lvlJc w:val="left"/>
      <w:pPr>
        <w:ind w:left="4320" w:hanging="360"/>
      </w:pPr>
      <w:rPr>
        <w:rFonts w:ascii="Wingdings" w:hAnsi="Wingdings" w:hint="default"/>
      </w:rPr>
    </w:lvl>
    <w:lvl w:ilvl="6" w:tplc="3E8C0D9C">
      <w:start w:val="1"/>
      <w:numFmt w:val="bullet"/>
      <w:lvlText w:val=""/>
      <w:lvlJc w:val="left"/>
      <w:pPr>
        <w:ind w:left="5040" w:hanging="360"/>
      </w:pPr>
      <w:rPr>
        <w:rFonts w:ascii="Symbol" w:hAnsi="Symbol" w:hint="default"/>
      </w:rPr>
    </w:lvl>
    <w:lvl w:ilvl="7" w:tplc="64F22DB8">
      <w:start w:val="1"/>
      <w:numFmt w:val="bullet"/>
      <w:lvlText w:val="o"/>
      <w:lvlJc w:val="left"/>
      <w:pPr>
        <w:ind w:left="5760" w:hanging="360"/>
      </w:pPr>
      <w:rPr>
        <w:rFonts w:ascii="Courier New" w:hAnsi="Courier New" w:hint="default"/>
      </w:rPr>
    </w:lvl>
    <w:lvl w:ilvl="8" w:tplc="36189A3A">
      <w:start w:val="1"/>
      <w:numFmt w:val="bullet"/>
      <w:lvlText w:val=""/>
      <w:lvlJc w:val="left"/>
      <w:pPr>
        <w:ind w:left="6480" w:hanging="360"/>
      </w:pPr>
      <w:rPr>
        <w:rFonts w:ascii="Wingdings" w:hAnsi="Wingdings" w:hint="default"/>
      </w:rPr>
    </w:lvl>
  </w:abstractNum>
  <w:abstractNum w:abstractNumId="2" w15:restartNumberingAfterBreak="0">
    <w:nsid w:val="0E6F65B3"/>
    <w:multiLevelType w:val="hybridMultilevel"/>
    <w:tmpl w:val="AA2C0624"/>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C837F88"/>
    <w:multiLevelType w:val="hybridMultilevel"/>
    <w:tmpl w:val="9306BDD2"/>
    <w:lvl w:ilvl="0" w:tplc="DC2659A8">
      <w:start w:val="1"/>
      <w:numFmt w:val="bullet"/>
      <w:lvlText w:val="-"/>
      <w:lvlJc w:val="left"/>
      <w:pPr>
        <w:ind w:left="720" w:hanging="360"/>
      </w:pPr>
      <w:rPr>
        <w:rFonts w:ascii="Calibri" w:hAnsi="Calibri" w:hint="default"/>
      </w:rPr>
    </w:lvl>
    <w:lvl w:ilvl="1" w:tplc="D6180B58">
      <w:start w:val="1"/>
      <w:numFmt w:val="bullet"/>
      <w:lvlText w:val="o"/>
      <w:lvlJc w:val="left"/>
      <w:pPr>
        <w:ind w:left="1440" w:hanging="360"/>
      </w:pPr>
      <w:rPr>
        <w:rFonts w:ascii="Courier New" w:hAnsi="Courier New" w:hint="default"/>
      </w:rPr>
    </w:lvl>
    <w:lvl w:ilvl="2" w:tplc="A4528C64">
      <w:start w:val="1"/>
      <w:numFmt w:val="bullet"/>
      <w:lvlText w:val=""/>
      <w:lvlJc w:val="left"/>
      <w:pPr>
        <w:ind w:left="2160" w:hanging="360"/>
      </w:pPr>
      <w:rPr>
        <w:rFonts w:ascii="Wingdings" w:hAnsi="Wingdings" w:hint="default"/>
      </w:rPr>
    </w:lvl>
    <w:lvl w:ilvl="3" w:tplc="6DDC2DC4">
      <w:start w:val="1"/>
      <w:numFmt w:val="bullet"/>
      <w:lvlText w:val=""/>
      <w:lvlJc w:val="left"/>
      <w:pPr>
        <w:ind w:left="2880" w:hanging="360"/>
      </w:pPr>
      <w:rPr>
        <w:rFonts w:ascii="Symbol" w:hAnsi="Symbol" w:hint="default"/>
      </w:rPr>
    </w:lvl>
    <w:lvl w:ilvl="4" w:tplc="3C76E400">
      <w:start w:val="1"/>
      <w:numFmt w:val="bullet"/>
      <w:lvlText w:val="o"/>
      <w:lvlJc w:val="left"/>
      <w:pPr>
        <w:ind w:left="3600" w:hanging="360"/>
      </w:pPr>
      <w:rPr>
        <w:rFonts w:ascii="Courier New" w:hAnsi="Courier New" w:hint="default"/>
      </w:rPr>
    </w:lvl>
    <w:lvl w:ilvl="5" w:tplc="5F14E84C">
      <w:start w:val="1"/>
      <w:numFmt w:val="bullet"/>
      <w:lvlText w:val=""/>
      <w:lvlJc w:val="left"/>
      <w:pPr>
        <w:ind w:left="4320" w:hanging="360"/>
      </w:pPr>
      <w:rPr>
        <w:rFonts w:ascii="Wingdings" w:hAnsi="Wingdings" w:hint="default"/>
      </w:rPr>
    </w:lvl>
    <w:lvl w:ilvl="6" w:tplc="38B25B5A">
      <w:start w:val="1"/>
      <w:numFmt w:val="bullet"/>
      <w:lvlText w:val=""/>
      <w:lvlJc w:val="left"/>
      <w:pPr>
        <w:ind w:left="5040" w:hanging="360"/>
      </w:pPr>
      <w:rPr>
        <w:rFonts w:ascii="Symbol" w:hAnsi="Symbol" w:hint="default"/>
      </w:rPr>
    </w:lvl>
    <w:lvl w:ilvl="7" w:tplc="1046947C">
      <w:start w:val="1"/>
      <w:numFmt w:val="bullet"/>
      <w:lvlText w:val="o"/>
      <w:lvlJc w:val="left"/>
      <w:pPr>
        <w:ind w:left="5760" w:hanging="360"/>
      </w:pPr>
      <w:rPr>
        <w:rFonts w:ascii="Courier New" w:hAnsi="Courier New" w:hint="default"/>
      </w:rPr>
    </w:lvl>
    <w:lvl w:ilvl="8" w:tplc="C76ABEB0">
      <w:start w:val="1"/>
      <w:numFmt w:val="bullet"/>
      <w:lvlText w:val=""/>
      <w:lvlJc w:val="left"/>
      <w:pPr>
        <w:ind w:left="6480" w:hanging="360"/>
      </w:pPr>
      <w:rPr>
        <w:rFonts w:ascii="Wingdings" w:hAnsi="Wingdings" w:hint="default"/>
      </w:rPr>
    </w:lvl>
  </w:abstractNum>
  <w:abstractNum w:abstractNumId="6"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8" w15:restartNumberingAfterBreak="0">
    <w:nsid w:val="24E3571A"/>
    <w:multiLevelType w:val="hybridMultilevel"/>
    <w:tmpl w:val="81B0BEFE"/>
    <w:lvl w:ilvl="0" w:tplc="CBF29842">
      <w:start w:val="1"/>
      <w:numFmt w:val="bullet"/>
      <w:lvlText w:val="-"/>
      <w:lvlJc w:val="left"/>
      <w:pPr>
        <w:ind w:left="720" w:hanging="360"/>
      </w:pPr>
      <w:rPr>
        <w:rFonts w:ascii="Calibri" w:hAnsi="Calibri" w:hint="default"/>
      </w:rPr>
    </w:lvl>
    <w:lvl w:ilvl="1" w:tplc="C0C24CCA">
      <w:start w:val="1"/>
      <w:numFmt w:val="bullet"/>
      <w:lvlText w:val="o"/>
      <w:lvlJc w:val="left"/>
      <w:pPr>
        <w:ind w:left="1440" w:hanging="360"/>
      </w:pPr>
      <w:rPr>
        <w:rFonts w:ascii="Courier New" w:hAnsi="Courier New" w:hint="default"/>
      </w:rPr>
    </w:lvl>
    <w:lvl w:ilvl="2" w:tplc="3662A0AC">
      <w:start w:val="1"/>
      <w:numFmt w:val="bullet"/>
      <w:lvlText w:val=""/>
      <w:lvlJc w:val="left"/>
      <w:pPr>
        <w:ind w:left="2160" w:hanging="360"/>
      </w:pPr>
      <w:rPr>
        <w:rFonts w:ascii="Wingdings" w:hAnsi="Wingdings" w:hint="default"/>
      </w:rPr>
    </w:lvl>
    <w:lvl w:ilvl="3" w:tplc="619ACF82">
      <w:start w:val="1"/>
      <w:numFmt w:val="bullet"/>
      <w:lvlText w:val=""/>
      <w:lvlJc w:val="left"/>
      <w:pPr>
        <w:ind w:left="2880" w:hanging="360"/>
      </w:pPr>
      <w:rPr>
        <w:rFonts w:ascii="Symbol" w:hAnsi="Symbol" w:hint="default"/>
      </w:rPr>
    </w:lvl>
    <w:lvl w:ilvl="4" w:tplc="5A7A7B18">
      <w:start w:val="1"/>
      <w:numFmt w:val="bullet"/>
      <w:lvlText w:val="o"/>
      <w:lvlJc w:val="left"/>
      <w:pPr>
        <w:ind w:left="3600" w:hanging="360"/>
      </w:pPr>
      <w:rPr>
        <w:rFonts w:ascii="Courier New" w:hAnsi="Courier New" w:hint="default"/>
      </w:rPr>
    </w:lvl>
    <w:lvl w:ilvl="5" w:tplc="ED80E9F0">
      <w:start w:val="1"/>
      <w:numFmt w:val="bullet"/>
      <w:lvlText w:val=""/>
      <w:lvlJc w:val="left"/>
      <w:pPr>
        <w:ind w:left="4320" w:hanging="360"/>
      </w:pPr>
      <w:rPr>
        <w:rFonts w:ascii="Wingdings" w:hAnsi="Wingdings" w:hint="default"/>
      </w:rPr>
    </w:lvl>
    <w:lvl w:ilvl="6" w:tplc="4AF040F2">
      <w:start w:val="1"/>
      <w:numFmt w:val="bullet"/>
      <w:lvlText w:val=""/>
      <w:lvlJc w:val="left"/>
      <w:pPr>
        <w:ind w:left="5040" w:hanging="360"/>
      </w:pPr>
      <w:rPr>
        <w:rFonts w:ascii="Symbol" w:hAnsi="Symbol" w:hint="default"/>
      </w:rPr>
    </w:lvl>
    <w:lvl w:ilvl="7" w:tplc="02EE9E1E">
      <w:start w:val="1"/>
      <w:numFmt w:val="bullet"/>
      <w:lvlText w:val="o"/>
      <w:lvlJc w:val="left"/>
      <w:pPr>
        <w:ind w:left="5760" w:hanging="360"/>
      </w:pPr>
      <w:rPr>
        <w:rFonts w:ascii="Courier New" w:hAnsi="Courier New" w:hint="default"/>
      </w:rPr>
    </w:lvl>
    <w:lvl w:ilvl="8" w:tplc="63622242">
      <w:start w:val="1"/>
      <w:numFmt w:val="bullet"/>
      <w:lvlText w:val=""/>
      <w:lvlJc w:val="left"/>
      <w:pPr>
        <w:ind w:left="6480" w:hanging="360"/>
      </w:pPr>
      <w:rPr>
        <w:rFonts w:ascii="Wingdings" w:hAnsi="Wingdings" w:hint="default"/>
      </w:rPr>
    </w:lvl>
  </w:abstractNum>
  <w:abstractNum w:abstractNumId="9" w15:restartNumberingAfterBreak="0">
    <w:nsid w:val="2924064A"/>
    <w:multiLevelType w:val="hybridMultilevel"/>
    <w:tmpl w:val="2E5E576C"/>
    <w:lvl w:ilvl="0" w:tplc="5F4EBCEC">
      <w:start w:val="1"/>
      <w:numFmt w:val="decimal"/>
      <w:lvlText w:val="%1."/>
      <w:lvlJc w:val="left"/>
      <w:pPr>
        <w:ind w:left="360" w:hanging="360"/>
      </w:pPr>
      <w:rPr>
        <w:rFonts w:ascii="Calibri" w:hAnsi="Calibri" w:cs="Calibri" w:hint="default"/>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E1F0C32"/>
    <w:multiLevelType w:val="hybridMultilevel"/>
    <w:tmpl w:val="3B2C51DA"/>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11"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C151AF"/>
    <w:multiLevelType w:val="hybridMultilevel"/>
    <w:tmpl w:val="CA944066"/>
    <w:lvl w:ilvl="0" w:tplc="FFFFFFFF">
      <w:start w:val="1"/>
      <w:numFmt w:val="bullet"/>
      <w:lvlText w:val=""/>
      <w:lvlJc w:val="left"/>
      <w:pPr>
        <w:ind w:left="720" w:hanging="360"/>
      </w:pPr>
      <w:rPr>
        <w:rFonts w:ascii="Symbol" w:hAnsi="Symbol" w:hint="default"/>
      </w:rPr>
    </w:lvl>
    <w:lvl w:ilvl="1" w:tplc="EE98C5E6">
      <w:start w:val="1"/>
      <w:numFmt w:val="bullet"/>
      <w:lvlText w:val="o"/>
      <w:lvlJc w:val="left"/>
      <w:pPr>
        <w:ind w:left="1440" w:hanging="360"/>
      </w:pPr>
      <w:rPr>
        <w:rFonts w:ascii="Courier New" w:hAnsi="Courier New" w:hint="default"/>
      </w:rPr>
    </w:lvl>
    <w:lvl w:ilvl="2" w:tplc="9DB0DEB8">
      <w:start w:val="1"/>
      <w:numFmt w:val="bullet"/>
      <w:lvlText w:val=""/>
      <w:lvlJc w:val="left"/>
      <w:pPr>
        <w:ind w:left="2160" w:hanging="360"/>
      </w:pPr>
      <w:rPr>
        <w:rFonts w:ascii="Wingdings" w:hAnsi="Wingdings" w:hint="default"/>
      </w:rPr>
    </w:lvl>
    <w:lvl w:ilvl="3" w:tplc="C8F29EB4">
      <w:start w:val="1"/>
      <w:numFmt w:val="bullet"/>
      <w:lvlText w:val=""/>
      <w:lvlJc w:val="left"/>
      <w:pPr>
        <w:ind w:left="2880" w:hanging="360"/>
      </w:pPr>
      <w:rPr>
        <w:rFonts w:ascii="Symbol" w:hAnsi="Symbol" w:hint="default"/>
      </w:rPr>
    </w:lvl>
    <w:lvl w:ilvl="4" w:tplc="E946AC5E">
      <w:start w:val="1"/>
      <w:numFmt w:val="bullet"/>
      <w:lvlText w:val="o"/>
      <w:lvlJc w:val="left"/>
      <w:pPr>
        <w:ind w:left="3600" w:hanging="360"/>
      </w:pPr>
      <w:rPr>
        <w:rFonts w:ascii="Courier New" w:hAnsi="Courier New" w:hint="default"/>
      </w:rPr>
    </w:lvl>
    <w:lvl w:ilvl="5" w:tplc="17206AC4">
      <w:start w:val="1"/>
      <w:numFmt w:val="bullet"/>
      <w:lvlText w:val=""/>
      <w:lvlJc w:val="left"/>
      <w:pPr>
        <w:ind w:left="4320" w:hanging="360"/>
      </w:pPr>
      <w:rPr>
        <w:rFonts w:ascii="Wingdings" w:hAnsi="Wingdings" w:hint="default"/>
      </w:rPr>
    </w:lvl>
    <w:lvl w:ilvl="6" w:tplc="6F64DD16">
      <w:start w:val="1"/>
      <w:numFmt w:val="bullet"/>
      <w:lvlText w:val=""/>
      <w:lvlJc w:val="left"/>
      <w:pPr>
        <w:ind w:left="5040" w:hanging="360"/>
      </w:pPr>
      <w:rPr>
        <w:rFonts w:ascii="Symbol" w:hAnsi="Symbol" w:hint="default"/>
      </w:rPr>
    </w:lvl>
    <w:lvl w:ilvl="7" w:tplc="2E584928">
      <w:start w:val="1"/>
      <w:numFmt w:val="bullet"/>
      <w:lvlText w:val="o"/>
      <w:lvlJc w:val="left"/>
      <w:pPr>
        <w:ind w:left="5760" w:hanging="360"/>
      </w:pPr>
      <w:rPr>
        <w:rFonts w:ascii="Courier New" w:hAnsi="Courier New" w:hint="default"/>
      </w:rPr>
    </w:lvl>
    <w:lvl w:ilvl="8" w:tplc="E42876E4">
      <w:start w:val="1"/>
      <w:numFmt w:val="bullet"/>
      <w:lvlText w:val=""/>
      <w:lvlJc w:val="left"/>
      <w:pPr>
        <w:ind w:left="6480" w:hanging="360"/>
      </w:pPr>
      <w:rPr>
        <w:rFonts w:ascii="Wingdings" w:hAnsi="Wingdings" w:hint="default"/>
      </w:rPr>
    </w:lvl>
  </w:abstractNum>
  <w:abstractNum w:abstractNumId="13"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4"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8F96007"/>
    <w:multiLevelType w:val="hybridMultilevel"/>
    <w:tmpl w:val="753C10FE"/>
    <w:lvl w:ilvl="0" w:tplc="1D4E9990">
      <w:start w:val="1"/>
      <w:numFmt w:val="bullet"/>
      <w:lvlText w:val=""/>
      <w:lvlJc w:val="left"/>
      <w:pPr>
        <w:ind w:left="720" w:hanging="360"/>
      </w:pPr>
      <w:rPr>
        <w:rFonts w:ascii="Symbol" w:hAnsi="Symbol" w:hint="default"/>
      </w:rPr>
    </w:lvl>
    <w:lvl w:ilvl="1" w:tplc="A8DA4AA6">
      <w:start w:val="1"/>
      <w:numFmt w:val="bullet"/>
      <w:lvlText w:val="o"/>
      <w:lvlJc w:val="left"/>
      <w:pPr>
        <w:ind w:left="1440" w:hanging="360"/>
      </w:pPr>
      <w:rPr>
        <w:rFonts w:ascii="Courier New" w:hAnsi="Courier New" w:hint="default"/>
      </w:rPr>
    </w:lvl>
    <w:lvl w:ilvl="2" w:tplc="4A40EA58">
      <w:start w:val="1"/>
      <w:numFmt w:val="bullet"/>
      <w:lvlText w:val=""/>
      <w:lvlJc w:val="left"/>
      <w:pPr>
        <w:ind w:left="2160" w:hanging="360"/>
      </w:pPr>
      <w:rPr>
        <w:rFonts w:ascii="Wingdings" w:hAnsi="Wingdings" w:hint="default"/>
      </w:rPr>
    </w:lvl>
    <w:lvl w:ilvl="3" w:tplc="DBD05B90">
      <w:start w:val="1"/>
      <w:numFmt w:val="bullet"/>
      <w:lvlText w:val=""/>
      <w:lvlJc w:val="left"/>
      <w:pPr>
        <w:ind w:left="2880" w:hanging="360"/>
      </w:pPr>
      <w:rPr>
        <w:rFonts w:ascii="Symbol" w:hAnsi="Symbol" w:hint="default"/>
      </w:rPr>
    </w:lvl>
    <w:lvl w:ilvl="4" w:tplc="2CDC724A">
      <w:start w:val="1"/>
      <w:numFmt w:val="bullet"/>
      <w:lvlText w:val="o"/>
      <w:lvlJc w:val="left"/>
      <w:pPr>
        <w:ind w:left="3600" w:hanging="360"/>
      </w:pPr>
      <w:rPr>
        <w:rFonts w:ascii="Courier New" w:hAnsi="Courier New" w:hint="default"/>
      </w:rPr>
    </w:lvl>
    <w:lvl w:ilvl="5" w:tplc="0DC4678A">
      <w:start w:val="1"/>
      <w:numFmt w:val="bullet"/>
      <w:lvlText w:val=""/>
      <w:lvlJc w:val="left"/>
      <w:pPr>
        <w:ind w:left="4320" w:hanging="360"/>
      </w:pPr>
      <w:rPr>
        <w:rFonts w:ascii="Wingdings" w:hAnsi="Wingdings" w:hint="default"/>
      </w:rPr>
    </w:lvl>
    <w:lvl w:ilvl="6" w:tplc="97482078">
      <w:start w:val="1"/>
      <w:numFmt w:val="bullet"/>
      <w:lvlText w:val=""/>
      <w:lvlJc w:val="left"/>
      <w:pPr>
        <w:ind w:left="5040" w:hanging="360"/>
      </w:pPr>
      <w:rPr>
        <w:rFonts w:ascii="Symbol" w:hAnsi="Symbol" w:hint="default"/>
      </w:rPr>
    </w:lvl>
    <w:lvl w:ilvl="7" w:tplc="18D069DE">
      <w:start w:val="1"/>
      <w:numFmt w:val="bullet"/>
      <w:lvlText w:val="o"/>
      <w:lvlJc w:val="left"/>
      <w:pPr>
        <w:ind w:left="5760" w:hanging="360"/>
      </w:pPr>
      <w:rPr>
        <w:rFonts w:ascii="Courier New" w:hAnsi="Courier New" w:hint="default"/>
      </w:rPr>
    </w:lvl>
    <w:lvl w:ilvl="8" w:tplc="DEE6C6AC">
      <w:start w:val="1"/>
      <w:numFmt w:val="bullet"/>
      <w:lvlText w:val=""/>
      <w:lvlJc w:val="left"/>
      <w:pPr>
        <w:ind w:left="6480" w:hanging="360"/>
      </w:pPr>
      <w:rPr>
        <w:rFonts w:ascii="Wingdings" w:hAnsi="Wingdings" w:hint="default"/>
      </w:rPr>
    </w:lvl>
  </w:abstractNum>
  <w:abstractNum w:abstractNumId="17" w15:restartNumberingAfterBreak="0">
    <w:nsid w:val="38FD0ECB"/>
    <w:multiLevelType w:val="hybridMultilevel"/>
    <w:tmpl w:val="5D9205E8"/>
    <w:lvl w:ilvl="0" w:tplc="7A6AAF80">
      <w:start w:val="1"/>
      <w:numFmt w:val="lowerLetter"/>
      <w:lvlText w:val="%1)"/>
      <w:lvlJc w:val="left"/>
      <w:pPr>
        <w:ind w:left="360" w:hanging="360"/>
      </w:pPr>
      <w:rPr>
        <w:rFonts w:ascii="Calibri" w:hAnsi="Calibri" w:cs="Calibri" w:hint="default"/>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6933E67"/>
    <w:multiLevelType w:val="hybridMultilevel"/>
    <w:tmpl w:val="7D22068A"/>
    <w:lvl w:ilvl="0" w:tplc="5470CF58">
      <w:start w:val="1"/>
      <w:numFmt w:val="bullet"/>
      <w:lvlText w:val="-"/>
      <w:lvlJc w:val="left"/>
      <w:pPr>
        <w:ind w:left="720" w:hanging="360"/>
      </w:pPr>
      <w:rPr>
        <w:rFonts w:ascii="Calibri" w:hAnsi="Calibri" w:hint="default"/>
      </w:rPr>
    </w:lvl>
    <w:lvl w:ilvl="1" w:tplc="EA1AA202">
      <w:start w:val="1"/>
      <w:numFmt w:val="bullet"/>
      <w:lvlText w:val="o"/>
      <w:lvlJc w:val="left"/>
      <w:pPr>
        <w:ind w:left="1440" w:hanging="360"/>
      </w:pPr>
      <w:rPr>
        <w:rFonts w:ascii="Courier New" w:hAnsi="Courier New" w:hint="default"/>
      </w:rPr>
    </w:lvl>
    <w:lvl w:ilvl="2" w:tplc="BB8A1E90">
      <w:start w:val="1"/>
      <w:numFmt w:val="bullet"/>
      <w:lvlText w:val=""/>
      <w:lvlJc w:val="left"/>
      <w:pPr>
        <w:ind w:left="2160" w:hanging="360"/>
      </w:pPr>
      <w:rPr>
        <w:rFonts w:ascii="Wingdings" w:hAnsi="Wingdings" w:hint="default"/>
      </w:rPr>
    </w:lvl>
    <w:lvl w:ilvl="3" w:tplc="F7869308">
      <w:start w:val="1"/>
      <w:numFmt w:val="bullet"/>
      <w:lvlText w:val=""/>
      <w:lvlJc w:val="left"/>
      <w:pPr>
        <w:ind w:left="2880" w:hanging="360"/>
      </w:pPr>
      <w:rPr>
        <w:rFonts w:ascii="Symbol" w:hAnsi="Symbol" w:hint="default"/>
      </w:rPr>
    </w:lvl>
    <w:lvl w:ilvl="4" w:tplc="3D66E42A">
      <w:start w:val="1"/>
      <w:numFmt w:val="bullet"/>
      <w:lvlText w:val="o"/>
      <w:lvlJc w:val="left"/>
      <w:pPr>
        <w:ind w:left="3600" w:hanging="360"/>
      </w:pPr>
      <w:rPr>
        <w:rFonts w:ascii="Courier New" w:hAnsi="Courier New" w:hint="default"/>
      </w:rPr>
    </w:lvl>
    <w:lvl w:ilvl="5" w:tplc="BEF418E0">
      <w:start w:val="1"/>
      <w:numFmt w:val="bullet"/>
      <w:lvlText w:val=""/>
      <w:lvlJc w:val="left"/>
      <w:pPr>
        <w:ind w:left="4320" w:hanging="360"/>
      </w:pPr>
      <w:rPr>
        <w:rFonts w:ascii="Wingdings" w:hAnsi="Wingdings" w:hint="default"/>
      </w:rPr>
    </w:lvl>
    <w:lvl w:ilvl="6" w:tplc="AD54193A">
      <w:start w:val="1"/>
      <w:numFmt w:val="bullet"/>
      <w:lvlText w:val=""/>
      <w:lvlJc w:val="left"/>
      <w:pPr>
        <w:ind w:left="5040" w:hanging="360"/>
      </w:pPr>
      <w:rPr>
        <w:rFonts w:ascii="Symbol" w:hAnsi="Symbol" w:hint="default"/>
      </w:rPr>
    </w:lvl>
    <w:lvl w:ilvl="7" w:tplc="241CC40E">
      <w:start w:val="1"/>
      <w:numFmt w:val="bullet"/>
      <w:lvlText w:val="o"/>
      <w:lvlJc w:val="left"/>
      <w:pPr>
        <w:ind w:left="5760" w:hanging="360"/>
      </w:pPr>
      <w:rPr>
        <w:rFonts w:ascii="Courier New" w:hAnsi="Courier New" w:hint="default"/>
      </w:rPr>
    </w:lvl>
    <w:lvl w:ilvl="8" w:tplc="C33EA290">
      <w:start w:val="1"/>
      <w:numFmt w:val="bullet"/>
      <w:lvlText w:val=""/>
      <w:lvlJc w:val="left"/>
      <w:pPr>
        <w:ind w:left="6480" w:hanging="360"/>
      </w:pPr>
      <w:rPr>
        <w:rFonts w:ascii="Wingdings" w:hAnsi="Wingdings" w:hint="default"/>
      </w:rPr>
    </w:lvl>
  </w:abstractNum>
  <w:abstractNum w:abstractNumId="20" w15:restartNumberingAfterBreak="0">
    <w:nsid w:val="4FA655F6"/>
    <w:multiLevelType w:val="hybridMultilevel"/>
    <w:tmpl w:val="E71A5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2"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5" w15:restartNumberingAfterBreak="0">
    <w:nsid w:val="63E76234"/>
    <w:multiLevelType w:val="hybridMultilevel"/>
    <w:tmpl w:val="A83EF44C"/>
    <w:lvl w:ilvl="0" w:tplc="BB6E09F4">
      <w:start w:val="1"/>
      <w:numFmt w:val="lowerLetter"/>
      <w:lvlText w:val="%1)"/>
      <w:lvlJc w:val="left"/>
      <w:pPr>
        <w:ind w:left="360" w:hanging="360"/>
      </w:pPr>
      <w:rPr>
        <w:rFonts w:asciiTheme="minorHAnsi" w:hAnsiTheme="minorHAnsi" w:cstheme="minorHAnsi" w:hint="default"/>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7" w15:restartNumberingAfterBreak="0">
    <w:nsid w:val="6CEA1C5D"/>
    <w:multiLevelType w:val="hybridMultilevel"/>
    <w:tmpl w:val="C174F0CC"/>
    <w:lvl w:ilvl="0" w:tplc="C014435C">
      <w:numFmt w:val="bullet"/>
      <w:lvlText w:val="-"/>
      <w:lvlJc w:val="left"/>
      <w:rPr>
        <w:rFonts w:ascii="Calibri" w:eastAsia="Times New Roman" w:hAnsi="Calibri" w:cs="Calibri"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D7F7761"/>
    <w:multiLevelType w:val="hybridMultilevel"/>
    <w:tmpl w:val="31FE4DAA"/>
    <w:lvl w:ilvl="0" w:tplc="C9508378">
      <w:start w:val="1"/>
      <w:numFmt w:val="bullet"/>
      <w:lvlText w:val="-"/>
      <w:lvlJc w:val="left"/>
      <w:pPr>
        <w:ind w:left="720" w:hanging="360"/>
      </w:pPr>
      <w:rPr>
        <w:rFonts w:ascii="Calibri" w:hAnsi="Calibri" w:hint="default"/>
      </w:rPr>
    </w:lvl>
    <w:lvl w:ilvl="1" w:tplc="3C7A7B78">
      <w:start w:val="1"/>
      <w:numFmt w:val="bullet"/>
      <w:lvlText w:val="o"/>
      <w:lvlJc w:val="left"/>
      <w:pPr>
        <w:ind w:left="1440" w:hanging="360"/>
      </w:pPr>
      <w:rPr>
        <w:rFonts w:ascii="Courier New" w:hAnsi="Courier New" w:hint="default"/>
      </w:rPr>
    </w:lvl>
    <w:lvl w:ilvl="2" w:tplc="4ADC43E2">
      <w:start w:val="1"/>
      <w:numFmt w:val="bullet"/>
      <w:lvlText w:val=""/>
      <w:lvlJc w:val="left"/>
      <w:pPr>
        <w:ind w:left="2160" w:hanging="360"/>
      </w:pPr>
      <w:rPr>
        <w:rFonts w:ascii="Wingdings" w:hAnsi="Wingdings" w:hint="default"/>
      </w:rPr>
    </w:lvl>
    <w:lvl w:ilvl="3" w:tplc="A656BDB2">
      <w:start w:val="1"/>
      <w:numFmt w:val="bullet"/>
      <w:lvlText w:val=""/>
      <w:lvlJc w:val="left"/>
      <w:pPr>
        <w:ind w:left="2880" w:hanging="360"/>
      </w:pPr>
      <w:rPr>
        <w:rFonts w:ascii="Symbol" w:hAnsi="Symbol" w:hint="default"/>
      </w:rPr>
    </w:lvl>
    <w:lvl w:ilvl="4" w:tplc="EAA2093C">
      <w:start w:val="1"/>
      <w:numFmt w:val="bullet"/>
      <w:lvlText w:val="o"/>
      <w:lvlJc w:val="left"/>
      <w:pPr>
        <w:ind w:left="3600" w:hanging="360"/>
      </w:pPr>
      <w:rPr>
        <w:rFonts w:ascii="Courier New" w:hAnsi="Courier New" w:hint="default"/>
      </w:rPr>
    </w:lvl>
    <w:lvl w:ilvl="5" w:tplc="81CCE242">
      <w:start w:val="1"/>
      <w:numFmt w:val="bullet"/>
      <w:lvlText w:val=""/>
      <w:lvlJc w:val="left"/>
      <w:pPr>
        <w:ind w:left="4320" w:hanging="360"/>
      </w:pPr>
      <w:rPr>
        <w:rFonts w:ascii="Wingdings" w:hAnsi="Wingdings" w:hint="default"/>
      </w:rPr>
    </w:lvl>
    <w:lvl w:ilvl="6" w:tplc="9A2C0DDC">
      <w:start w:val="1"/>
      <w:numFmt w:val="bullet"/>
      <w:lvlText w:val=""/>
      <w:lvlJc w:val="left"/>
      <w:pPr>
        <w:ind w:left="5040" w:hanging="360"/>
      </w:pPr>
      <w:rPr>
        <w:rFonts w:ascii="Symbol" w:hAnsi="Symbol" w:hint="default"/>
      </w:rPr>
    </w:lvl>
    <w:lvl w:ilvl="7" w:tplc="FE8E143E">
      <w:start w:val="1"/>
      <w:numFmt w:val="bullet"/>
      <w:lvlText w:val="o"/>
      <w:lvlJc w:val="left"/>
      <w:pPr>
        <w:ind w:left="5760" w:hanging="360"/>
      </w:pPr>
      <w:rPr>
        <w:rFonts w:ascii="Courier New" w:hAnsi="Courier New" w:hint="default"/>
      </w:rPr>
    </w:lvl>
    <w:lvl w:ilvl="8" w:tplc="0FA44B18">
      <w:start w:val="1"/>
      <w:numFmt w:val="bullet"/>
      <w:lvlText w:val=""/>
      <w:lvlJc w:val="left"/>
      <w:pPr>
        <w:ind w:left="6480" w:hanging="360"/>
      </w:pPr>
      <w:rPr>
        <w:rFonts w:ascii="Wingdings" w:hAnsi="Wingdings" w:hint="default"/>
      </w:rPr>
    </w:lvl>
  </w:abstractNum>
  <w:abstractNum w:abstractNumId="29" w15:restartNumberingAfterBreak="0">
    <w:nsid w:val="6DDA0105"/>
    <w:multiLevelType w:val="hybridMultilevel"/>
    <w:tmpl w:val="7C7C19F4"/>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0" w15:restartNumberingAfterBreak="0">
    <w:nsid w:val="71040113"/>
    <w:multiLevelType w:val="hybridMultilevel"/>
    <w:tmpl w:val="BD5AC708"/>
    <w:lvl w:ilvl="0" w:tplc="93E2EDBA">
      <w:start w:val="2"/>
      <w:numFmt w:val="bullet"/>
      <w:lvlText w:val="-"/>
      <w:lvlJc w:val="left"/>
      <w:pPr>
        <w:ind w:left="833" w:hanging="360"/>
      </w:pPr>
      <w:rPr>
        <w:rFonts w:ascii="Calibri" w:eastAsiaTheme="minorHAnsi" w:hAnsi="Calibri" w:cs="Calibri"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1" w15:restartNumberingAfterBreak="0">
    <w:nsid w:val="72254FAC"/>
    <w:multiLevelType w:val="hybridMultilevel"/>
    <w:tmpl w:val="FFFFFFFF"/>
    <w:lvl w:ilvl="0" w:tplc="661EFBE2">
      <w:start w:val="1"/>
      <w:numFmt w:val="bullet"/>
      <w:lvlText w:val=""/>
      <w:lvlJc w:val="left"/>
      <w:pPr>
        <w:ind w:left="720" w:hanging="360"/>
      </w:pPr>
      <w:rPr>
        <w:rFonts w:ascii="Symbol" w:hAnsi="Symbol" w:hint="default"/>
      </w:rPr>
    </w:lvl>
    <w:lvl w:ilvl="1" w:tplc="C23893AE">
      <w:start w:val="1"/>
      <w:numFmt w:val="bullet"/>
      <w:lvlText w:val="o"/>
      <w:lvlJc w:val="left"/>
      <w:pPr>
        <w:ind w:left="1440" w:hanging="360"/>
      </w:pPr>
      <w:rPr>
        <w:rFonts w:ascii="Courier New" w:hAnsi="Courier New" w:hint="default"/>
      </w:rPr>
    </w:lvl>
    <w:lvl w:ilvl="2" w:tplc="24D8F00A">
      <w:start w:val="1"/>
      <w:numFmt w:val="bullet"/>
      <w:lvlText w:val=""/>
      <w:lvlJc w:val="left"/>
      <w:pPr>
        <w:ind w:left="2160" w:hanging="360"/>
      </w:pPr>
      <w:rPr>
        <w:rFonts w:ascii="Wingdings" w:hAnsi="Wingdings" w:hint="default"/>
      </w:rPr>
    </w:lvl>
    <w:lvl w:ilvl="3" w:tplc="40902A36">
      <w:start w:val="1"/>
      <w:numFmt w:val="bullet"/>
      <w:lvlText w:val=""/>
      <w:lvlJc w:val="left"/>
      <w:pPr>
        <w:ind w:left="2880" w:hanging="360"/>
      </w:pPr>
      <w:rPr>
        <w:rFonts w:ascii="Symbol" w:hAnsi="Symbol" w:hint="default"/>
      </w:rPr>
    </w:lvl>
    <w:lvl w:ilvl="4" w:tplc="AAA4E836">
      <w:start w:val="1"/>
      <w:numFmt w:val="bullet"/>
      <w:lvlText w:val="o"/>
      <w:lvlJc w:val="left"/>
      <w:pPr>
        <w:ind w:left="3600" w:hanging="360"/>
      </w:pPr>
      <w:rPr>
        <w:rFonts w:ascii="Courier New" w:hAnsi="Courier New" w:hint="default"/>
      </w:rPr>
    </w:lvl>
    <w:lvl w:ilvl="5" w:tplc="FF4EED16">
      <w:start w:val="1"/>
      <w:numFmt w:val="bullet"/>
      <w:lvlText w:val=""/>
      <w:lvlJc w:val="left"/>
      <w:pPr>
        <w:ind w:left="4320" w:hanging="360"/>
      </w:pPr>
      <w:rPr>
        <w:rFonts w:ascii="Wingdings" w:hAnsi="Wingdings" w:hint="default"/>
      </w:rPr>
    </w:lvl>
    <w:lvl w:ilvl="6" w:tplc="2E58541A">
      <w:start w:val="1"/>
      <w:numFmt w:val="bullet"/>
      <w:lvlText w:val=""/>
      <w:lvlJc w:val="left"/>
      <w:pPr>
        <w:ind w:left="5040" w:hanging="360"/>
      </w:pPr>
      <w:rPr>
        <w:rFonts w:ascii="Symbol" w:hAnsi="Symbol" w:hint="default"/>
      </w:rPr>
    </w:lvl>
    <w:lvl w:ilvl="7" w:tplc="DC60CA7A">
      <w:start w:val="1"/>
      <w:numFmt w:val="bullet"/>
      <w:lvlText w:val="o"/>
      <w:lvlJc w:val="left"/>
      <w:pPr>
        <w:ind w:left="5760" w:hanging="360"/>
      </w:pPr>
      <w:rPr>
        <w:rFonts w:ascii="Courier New" w:hAnsi="Courier New" w:hint="default"/>
      </w:rPr>
    </w:lvl>
    <w:lvl w:ilvl="8" w:tplc="593CBDE8">
      <w:start w:val="1"/>
      <w:numFmt w:val="bullet"/>
      <w:lvlText w:val=""/>
      <w:lvlJc w:val="left"/>
      <w:pPr>
        <w:ind w:left="6480" w:hanging="360"/>
      </w:pPr>
      <w:rPr>
        <w:rFonts w:ascii="Wingdings" w:hAnsi="Wingdings" w:hint="default"/>
      </w:rPr>
    </w:lvl>
  </w:abstractNum>
  <w:abstractNum w:abstractNumId="32"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6D238D2"/>
    <w:multiLevelType w:val="hybridMultilevel"/>
    <w:tmpl w:val="23F2750A"/>
    <w:lvl w:ilvl="0" w:tplc="5C3E1EB6">
      <w:start w:val="1"/>
      <w:numFmt w:val="bullet"/>
      <w:lvlText w:val="-"/>
      <w:lvlJc w:val="left"/>
      <w:pPr>
        <w:ind w:left="720" w:hanging="360"/>
      </w:pPr>
      <w:rPr>
        <w:rFonts w:ascii="Calibri" w:hAnsi="Calibri" w:hint="default"/>
      </w:rPr>
    </w:lvl>
    <w:lvl w:ilvl="1" w:tplc="7410F7F2">
      <w:start w:val="1"/>
      <w:numFmt w:val="bullet"/>
      <w:lvlText w:val="o"/>
      <w:lvlJc w:val="left"/>
      <w:pPr>
        <w:ind w:left="1440" w:hanging="360"/>
      </w:pPr>
      <w:rPr>
        <w:rFonts w:ascii="Courier New" w:hAnsi="Courier New" w:hint="default"/>
      </w:rPr>
    </w:lvl>
    <w:lvl w:ilvl="2" w:tplc="8F7640AA">
      <w:start w:val="1"/>
      <w:numFmt w:val="bullet"/>
      <w:lvlText w:val=""/>
      <w:lvlJc w:val="left"/>
      <w:pPr>
        <w:ind w:left="2160" w:hanging="360"/>
      </w:pPr>
      <w:rPr>
        <w:rFonts w:ascii="Wingdings" w:hAnsi="Wingdings" w:hint="default"/>
      </w:rPr>
    </w:lvl>
    <w:lvl w:ilvl="3" w:tplc="48DC9332">
      <w:start w:val="1"/>
      <w:numFmt w:val="bullet"/>
      <w:lvlText w:val=""/>
      <w:lvlJc w:val="left"/>
      <w:pPr>
        <w:ind w:left="2880" w:hanging="360"/>
      </w:pPr>
      <w:rPr>
        <w:rFonts w:ascii="Symbol" w:hAnsi="Symbol" w:hint="default"/>
      </w:rPr>
    </w:lvl>
    <w:lvl w:ilvl="4" w:tplc="93F0FC3A">
      <w:start w:val="1"/>
      <w:numFmt w:val="bullet"/>
      <w:lvlText w:val="o"/>
      <w:lvlJc w:val="left"/>
      <w:pPr>
        <w:ind w:left="3600" w:hanging="360"/>
      </w:pPr>
      <w:rPr>
        <w:rFonts w:ascii="Courier New" w:hAnsi="Courier New" w:hint="default"/>
      </w:rPr>
    </w:lvl>
    <w:lvl w:ilvl="5" w:tplc="CD62E07C">
      <w:start w:val="1"/>
      <w:numFmt w:val="bullet"/>
      <w:lvlText w:val=""/>
      <w:lvlJc w:val="left"/>
      <w:pPr>
        <w:ind w:left="4320" w:hanging="360"/>
      </w:pPr>
      <w:rPr>
        <w:rFonts w:ascii="Wingdings" w:hAnsi="Wingdings" w:hint="default"/>
      </w:rPr>
    </w:lvl>
    <w:lvl w:ilvl="6" w:tplc="77E4F452">
      <w:start w:val="1"/>
      <w:numFmt w:val="bullet"/>
      <w:lvlText w:val=""/>
      <w:lvlJc w:val="left"/>
      <w:pPr>
        <w:ind w:left="5040" w:hanging="360"/>
      </w:pPr>
      <w:rPr>
        <w:rFonts w:ascii="Symbol" w:hAnsi="Symbol" w:hint="default"/>
      </w:rPr>
    </w:lvl>
    <w:lvl w:ilvl="7" w:tplc="8776601E">
      <w:start w:val="1"/>
      <w:numFmt w:val="bullet"/>
      <w:lvlText w:val="o"/>
      <w:lvlJc w:val="left"/>
      <w:pPr>
        <w:ind w:left="5760" w:hanging="360"/>
      </w:pPr>
      <w:rPr>
        <w:rFonts w:ascii="Courier New" w:hAnsi="Courier New" w:hint="default"/>
      </w:rPr>
    </w:lvl>
    <w:lvl w:ilvl="8" w:tplc="DA72C1A0">
      <w:start w:val="1"/>
      <w:numFmt w:val="bullet"/>
      <w:lvlText w:val=""/>
      <w:lvlJc w:val="left"/>
      <w:pPr>
        <w:ind w:left="6480" w:hanging="360"/>
      </w:pPr>
      <w:rPr>
        <w:rFonts w:ascii="Wingdings" w:hAnsi="Wingdings" w:hint="default"/>
      </w:rPr>
    </w:lvl>
  </w:abstractNum>
  <w:abstractNum w:abstractNumId="34"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35" w15:restartNumberingAfterBreak="0">
    <w:nsid w:val="7CCE46D9"/>
    <w:multiLevelType w:val="hybridMultilevel"/>
    <w:tmpl w:val="41DC0F96"/>
    <w:lvl w:ilvl="0" w:tplc="FC0C1F7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1253791">
    <w:abstractNumId w:val="33"/>
  </w:num>
  <w:num w:numId="2" w16cid:durableId="675302436">
    <w:abstractNumId w:val="19"/>
  </w:num>
  <w:num w:numId="3" w16cid:durableId="1595746830">
    <w:abstractNumId w:val="1"/>
  </w:num>
  <w:num w:numId="4" w16cid:durableId="883715917">
    <w:abstractNumId w:val="5"/>
  </w:num>
  <w:num w:numId="5" w16cid:durableId="1771118898">
    <w:abstractNumId w:val="28"/>
  </w:num>
  <w:num w:numId="6" w16cid:durableId="1073819091">
    <w:abstractNumId w:val="8"/>
  </w:num>
  <w:num w:numId="7" w16cid:durableId="1228110688">
    <w:abstractNumId w:val="35"/>
  </w:num>
  <w:num w:numId="8" w16cid:durableId="502859067">
    <w:abstractNumId w:val="14"/>
  </w:num>
  <w:num w:numId="9" w16cid:durableId="1617062738">
    <w:abstractNumId w:val="30"/>
  </w:num>
  <w:num w:numId="10" w16cid:durableId="1703508120">
    <w:abstractNumId w:val="27"/>
  </w:num>
  <w:num w:numId="11" w16cid:durableId="620460233">
    <w:abstractNumId w:val="2"/>
  </w:num>
  <w:num w:numId="12" w16cid:durableId="290674624">
    <w:abstractNumId w:val="10"/>
  </w:num>
  <w:num w:numId="13" w16cid:durableId="1125461338">
    <w:abstractNumId w:val="12"/>
  </w:num>
  <w:num w:numId="14" w16cid:durableId="531302610">
    <w:abstractNumId w:val="16"/>
  </w:num>
  <w:num w:numId="15" w16cid:durableId="1563835334">
    <w:abstractNumId w:val="31"/>
  </w:num>
  <w:num w:numId="16" w16cid:durableId="253904699">
    <w:abstractNumId w:val="0"/>
  </w:num>
  <w:num w:numId="17" w16cid:durableId="1928423000">
    <w:abstractNumId w:val="20"/>
  </w:num>
  <w:num w:numId="18" w16cid:durableId="1136800527">
    <w:abstractNumId w:val="29"/>
  </w:num>
  <w:num w:numId="19" w16cid:durableId="1214384634">
    <w:abstractNumId w:val="26"/>
  </w:num>
  <w:num w:numId="20" w16cid:durableId="683631432">
    <w:abstractNumId w:val="21"/>
  </w:num>
  <w:num w:numId="21" w16cid:durableId="1685592686">
    <w:abstractNumId w:val="7"/>
  </w:num>
  <w:num w:numId="22" w16cid:durableId="818300845">
    <w:abstractNumId w:val="34"/>
  </w:num>
  <w:num w:numId="23" w16cid:durableId="1409691246">
    <w:abstractNumId w:val="36"/>
  </w:num>
  <w:num w:numId="24" w16cid:durableId="1048994667">
    <w:abstractNumId w:val="13"/>
  </w:num>
  <w:num w:numId="25" w16cid:durableId="2141459037">
    <w:abstractNumId w:val="24"/>
  </w:num>
  <w:num w:numId="26" w16cid:durableId="1811169024">
    <w:abstractNumId w:val="23"/>
  </w:num>
  <w:num w:numId="27" w16cid:durableId="872379699">
    <w:abstractNumId w:val="3"/>
  </w:num>
  <w:num w:numId="28" w16cid:durableId="1777629009">
    <w:abstractNumId w:val="15"/>
  </w:num>
  <w:num w:numId="29" w16cid:durableId="919679220">
    <w:abstractNumId w:val="9"/>
  </w:num>
  <w:num w:numId="30" w16cid:durableId="1656763879">
    <w:abstractNumId w:val="6"/>
  </w:num>
  <w:num w:numId="31" w16cid:durableId="482085876">
    <w:abstractNumId w:val="22"/>
  </w:num>
  <w:num w:numId="32" w16cid:durableId="1747920289">
    <w:abstractNumId w:val="4"/>
  </w:num>
  <w:num w:numId="33" w16cid:durableId="656231092">
    <w:abstractNumId w:val="11"/>
  </w:num>
  <w:num w:numId="34" w16cid:durableId="1525629410">
    <w:abstractNumId w:val="32"/>
  </w:num>
  <w:num w:numId="35" w16cid:durableId="1196844826">
    <w:abstractNumId w:val="18"/>
  </w:num>
  <w:num w:numId="36" w16cid:durableId="1684697807">
    <w:abstractNumId w:val="17"/>
  </w:num>
  <w:num w:numId="37" w16cid:durableId="141924960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15CE"/>
    <w:rsid w:val="000018BB"/>
    <w:rsid w:val="00002480"/>
    <w:rsid w:val="00003785"/>
    <w:rsid w:val="00003E65"/>
    <w:rsid w:val="00004BB2"/>
    <w:rsid w:val="000055CB"/>
    <w:rsid w:val="00006B7C"/>
    <w:rsid w:val="00006FDB"/>
    <w:rsid w:val="00007B5F"/>
    <w:rsid w:val="000103FB"/>
    <w:rsid w:val="00010EFB"/>
    <w:rsid w:val="00013309"/>
    <w:rsid w:val="00013493"/>
    <w:rsid w:val="0001367B"/>
    <w:rsid w:val="00013AEA"/>
    <w:rsid w:val="0001426B"/>
    <w:rsid w:val="00014449"/>
    <w:rsid w:val="00014822"/>
    <w:rsid w:val="00014B7F"/>
    <w:rsid w:val="00017A79"/>
    <w:rsid w:val="00020B40"/>
    <w:rsid w:val="00020C28"/>
    <w:rsid w:val="00021F25"/>
    <w:rsid w:val="00022653"/>
    <w:rsid w:val="000227B9"/>
    <w:rsid w:val="0002381A"/>
    <w:rsid w:val="00023F81"/>
    <w:rsid w:val="00024B6D"/>
    <w:rsid w:val="000269A3"/>
    <w:rsid w:val="00026C0C"/>
    <w:rsid w:val="00026F87"/>
    <w:rsid w:val="00027156"/>
    <w:rsid w:val="000274E3"/>
    <w:rsid w:val="000302DF"/>
    <w:rsid w:val="000306EA"/>
    <w:rsid w:val="00032838"/>
    <w:rsid w:val="00032FC0"/>
    <w:rsid w:val="00033051"/>
    <w:rsid w:val="00033170"/>
    <w:rsid w:val="0003348B"/>
    <w:rsid w:val="00033CE0"/>
    <w:rsid w:val="00034D95"/>
    <w:rsid w:val="00035D88"/>
    <w:rsid w:val="000368FF"/>
    <w:rsid w:val="00036941"/>
    <w:rsid w:val="00036AB3"/>
    <w:rsid w:val="0003774B"/>
    <w:rsid w:val="00040038"/>
    <w:rsid w:val="00040B71"/>
    <w:rsid w:val="000413DC"/>
    <w:rsid w:val="0004427E"/>
    <w:rsid w:val="0004493F"/>
    <w:rsid w:val="000449D3"/>
    <w:rsid w:val="00045186"/>
    <w:rsid w:val="0004539D"/>
    <w:rsid w:val="00045D00"/>
    <w:rsid w:val="00045D98"/>
    <w:rsid w:val="00045FF0"/>
    <w:rsid w:val="0004650B"/>
    <w:rsid w:val="000467CC"/>
    <w:rsid w:val="0004685D"/>
    <w:rsid w:val="000468FC"/>
    <w:rsid w:val="0004736F"/>
    <w:rsid w:val="000506AD"/>
    <w:rsid w:val="000506C3"/>
    <w:rsid w:val="00050A2C"/>
    <w:rsid w:val="000527B7"/>
    <w:rsid w:val="00052953"/>
    <w:rsid w:val="00052C33"/>
    <w:rsid w:val="00052D9B"/>
    <w:rsid w:val="000535CA"/>
    <w:rsid w:val="00053DA8"/>
    <w:rsid w:val="00055910"/>
    <w:rsid w:val="0005765C"/>
    <w:rsid w:val="0006009E"/>
    <w:rsid w:val="00061307"/>
    <w:rsid w:val="00061ADF"/>
    <w:rsid w:val="00061EC8"/>
    <w:rsid w:val="00061ECC"/>
    <w:rsid w:val="00062A81"/>
    <w:rsid w:val="00063113"/>
    <w:rsid w:val="000636F7"/>
    <w:rsid w:val="00064287"/>
    <w:rsid w:val="00064871"/>
    <w:rsid w:val="000659C8"/>
    <w:rsid w:val="000666FA"/>
    <w:rsid w:val="00066DAF"/>
    <w:rsid w:val="000674D9"/>
    <w:rsid w:val="00071B02"/>
    <w:rsid w:val="0007213E"/>
    <w:rsid w:val="00073F5D"/>
    <w:rsid w:val="000744FB"/>
    <w:rsid w:val="00074615"/>
    <w:rsid w:val="00074A22"/>
    <w:rsid w:val="00074ADC"/>
    <w:rsid w:val="000750CA"/>
    <w:rsid w:val="000753B5"/>
    <w:rsid w:val="00076496"/>
    <w:rsid w:val="00076C46"/>
    <w:rsid w:val="00077B19"/>
    <w:rsid w:val="00080064"/>
    <w:rsid w:val="000802C8"/>
    <w:rsid w:val="0008034D"/>
    <w:rsid w:val="0008044D"/>
    <w:rsid w:val="00080705"/>
    <w:rsid w:val="00080896"/>
    <w:rsid w:val="00080F61"/>
    <w:rsid w:val="00081DE1"/>
    <w:rsid w:val="000820E8"/>
    <w:rsid w:val="000821D6"/>
    <w:rsid w:val="000823F3"/>
    <w:rsid w:val="0008245F"/>
    <w:rsid w:val="00083062"/>
    <w:rsid w:val="00083633"/>
    <w:rsid w:val="00085AB2"/>
    <w:rsid w:val="00086051"/>
    <w:rsid w:val="0008621F"/>
    <w:rsid w:val="000862E6"/>
    <w:rsid w:val="00086A6A"/>
    <w:rsid w:val="0008708D"/>
    <w:rsid w:val="00087587"/>
    <w:rsid w:val="00087C75"/>
    <w:rsid w:val="00090F35"/>
    <w:rsid w:val="00091E85"/>
    <w:rsid w:val="00093B72"/>
    <w:rsid w:val="00093CEB"/>
    <w:rsid w:val="000945D7"/>
    <w:rsid w:val="00096633"/>
    <w:rsid w:val="00096FDC"/>
    <w:rsid w:val="00097267"/>
    <w:rsid w:val="00097269"/>
    <w:rsid w:val="000A0163"/>
    <w:rsid w:val="000A06F3"/>
    <w:rsid w:val="000A0D15"/>
    <w:rsid w:val="000A0D67"/>
    <w:rsid w:val="000A164C"/>
    <w:rsid w:val="000A2006"/>
    <w:rsid w:val="000A3F8E"/>
    <w:rsid w:val="000A4E69"/>
    <w:rsid w:val="000A4EFF"/>
    <w:rsid w:val="000A5290"/>
    <w:rsid w:val="000A537B"/>
    <w:rsid w:val="000A567F"/>
    <w:rsid w:val="000A6C91"/>
    <w:rsid w:val="000A72DF"/>
    <w:rsid w:val="000A7428"/>
    <w:rsid w:val="000A7EA4"/>
    <w:rsid w:val="000B00AB"/>
    <w:rsid w:val="000B08FC"/>
    <w:rsid w:val="000B1BC5"/>
    <w:rsid w:val="000B2321"/>
    <w:rsid w:val="000B2912"/>
    <w:rsid w:val="000B2DE6"/>
    <w:rsid w:val="000B4AD6"/>
    <w:rsid w:val="000B57EE"/>
    <w:rsid w:val="000B5815"/>
    <w:rsid w:val="000B58B0"/>
    <w:rsid w:val="000B7441"/>
    <w:rsid w:val="000C0CCD"/>
    <w:rsid w:val="000C155A"/>
    <w:rsid w:val="000C2AB3"/>
    <w:rsid w:val="000C3152"/>
    <w:rsid w:val="000C36B4"/>
    <w:rsid w:val="000C52EB"/>
    <w:rsid w:val="000C6FE6"/>
    <w:rsid w:val="000D02BA"/>
    <w:rsid w:val="000D06DB"/>
    <w:rsid w:val="000D264F"/>
    <w:rsid w:val="000D28C6"/>
    <w:rsid w:val="000D2AD6"/>
    <w:rsid w:val="000D2CEA"/>
    <w:rsid w:val="000D315C"/>
    <w:rsid w:val="000D37D8"/>
    <w:rsid w:val="000D38FB"/>
    <w:rsid w:val="000D4444"/>
    <w:rsid w:val="000D4C98"/>
    <w:rsid w:val="000D62AD"/>
    <w:rsid w:val="000D7BB8"/>
    <w:rsid w:val="000E0703"/>
    <w:rsid w:val="000E0849"/>
    <w:rsid w:val="000E152C"/>
    <w:rsid w:val="000E17FD"/>
    <w:rsid w:val="000E20DB"/>
    <w:rsid w:val="000E2C38"/>
    <w:rsid w:val="000E3461"/>
    <w:rsid w:val="000E385F"/>
    <w:rsid w:val="000E4ACF"/>
    <w:rsid w:val="000E55B8"/>
    <w:rsid w:val="000E57B1"/>
    <w:rsid w:val="000E6313"/>
    <w:rsid w:val="000E6AAA"/>
    <w:rsid w:val="000E6D3C"/>
    <w:rsid w:val="000E742A"/>
    <w:rsid w:val="000E7758"/>
    <w:rsid w:val="000F15F0"/>
    <w:rsid w:val="000F20BC"/>
    <w:rsid w:val="000F29AC"/>
    <w:rsid w:val="000F31A4"/>
    <w:rsid w:val="000F3457"/>
    <w:rsid w:val="000F345A"/>
    <w:rsid w:val="000F34EC"/>
    <w:rsid w:val="000F3F76"/>
    <w:rsid w:val="000F5186"/>
    <w:rsid w:val="000F570C"/>
    <w:rsid w:val="000F6006"/>
    <w:rsid w:val="0010034A"/>
    <w:rsid w:val="001013E7"/>
    <w:rsid w:val="00102356"/>
    <w:rsid w:val="001024F4"/>
    <w:rsid w:val="00102AA6"/>
    <w:rsid w:val="00104A3E"/>
    <w:rsid w:val="00104D2A"/>
    <w:rsid w:val="00105EA2"/>
    <w:rsid w:val="00106369"/>
    <w:rsid w:val="00106752"/>
    <w:rsid w:val="001068F2"/>
    <w:rsid w:val="00106FA6"/>
    <w:rsid w:val="00107ACD"/>
    <w:rsid w:val="0011031D"/>
    <w:rsid w:val="00111916"/>
    <w:rsid w:val="00111AAB"/>
    <w:rsid w:val="00112098"/>
    <w:rsid w:val="00113CDE"/>
    <w:rsid w:val="00113FFC"/>
    <w:rsid w:val="0011446E"/>
    <w:rsid w:val="00114F93"/>
    <w:rsid w:val="00115111"/>
    <w:rsid w:val="0011595E"/>
    <w:rsid w:val="00115BB3"/>
    <w:rsid w:val="001164BB"/>
    <w:rsid w:val="00116ED5"/>
    <w:rsid w:val="00117A91"/>
    <w:rsid w:val="00117B93"/>
    <w:rsid w:val="00121BC7"/>
    <w:rsid w:val="00122C6E"/>
    <w:rsid w:val="001232F2"/>
    <w:rsid w:val="00123C28"/>
    <w:rsid w:val="0012441E"/>
    <w:rsid w:val="00124F9D"/>
    <w:rsid w:val="00125719"/>
    <w:rsid w:val="00125F90"/>
    <w:rsid w:val="00126883"/>
    <w:rsid w:val="00126ED7"/>
    <w:rsid w:val="00127E2A"/>
    <w:rsid w:val="0012C57E"/>
    <w:rsid w:val="00131375"/>
    <w:rsid w:val="00133DCF"/>
    <w:rsid w:val="00134911"/>
    <w:rsid w:val="00134C21"/>
    <w:rsid w:val="00136661"/>
    <w:rsid w:val="00136CB4"/>
    <w:rsid w:val="00137788"/>
    <w:rsid w:val="001406A9"/>
    <w:rsid w:val="0014080A"/>
    <w:rsid w:val="00141990"/>
    <w:rsid w:val="00141FD5"/>
    <w:rsid w:val="001420F1"/>
    <w:rsid w:val="001425FC"/>
    <w:rsid w:val="001429F0"/>
    <w:rsid w:val="00142CED"/>
    <w:rsid w:val="0014309F"/>
    <w:rsid w:val="00143300"/>
    <w:rsid w:val="00144A39"/>
    <w:rsid w:val="00144EDD"/>
    <w:rsid w:val="00145282"/>
    <w:rsid w:val="0014538A"/>
    <w:rsid w:val="00145772"/>
    <w:rsid w:val="0014588E"/>
    <w:rsid w:val="001466CB"/>
    <w:rsid w:val="001516E3"/>
    <w:rsid w:val="00152BA8"/>
    <w:rsid w:val="00153D68"/>
    <w:rsid w:val="00155CAF"/>
    <w:rsid w:val="00155FD3"/>
    <w:rsid w:val="00156B23"/>
    <w:rsid w:val="0015722B"/>
    <w:rsid w:val="001572D9"/>
    <w:rsid w:val="00160C71"/>
    <w:rsid w:val="00160DB4"/>
    <w:rsid w:val="00161755"/>
    <w:rsid w:val="00161A02"/>
    <w:rsid w:val="00162C58"/>
    <w:rsid w:val="00162D16"/>
    <w:rsid w:val="0016398D"/>
    <w:rsid w:val="001647A4"/>
    <w:rsid w:val="001648D9"/>
    <w:rsid w:val="00165A89"/>
    <w:rsid w:val="00165B47"/>
    <w:rsid w:val="00165F0B"/>
    <w:rsid w:val="001668B2"/>
    <w:rsid w:val="001673C1"/>
    <w:rsid w:val="0017103F"/>
    <w:rsid w:val="00171438"/>
    <w:rsid w:val="00172A82"/>
    <w:rsid w:val="00173BC8"/>
    <w:rsid w:val="00173E1D"/>
    <w:rsid w:val="001750B2"/>
    <w:rsid w:val="001759A8"/>
    <w:rsid w:val="00176FCD"/>
    <w:rsid w:val="001771E5"/>
    <w:rsid w:val="0018078F"/>
    <w:rsid w:val="00180DCE"/>
    <w:rsid w:val="00182621"/>
    <w:rsid w:val="00182778"/>
    <w:rsid w:val="00183001"/>
    <w:rsid w:val="00183190"/>
    <w:rsid w:val="00184955"/>
    <w:rsid w:val="001849DF"/>
    <w:rsid w:val="001909DE"/>
    <w:rsid w:val="0019112A"/>
    <w:rsid w:val="00191151"/>
    <w:rsid w:val="00191E6B"/>
    <w:rsid w:val="00192D10"/>
    <w:rsid w:val="00193647"/>
    <w:rsid w:val="00193940"/>
    <w:rsid w:val="0019418E"/>
    <w:rsid w:val="0019522F"/>
    <w:rsid w:val="00196813"/>
    <w:rsid w:val="00196A48"/>
    <w:rsid w:val="00197A23"/>
    <w:rsid w:val="001A0122"/>
    <w:rsid w:val="001A15E6"/>
    <w:rsid w:val="001A16FD"/>
    <w:rsid w:val="001A40E7"/>
    <w:rsid w:val="001A42E1"/>
    <w:rsid w:val="001A7149"/>
    <w:rsid w:val="001A7484"/>
    <w:rsid w:val="001A7BAB"/>
    <w:rsid w:val="001B050B"/>
    <w:rsid w:val="001B07BA"/>
    <w:rsid w:val="001B0A25"/>
    <w:rsid w:val="001B0BB0"/>
    <w:rsid w:val="001B0E06"/>
    <w:rsid w:val="001B1538"/>
    <w:rsid w:val="001B1FD2"/>
    <w:rsid w:val="001B2841"/>
    <w:rsid w:val="001B36F9"/>
    <w:rsid w:val="001B5083"/>
    <w:rsid w:val="001B5270"/>
    <w:rsid w:val="001B568C"/>
    <w:rsid w:val="001B6344"/>
    <w:rsid w:val="001B636B"/>
    <w:rsid w:val="001B6F6B"/>
    <w:rsid w:val="001B7ED8"/>
    <w:rsid w:val="001C1C2D"/>
    <w:rsid w:val="001C2232"/>
    <w:rsid w:val="001C29F0"/>
    <w:rsid w:val="001C2BAC"/>
    <w:rsid w:val="001C32A3"/>
    <w:rsid w:val="001C5925"/>
    <w:rsid w:val="001C5C15"/>
    <w:rsid w:val="001C62E1"/>
    <w:rsid w:val="001C65B9"/>
    <w:rsid w:val="001C6764"/>
    <w:rsid w:val="001C693F"/>
    <w:rsid w:val="001C6C2F"/>
    <w:rsid w:val="001C71F9"/>
    <w:rsid w:val="001C773E"/>
    <w:rsid w:val="001D03D8"/>
    <w:rsid w:val="001D059C"/>
    <w:rsid w:val="001D2266"/>
    <w:rsid w:val="001D2F50"/>
    <w:rsid w:val="001D31B1"/>
    <w:rsid w:val="001D3866"/>
    <w:rsid w:val="001D4346"/>
    <w:rsid w:val="001D4E89"/>
    <w:rsid w:val="001D539C"/>
    <w:rsid w:val="001D5529"/>
    <w:rsid w:val="001D570C"/>
    <w:rsid w:val="001D6322"/>
    <w:rsid w:val="001D654A"/>
    <w:rsid w:val="001D6EEC"/>
    <w:rsid w:val="001D761B"/>
    <w:rsid w:val="001E0DEA"/>
    <w:rsid w:val="001E1585"/>
    <w:rsid w:val="001E3482"/>
    <w:rsid w:val="001E4728"/>
    <w:rsid w:val="001E4B68"/>
    <w:rsid w:val="001E53F3"/>
    <w:rsid w:val="001E56F3"/>
    <w:rsid w:val="001E5C29"/>
    <w:rsid w:val="001E60EB"/>
    <w:rsid w:val="001E67E0"/>
    <w:rsid w:val="001E7761"/>
    <w:rsid w:val="001E7B4D"/>
    <w:rsid w:val="001F00EB"/>
    <w:rsid w:val="001F2EA6"/>
    <w:rsid w:val="001F3EAE"/>
    <w:rsid w:val="001F4FF3"/>
    <w:rsid w:val="001F57AD"/>
    <w:rsid w:val="001F5EA9"/>
    <w:rsid w:val="001F63FA"/>
    <w:rsid w:val="001F6E5A"/>
    <w:rsid w:val="001F7334"/>
    <w:rsid w:val="00200599"/>
    <w:rsid w:val="00200EC4"/>
    <w:rsid w:val="00202696"/>
    <w:rsid w:val="00202742"/>
    <w:rsid w:val="00202CBB"/>
    <w:rsid w:val="002046EA"/>
    <w:rsid w:val="00205A04"/>
    <w:rsid w:val="0020602A"/>
    <w:rsid w:val="002069CC"/>
    <w:rsid w:val="00207EF1"/>
    <w:rsid w:val="0021031F"/>
    <w:rsid w:val="00210621"/>
    <w:rsid w:val="00211535"/>
    <w:rsid w:val="00211DE3"/>
    <w:rsid w:val="00211E29"/>
    <w:rsid w:val="00211F85"/>
    <w:rsid w:val="00212B10"/>
    <w:rsid w:val="00212C44"/>
    <w:rsid w:val="00213024"/>
    <w:rsid w:val="00214510"/>
    <w:rsid w:val="00215313"/>
    <w:rsid w:val="00215422"/>
    <w:rsid w:val="00215DDB"/>
    <w:rsid w:val="00216F86"/>
    <w:rsid w:val="00221A5C"/>
    <w:rsid w:val="0022424C"/>
    <w:rsid w:val="00224951"/>
    <w:rsid w:val="0022551E"/>
    <w:rsid w:val="0022617D"/>
    <w:rsid w:val="002264EE"/>
    <w:rsid w:val="002268D1"/>
    <w:rsid w:val="00226AA3"/>
    <w:rsid w:val="00226ED5"/>
    <w:rsid w:val="00230174"/>
    <w:rsid w:val="0023282F"/>
    <w:rsid w:val="00232FD0"/>
    <w:rsid w:val="002341C4"/>
    <w:rsid w:val="00234861"/>
    <w:rsid w:val="002352C8"/>
    <w:rsid w:val="002353D4"/>
    <w:rsid w:val="00235E71"/>
    <w:rsid w:val="002367EE"/>
    <w:rsid w:val="00241528"/>
    <w:rsid w:val="00242650"/>
    <w:rsid w:val="00242BF4"/>
    <w:rsid w:val="002437BD"/>
    <w:rsid w:val="00243B38"/>
    <w:rsid w:val="002447C3"/>
    <w:rsid w:val="00245CA9"/>
    <w:rsid w:val="0024747B"/>
    <w:rsid w:val="0025064D"/>
    <w:rsid w:val="00251A48"/>
    <w:rsid w:val="002524CD"/>
    <w:rsid w:val="00252670"/>
    <w:rsid w:val="00253353"/>
    <w:rsid w:val="00253EEA"/>
    <w:rsid w:val="00254A6E"/>
    <w:rsid w:val="00255F26"/>
    <w:rsid w:val="00256887"/>
    <w:rsid w:val="002601F0"/>
    <w:rsid w:val="002606CD"/>
    <w:rsid w:val="00260945"/>
    <w:rsid w:val="002618B8"/>
    <w:rsid w:val="00261C5C"/>
    <w:rsid w:val="00262077"/>
    <w:rsid w:val="00263356"/>
    <w:rsid w:val="002638E6"/>
    <w:rsid w:val="00263DD5"/>
    <w:rsid w:val="002643BA"/>
    <w:rsid w:val="002655DA"/>
    <w:rsid w:val="00266DC8"/>
    <w:rsid w:val="002704F3"/>
    <w:rsid w:val="00270590"/>
    <w:rsid w:val="00271ED5"/>
    <w:rsid w:val="002720CE"/>
    <w:rsid w:val="00272905"/>
    <w:rsid w:val="00272B88"/>
    <w:rsid w:val="00272CD4"/>
    <w:rsid w:val="00273697"/>
    <w:rsid w:val="00273A50"/>
    <w:rsid w:val="00274EC1"/>
    <w:rsid w:val="00274EEA"/>
    <w:rsid w:val="00275349"/>
    <w:rsid w:val="002756CE"/>
    <w:rsid w:val="00275A29"/>
    <w:rsid w:val="00276DB5"/>
    <w:rsid w:val="00277280"/>
    <w:rsid w:val="00280D03"/>
    <w:rsid w:val="00280F41"/>
    <w:rsid w:val="00281350"/>
    <w:rsid w:val="00281541"/>
    <w:rsid w:val="00281AA2"/>
    <w:rsid w:val="00281CC2"/>
    <w:rsid w:val="00284926"/>
    <w:rsid w:val="00284B76"/>
    <w:rsid w:val="00286964"/>
    <w:rsid w:val="00286D28"/>
    <w:rsid w:val="002871A2"/>
    <w:rsid w:val="00287349"/>
    <w:rsid w:val="0029019B"/>
    <w:rsid w:val="00290E5F"/>
    <w:rsid w:val="00291129"/>
    <w:rsid w:val="002926D2"/>
    <w:rsid w:val="00292917"/>
    <w:rsid w:val="00293418"/>
    <w:rsid w:val="002936A6"/>
    <w:rsid w:val="00293CEF"/>
    <w:rsid w:val="00294BEF"/>
    <w:rsid w:val="00295C8A"/>
    <w:rsid w:val="002960A5"/>
    <w:rsid w:val="00297A14"/>
    <w:rsid w:val="002A00BF"/>
    <w:rsid w:val="002A1148"/>
    <w:rsid w:val="002A2991"/>
    <w:rsid w:val="002A2D7A"/>
    <w:rsid w:val="002A36E5"/>
    <w:rsid w:val="002A3C8B"/>
    <w:rsid w:val="002A5578"/>
    <w:rsid w:val="002A699B"/>
    <w:rsid w:val="002A7329"/>
    <w:rsid w:val="002B0838"/>
    <w:rsid w:val="002B1818"/>
    <w:rsid w:val="002B2204"/>
    <w:rsid w:val="002B23D5"/>
    <w:rsid w:val="002B2953"/>
    <w:rsid w:val="002B34F8"/>
    <w:rsid w:val="002B4AC4"/>
    <w:rsid w:val="002B4D9B"/>
    <w:rsid w:val="002B5136"/>
    <w:rsid w:val="002B54AE"/>
    <w:rsid w:val="002B69ED"/>
    <w:rsid w:val="002B6F49"/>
    <w:rsid w:val="002B73F1"/>
    <w:rsid w:val="002B780B"/>
    <w:rsid w:val="002C0959"/>
    <w:rsid w:val="002C1202"/>
    <w:rsid w:val="002C15BE"/>
    <w:rsid w:val="002C3B0D"/>
    <w:rsid w:val="002C3B4D"/>
    <w:rsid w:val="002C43E5"/>
    <w:rsid w:val="002C47FD"/>
    <w:rsid w:val="002C49B9"/>
    <w:rsid w:val="002C6456"/>
    <w:rsid w:val="002C6857"/>
    <w:rsid w:val="002C69A4"/>
    <w:rsid w:val="002D0676"/>
    <w:rsid w:val="002D0E1A"/>
    <w:rsid w:val="002D1079"/>
    <w:rsid w:val="002D1187"/>
    <w:rsid w:val="002D1669"/>
    <w:rsid w:val="002D1844"/>
    <w:rsid w:val="002D1BB0"/>
    <w:rsid w:val="002D33FC"/>
    <w:rsid w:val="002D3BAB"/>
    <w:rsid w:val="002D4C87"/>
    <w:rsid w:val="002D511A"/>
    <w:rsid w:val="002D51F9"/>
    <w:rsid w:val="002D581B"/>
    <w:rsid w:val="002D6508"/>
    <w:rsid w:val="002D68A4"/>
    <w:rsid w:val="002D6FA7"/>
    <w:rsid w:val="002E0033"/>
    <w:rsid w:val="002E09FC"/>
    <w:rsid w:val="002E0ECA"/>
    <w:rsid w:val="002E1443"/>
    <w:rsid w:val="002E20AD"/>
    <w:rsid w:val="002E25CE"/>
    <w:rsid w:val="002E27BC"/>
    <w:rsid w:val="002E2B50"/>
    <w:rsid w:val="002E2EE5"/>
    <w:rsid w:val="002E2FB8"/>
    <w:rsid w:val="002E3CD7"/>
    <w:rsid w:val="002E42A9"/>
    <w:rsid w:val="002E4944"/>
    <w:rsid w:val="002E4CCC"/>
    <w:rsid w:val="002E528D"/>
    <w:rsid w:val="002E54B1"/>
    <w:rsid w:val="002E64CE"/>
    <w:rsid w:val="002E7394"/>
    <w:rsid w:val="002E7769"/>
    <w:rsid w:val="002F1035"/>
    <w:rsid w:val="002F1BC1"/>
    <w:rsid w:val="002F1DFB"/>
    <w:rsid w:val="002F298B"/>
    <w:rsid w:val="002F2E29"/>
    <w:rsid w:val="002F3040"/>
    <w:rsid w:val="002F43F4"/>
    <w:rsid w:val="002F6D4D"/>
    <w:rsid w:val="002F7901"/>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11113"/>
    <w:rsid w:val="00311466"/>
    <w:rsid w:val="00312667"/>
    <w:rsid w:val="003127BD"/>
    <w:rsid w:val="003127FA"/>
    <w:rsid w:val="0031384D"/>
    <w:rsid w:val="003143B8"/>
    <w:rsid w:val="0031535E"/>
    <w:rsid w:val="00316D49"/>
    <w:rsid w:val="00317D58"/>
    <w:rsid w:val="00320BBA"/>
    <w:rsid w:val="00320F64"/>
    <w:rsid w:val="00321271"/>
    <w:rsid w:val="003216FC"/>
    <w:rsid w:val="0032217F"/>
    <w:rsid w:val="003230C7"/>
    <w:rsid w:val="00323802"/>
    <w:rsid w:val="0032398F"/>
    <w:rsid w:val="00324062"/>
    <w:rsid w:val="00326A26"/>
    <w:rsid w:val="00330BF4"/>
    <w:rsid w:val="00331A81"/>
    <w:rsid w:val="00331C5E"/>
    <w:rsid w:val="003324D6"/>
    <w:rsid w:val="00332CEE"/>
    <w:rsid w:val="003330F1"/>
    <w:rsid w:val="00334987"/>
    <w:rsid w:val="00334A31"/>
    <w:rsid w:val="0033741B"/>
    <w:rsid w:val="00337D5F"/>
    <w:rsid w:val="003408DF"/>
    <w:rsid w:val="00340BE3"/>
    <w:rsid w:val="00342266"/>
    <w:rsid w:val="003424F3"/>
    <w:rsid w:val="00344204"/>
    <w:rsid w:val="00344CAB"/>
    <w:rsid w:val="00345795"/>
    <w:rsid w:val="00347B9C"/>
    <w:rsid w:val="00350AFC"/>
    <w:rsid w:val="00352B50"/>
    <w:rsid w:val="003535C6"/>
    <w:rsid w:val="003539EB"/>
    <w:rsid w:val="00353C34"/>
    <w:rsid w:val="003552AD"/>
    <w:rsid w:val="003557CA"/>
    <w:rsid w:val="0035684F"/>
    <w:rsid w:val="0035693A"/>
    <w:rsid w:val="0036010A"/>
    <w:rsid w:val="00360B67"/>
    <w:rsid w:val="003618DB"/>
    <w:rsid w:val="003636D6"/>
    <w:rsid w:val="00364A98"/>
    <w:rsid w:val="00365287"/>
    <w:rsid w:val="003660CA"/>
    <w:rsid w:val="0037048B"/>
    <w:rsid w:val="00370783"/>
    <w:rsid w:val="00371E15"/>
    <w:rsid w:val="003720D7"/>
    <w:rsid w:val="00372AD7"/>
    <w:rsid w:val="003733C6"/>
    <w:rsid w:val="00373526"/>
    <w:rsid w:val="0037386D"/>
    <w:rsid w:val="00373BBE"/>
    <w:rsid w:val="00373C5A"/>
    <w:rsid w:val="003740B7"/>
    <w:rsid w:val="00374846"/>
    <w:rsid w:val="00375364"/>
    <w:rsid w:val="00376647"/>
    <w:rsid w:val="00377F80"/>
    <w:rsid w:val="0038004B"/>
    <w:rsid w:val="00380307"/>
    <w:rsid w:val="00380A2E"/>
    <w:rsid w:val="00380C04"/>
    <w:rsid w:val="00380EE8"/>
    <w:rsid w:val="00381C1C"/>
    <w:rsid w:val="00381D2B"/>
    <w:rsid w:val="0038216A"/>
    <w:rsid w:val="003822FC"/>
    <w:rsid w:val="0038248E"/>
    <w:rsid w:val="00382CF7"/>
    <w:rsid w:val="003839A3"/>
    <w:rsid w:val="00383B07"/>
    <w:rsid w:val="0038454B"/>
    <w:rsid w:val="00384746"/>
    <w:rsid w:val="0038531E"/>
    <w:rsid w:val="00386524"/>
    <w:rsid w:val="0038652E"/>
    <w:rsid w:val="00387B1B"/>
    <w:rsid w:val="0039098D"/>
    <w:rsid w:val="00391124"/>
    <w:rsid w:val="003914AF"/>
    <w:rsid w:val="00391BBF"/>
    <w:rsid w:val="00392396"/>
    <w:rsid w:val="00392C32"/>
    <w:rsid w:val="00396232"/>
    <w:rsid w:val="00396646"/>
    <w:rsid w:val="003969E6"/>
    <w:rsid w:val="00397041"/>
    <w:rsid w:val="0039724D"/>
    <w:rsid w:val="003A0C6D"/>
    <w:rsid w:val="003A1008"/>
    <w:rsid w:val="003A289E"/>
    <w:rsid w:val="003A402C"/>
    <w:rsid w:val="003A4B0E"/>
    <w:rsid w:val="003A4B3D"/>
    <w:rsid w:val="003A4D13"/>
    <w:rsid w:val="003A51DD"/>
    <w:rsid w:val="003A6DAC"/>
    <w:rsid w:val="003A7663"/>
    <w:rsid w:val="003A7920"/>
    <w:rsid w:val="003B13A7"/>
    <w:rsid w:val="003B2109"/>
    <w:rsid w:val="003B3F68"/>
    <w:rsid w:val="003B47DC"/>
    <w:rsid w:val="003B58FC"/>
    <w:rsid w:val="003B78A8"/>
    <w:rsid w:val="003C02DB"/>
    <w:rsid w:val="003C0BBD"/>
    <w:rsid w:val="003C169C"/>
    <w:rsid w:val="003C234A"/>
    <w:rsid w:val="003C34BA"/>
    <w:rsid w:val="003C3937"/>
    <w:rsid w:val="003C3C89"/>
    <w:rsid w:val="003C4FE4"/>
    <w:rsid w:val="003C6F6A"/>
    <w:rsid w:val="003C7830"/>
    <w:rsid w:val="003C7DD2"/>
    <w:rsid w:val="003D0381"/>
    <w:rsid w:val="003D1846"/>
    <w:rsid w:val="003D2DD1"/>
    <w:rsid w:val="003D30EC"/>
    <w:rsid w:val="003D3353"/>
    <w:rsid w:val="003D33F5"/>
    <w:rsid w:val="003D39C8"/>
    <w:rsid w:val="003D3A54"/>
    <w:rsid w:val="003D3FD1"/>
    <w:rsid w:val="003D411C"/>
    <w:rsid w:val="003D5258"/>
    <w:rsid w:val="003D637E"/>
    <w:rsid w:val="003D6490"/>
    <w:rsid w:val="003D65C2"/>
    <w:rsid w:val="003D6D98"/>
    <w:rsid w:val="003DD0C9"/>
    <w:rsid w:val="003E0E0B"/>
    <w:rsid w:val="003E1EF8"/>
    <w:rsid w:val="003E3145"/>
    <w:rsid w:val="003E42D6"/>
    <w:rsid w:val="003E4484"/>
    <w:rsid w:val="003E553E"/>
    <w:rsid w:val="003E5955"/>
    <w:rsid w:val="003E67EF"/>
    <w:rsid w:val="003E6C9C"/>
    <w:rsid w:val="003F02AA"/>
    <w:rsid w:val="003F10E4"/>
    <w:rsid w:val="003F2176"/>
    <w:rsid w:val="003F2B57"/>
    <w:rsid w:val="003F2DCC"/>
    <w:rsid w:val="003F3DBE"/>
    <w:rsid w:val="003F50A1"/>
    <w:rsid w:val="003F5E73"/>
    <w:rsid w:val="003F604A"/>
    <w:rsid w:val="003F7C5D"/>
    <w:rsid w:val="004012DC"/>
    <w:rsid w:val="00401DBB"/>
    <w:rsid w:val="00402BE6"/>
    <w:rsid w:val="00402FE8"/>
    <w:rsid w:val="00403F19"/>
    <w:rsid w:val="004052BB"/>
    <w:rsid w:val="00405981"/>
    <w:rsid w:val="004067ED"/>
    <w:rsid w:val="00407669"/>
    <w:rsid w:val="004077A5"/>
    <w:rsid w:val="004108F0"/>
    <w:rsid w:val="0041094D"/>
    <w:rsid w:val="00411125"/>
    <w:rsid w:val="004119DB"/>
    <w:rsid w:val="00412491"/>
    <w:rsid w:val="00412671"/>
    <w:rsid w:val="00412E82"/>
    <w:rsid w:val="00412EF7"/>
    <w:rsid w:val="00412F31"/>
    <w:rsid w:val="0041510D"/>
    <w:rsid w:val="004155C9"/>
    <w:rsid w:val="0041582B"/>
    <w:rsid w:val="00415DF3"/>
    <w:rsid w:val="00416783"/>
    <w:rsid w:val="00417766"/>
    <w:rsid w:val="00417AE1"/>
    <w:rsid w:val="00420F32"/>
    <w:rsid w:val="004224F5"/>
    <w:rsid w:val="004227A9"/>
    <w:rsid w:val="00423BA2"/>
    <w:rsid w:val="00423DAD"/>
    <w:rsid w:val="004244CD"/>
    <w:rsid w:val="00424C88"/>
    <w:rsid w:val="00424EBB"/>
    <w:rsid w:val="0042536C"/>
    <w:rsid w:val="004263EA"/>
    <w:rsid w:val="00426680"/>
    <w:rsid w:val="00426C4B"/>
    <w:rsid w:val="00426EB1"/>
    <w:rsid w:val="00427164"/>
    <w:rsid w:val="00427B0D"/>
    <w:rsid w:val="0043132D"/>
    <w:rsid w:val="00431AFF"/>
    <w:rsid w:val="00431C85"/>
    <w:rsid w:val="00431DCB"/>
    <w:rsid w:val="0043281E"/>
    <w:rsid w:val="0043329E"/>
    <w:rsid w:val="0043433A"/>
    <w:rsid w:val="00434742"/>
    <w:rsid w:val="00434BCA"/>
    <w:rsid w:val="00435339"/>
    <w:rsid w:val="0043534D"/>
    <w:rsid w:val="0043666E"/>
    <w:rsid w:val="0043722D"/>
    <w:rsid w:val="004377EC"/>
    <w:rsid w:val="00437B07"/>
    <w:rsid w:val="00440B98"/>
    <w:rsid w:val="00440BC6"/>
    <w:rsid w:val="00440FCE"/>
    <w:rsid w:val="00441141"/>
    <w:rsid w:val="004412F7"/>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48F"/>
    <w:rsid w:val="00450AEB"/>
    <w:rsid w:val="00450DD1"/>
    <w:rsid w:val="0045150C"/>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106F"/>
    <w:rsid w:val="004621F1"/>
    <w:rsid w:val="004624B1"/>
    <w:rsid w:val="004633C5"/>
    <w:rsid w:val="00466984"/>
    <w:rsid w:val="0046747F"/>
    <w:rsid w:val="00467986"/>
    <w:rsid w:val="004707C2"/>
    <w:rsid w:val="00471566"/>
    <w:rsid w:val="004719BE"/>
    <w:rsid w:val="004721BA"/>
    <w:rsid w:val="00472236"/>
    <w:rsid w:val="00473291"/>
    <w:rsid w:val="00473744"/>
    <w:rsid w:val="00474AC5"/>
    <w:rsid w:val="00474AFE"/>
    <w:rsid w:val="004755DF"/>
    <w:rsid w:val="00476409"/>
    <w:rsid w:val="00476A5A"/>
    <w:rsid w:val="00476BFB"/>
    <w:rsid w:val="004777B8"/>
    <w:rsid w:val="00481C49"/>
    <w:rsid w:val="00481FD5"/>
    <w:rsid w:val="0048399C"/>
    <w:rsid w:val="00483D23"/>
    <w:rsid w:val="004842EB"/>
    <w:rsid w:val="004855F5"/>
    <w:rsid w:val="00485B26"/>
    <w:rsid w:val="00485F54"/>
    <w:rsid w:val="004870AD"/>
    <w:rsid w:val="0048758C"/>
    <w:rsid w:val="00490154"/>
    <w:rsid w:val="00490701"/>
    <w:rsid w:val="00490B1F"/>
    <w:rsid w:val="00490CA1"/>
    <w:rsid w:val="00490D7E"/>
    <w:rsid w:val="0049132A"/>
    <w:rsid w:val="00491A41"/>
    <w:rsid w:val="00492252"/>
    <w:rsid w:val="00492521"/>
    <w:rsid w:val="004926C1"/>
    <w:rsid w:val="0049296F"/>
    <w:rsid w:val="00493057"/>
    <w:rsid w:val="00493ED7"/>
    <w:rsid w:val="004943EB"/>
    <w:rsid w:val="0049474B"/>
    <w:rsid w:val="00495197"/>
    <w:rsid w:val="004977E4"/>
    <w:rsid w:val="00497AC2"/>
    <w:rsid w:val="00497E63"/>
    <w:rsid w:val="004A06D0"/>
    <w:rsid w:val="004A0A71"/>
    <w:rsid w:val="004A13B6"/>
    <w:rsid w:val="004A19A0"/>
    <w:rsid w:val="004A202E"/>
    <w:rsid w:val="004A2A65"/>
    <w:rsid w:val="004A2DBD"/>
    <w:rsid w:val="004A3AE1"/>
    <w:rsid w:val="004A3F26"/>
    <w:rsid w:val="004A41B1"/>
    <w:rsid w:val="004A4FA4"/>
    <w:rsid w:val="004A507A"/>
    <w:rsid w:val="004A5230"/>
    <w:rsid w:val="004A5C1F"/>
    <w:rsid w:val="004A66B6"/>
    <w:rsid w:val="004A6A8C"/>
    <w:rsid w:val="004A7B52"/>
    <w:rsid w:val="004B0880"/>
    <w:rsid w:val="004B14D8"/>
    <w:rsid w:val="004B1F98"/>
    <w:rsid w:val="004B306A"/>
    <w:rsid w:val="004B3E57"/>
    <w:rsid w:val="004B58FB"/>
    <w:rsid w:val="004B5D11"/>
    <w:rsid w:val="004B5F75"/>
    <w:rsid w:val="004B62C2"/>
    <w:rsid w:val="004B6310"/>
    <w:rsid w:val="004B704C"/>
    <w:rsid w:val="004B7D56"/>
    <w:rsid w:val="004C0F8B"/>
    <w:rsid w:val="004C10B1"/>
    <w:rsid w:val="004C15CC"/>
    <w:rsid w:val="004C1B12"/>
    <w:rsid w:val="004C38D1"/>
    <w:rsid w:val="004C4024"/>
    <w:rsid w:val="004C458B"/>
    <w:rsid w:val="004C48AB"/>
    <w:rsid w:val="004C4CAE"/>
    <w:rsid w:val="004C4D50"/>
    <w:rsid w:val="004C63DA"/>
    <w:rsid w:val="004C724C"/>
    <w:rsid w:val="004C7858"/>
    <w:rsid w:val="004D1633"/>
    <w:rsid w:val="004D228A"/>
    <w:rsid w:val="004D2327"/>
    <w:rsid w:val="004D346E"/>
    <w:rsid w:val="004D3F71"/>
    <w:rsid w:val="004D4016"/>
    <w:rsid w:val="004D46C6"/>
    <w:rsid w:val="004D4ED1"/>
    <w:rsid w:val="004D6A85"/>
    <w:rsid w:val="004D784D"/>
    <w:rsid w:val="004D78AF"/>
    <w:rsid w:val="004D79F3"/>
    <w:rsid w:val="004D7F90"/>
    <w:rsid w:val="004E1C80"/>
    <w:rsid w:val="004E1E33"/>
    <w:rsid w:val="004E28EC"/>
    <w:rsid w:val="004E2A76"/>
    <w:rsid w:val="004E3395"/>
    <w:rsid w:val="004E3B13"/>
    <w:rsid w:val="004E45EF"/>
    <w:rsid w:val="004E5CCF"/>
    <w:rsid w:val="004E5D5C"/>
    <w:rsid w:val="004E5F30"/>
    <w:rsid w:val="004E61D1"/>
    <w:rsid w:val="004E7D5B"/>
    <w:rsid w:val="004F1F90"/>
    <w:rsid w:val="004F2F9A"/>
    <w:rsid w:val="004F38AE"/>
    <w:rsid w:val="004F4188"/>
    <w:rsid w:val="004F4522"/>
    <w:rsid w:val="004F5908"/>
    <w:rsid w:val="004F7742"/>
    <w:rsid w:val="004F791B"/>
    <w:rsid w:val="004F793B"/>
    <w:rsid w:val="00502C0E"/>
    <w:rsid w:val="0050329B"/>
    <w:rsid w:val="00503BDA"/>
    <w:rsid w:val="00505F71"/>
    <w:rsid w:val="0050617C"/>
    <w:rsid w:val="005065D1"/>
    <w:rsid w:val="005076EA"/>
    <w:rsid w:val="00507FBF"/>
    <w:rsid w:val="00510082"/>
    <w:rsid w:val="00510A1B"/>
    <w:rsid w:val="00510DC8"/>
    <w:rsid w:val="00511D48"/>
    <w:rsid w:val="00513417"/>
    <w:rsid w:val="005137DD"/>
    <w:rsid w:val="005137EA"/>
    <w:rsid w:val="00513A8C"/>
    <w:rsid w:val="00513FB8"/>
    <w:rsid w:val="00514C6E"/>
    <w:rsid w:val="00515987"/>
    <w:rsid w:val="005160A0"/>
    <w:rsid w:val="00516B15"/>
    <w:rsid w:val="005172CA"/>
    <w:rsid w:val="00517F8F"/>
    <w:rsid w:val="00520B46"/>
    <w:rsid w:val="00522690"/>
    <w:rsid w:val="00522E94"/>
    <w:rsid w:val="00524A48"/>
    <w:rsid w:val="005258AC"/>
    <w:rsid w:val="0052715E"/>
    <w:rsid w:val="00527621"/>
    <w:rsid w:val="00527B4F"/>
    <w:rsid w:val="005302D3"/>
    <w:rsid w:val="0053044A"/>
    <w:rsid w:val="00530B39"/>
    <w:rsid w:val="00530C28"/>
    <w:rsid w:val="0053126F"/>
    <w:rsid w:val="005312A7"/>
    <w:rsid w:val="00531A95"/>
    <w:rsid w:val="00533F8D"/>
    <w:rsid w:val="00534291"/>
    <w:rsid w:val="0053482F"/>
    <w:rsid w:val="00536CEC"/>
    <w:rsid w:val="00536FFB"/>
    <w:rsid w:val="00537B22"/>
    <w:rsid w:val="005407A7"/>
    <w:rsid w:val="0054091C"/>
    <w:rsid w:val="00541CC1"/>
    <w:rsid w:val="00541F48"/>
    <w:rsid w:val="005429D4"/>
    <w:rsid w:val="0054311C"/>
    <w:rsid w:val="005442F6"/>
    <w:rsid w:val="005443FF"/>
    <w:rsid w:val="00544DD5"/>
    <w:rsid w:val="0054575E"/>
    <w:rsid w:val="00546CCF"/>
    <w:rsid w:val="0054748F"/>
    <w:rsid w:val="00550846"/>
    <w:rsid w:val="005531EB"/>
    <w:rsid w:val="00553613"/>
    <w:rsid w:val="005537F8"/>
    <w:rsid w:val="00553E0B"/>
    <w:rsid w:val="00554EF9"/>
    <w:rsid w:val="005562A0"/>
    <w:rsid w:val="005562B9"/>
    <w:rsid w:val="00556D56"/>
    <w:rsid w:val="00557A7F"/>
    <w:rsid w:val="00560791"/>
    <w:rsid w:val="00560A71"/>
    <w:rsid w:val="00561E50"/>
    <w:rsid w:val="00561FF9"/>
    <w:rsid w:val="00562217"/>
    <w:rsid w:val="00563139"/>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214A"/>
    <w:rsid w:val="00572929"/>
    <w:rsid w:val="00572B80"/>
    <w:rsid w:val="00573DC8"/>
    <w:rsid w:val="00574D82"/>
    <w:rsid w:val="00574FFD"/>
    <w:rsid w:val="005751C1"/>
    <w:rsid w:val="00576B1F"/>
    <w:rsid w:val="00577B94"/>
    <w:rsid w:val="0058069B"/>
    <w:rsid w:val="005808D8"/>
    <w:rsid w:val="00580EFB"/>
    <w:rsid w:val="005819D5"/>
    <w:rsid w:val="00581E04"/>
    <w:rsid w:val="00582C92"/>
    <w:rsid w:val="00583FD4"/>
    <w:rsid w:val="00583FFD"/>
    <w:rsid w:val="00584AB5"/>
    <w:rsid w:val="005867F5"/>
    <w:rsid w:val="00587D90"/>
    <w:rsid w:val="00587E21"/>
    <w:rsid w:val="00587E2C"/>
    <w:rsid w:val="00590165"/>
    <w:rsid w:val="0059020C"/>
    <w:rsid w:val="00590A98"/>
    <w:rsid w:val="00590D8D"/>
    <w:rsid w:val="0059229E"/>
    <w:rsid w:val="00592347"/>
    <w:rsid w:val="00592699"/>
    <w:rsid w:val="00592A25"/>
    <w:rsid w:val="00592EC7"/>
    <w:rsid w:val="00593F48"/>
    <w:rsid w:val="0059451A"/>
    <w:rsid w:val="0059506D"/>
    <w:rsid w:val="00595836"/>
    <w:rsid w:val="00597275"/>
    <w:rsid w:val="0059755A"/>
    <w:rsid w:val="00597616"/>
    <w:rsid w:val="00597F6B"/>
    <w:rsid w:val="005A0406"/>
    <w:rsid w:val="005A17F5"/>
    <w:rsid w:val="005A1A4E"/>
    <w:rsid w:val="005A240E"/>
    <w:rsid w:val="005A27DF"/>
    <w:rsid w:val="005A3545"/>
    <w:rsid w:val="005A469D"/>
    <w:rsid w:val="005A47BA"/>
    <w:rsid w:val="005A509E"/>
    <w:rsid w:val="005A5639"/>
    <w:rsid w:val="005A5881"/>
    <w:rsid w:val="005A5BFC"/>
    <w:rsid w:val="005A5C50"/>
    <w:rsid w:val="005B06C8"/>
    <w:rsid w:val="005B0BC7"/>
    <w:rsid w:val="005B16A2"/>
    <w:rsid w:val="005B2373"/>
    <w:rsid w:val="005B2C48"/>
    <w:rsid w:val="005B2F23"/>
    <w:rsid w:val="005B3344"/>
    <w:rsid w:val="005B4151"/>
    <w:rsid w:val="005B455D"/>
    <w:rsid w:val="005B457D"/>
    <w:rsid w:val="005B4FCB"/>
    <w:rsid w:val="005B55EE"/>
    <w:rsid w:val="005B6BA0"/>
    <w:rsid w:val="005B7BBE"/>
    <w:rsid w:val="005B7CD7"/>
    <w:rsid w:val="005B7E97"/>
    <w:rsid w:val="005C074A"/>
    <w:rsid w:val="005C0864"/>
    <w:rsid w:val="005C0943"/>
    <w:rsid w:val="005C1085"/>
    <w:rsid w:val="005C1ED1"/>
    <w:rsid w:val="005C3083"/>
    <w:rsid w:val="005C31C3"/>
    <w:rsid w:val="005C339C"/>
    <w:rsid w:val="005C4A57"/>
    <w:rsid w:val="005C50A5"/>
    <w:rsid w:val="005C7137"/>
    <w:rsid w:val="005D07C9"/>
    <w:rsid w:val="005D0A07"/>
    <w:rsid w:val="005D0BD9"/>
    <w:rsid w:val="005D2CC6"/>
    <w:rsid w:val="005D31F3"/>
    <w:rsid w:val="005D3722"/>
    <w:rsid w:val="005D3F50"/>
    <w:rsid w:val="005D42CE"/>
    <w:rsid w:val="005D5924"/>
    <w:rsid w:val="005D59A3"/>
    <w:rsid w:val="005D66AF"/>
    <w:rsid w:val="005E0063"/>
    <w:rsid w:val="005E1A00"/>
    <w:rsid w:val="005E5609"/>
    <w:rsid w:val="005E5750"/>
    <w:rsid w:val="005E6123"/>
    <w:rsid w:val="005E6322"/>
    <w:rsid w:val="005E6947"/>
    <w:rsid w:val="005E7671"/>
    <w:rsid w:val="005E7EFD"/>
    <w:rsid w:val="005F0671"/>
    <w:rsid w:val="005F070F"/>
    <w:rsid w:val="005F0965"/>
    <w:rsid w:val="005F0E46"/>
    <w:rsid w:val="005F1601"/>
    <w:rsid w:val="005F3F77"/>
    <w:rsid w:val="005F4310"/>
    <w:rsid w:val="005F4E78"/>
    <w:rsid w:val="005F5D1B"/>
    <w:rsid w:val="005F6160"/>
    <w:rsid w:val="005F6835"/>
    <w:rsid w:val="005F68BD"/>
    <w:rsid w:val="005F68F7"/>
    <w:rsid w:val="005F76F2"/>
    <w:rsid w:val="00601926"/>
    <w:rsid w:val="00601ECA"/>
    <w:rsid w:val="00602161"/>
    <w:rsid w:val="006022A0"/>
    <w:rsid w:val="006034BC"/>
    <w:rsid w:val="00604C6C"/>
    <w:rsid w:val="00604D97"/>
    <w:rsid w:val="00605098"/>
    <w:rsid w:val="0060541C"/>
    <w:rsid w:val="006057CE"/>
    <w:rsid w:val="006063A3"/>
    <w:rsid w:val="00606D53"/>
    <w:rsid w:val="00607B72"/>
    <w:rsid w:val="00607E6A"/>
    <w:rsid w:val="006105A1"/>
    <w:rsid w:val="0061073D"/>
    <w:rsid w:val="00610C27"/>
    <w:rsid w:val="00611D79"/>
    <w:rsid w:val="00611E25"/>
    <w:rsid w:val="00612657"/>
    <w:rsid w:val="00612C51"/>
    <w:rsid w:val="0061333F"/>
    <w:rsid w:val="00614935"/>
    <w:rsid w:val="00615B3C"/>
    <w:rsid w:val="00616CEC"/>
    <w:rsid w:val="00617B7F"/>
    <w:rsid w:val="006206E5"/>
    <w:rsid w:val="00621F4C"/>
    <w:rsid w:val="00622567"/>
    <w:rsid w:val="00622872"/>
    <w:rsid w:val="00623DB2"/>
    <w:rsid w:val="006244AD"/>
    <w:rsid w:val="00625B05"/>
    <w:rsid w:val="00625C95"/>
    <w:rsid w:val="00625DFD"/>
    <w:rsid w:val="006278C5"/>
    <w:rsid w:val="00631293"/>
    <w:rsid w:val="006314C1"/>
    <w:rsid w:val="00631D3E"/>
    <w:rsid w:val="0063220C"/>
    <w:rsid w:val="00634709"/>
    <w:rsid w:val="006350C1"/>
    <w:rsid w:val="0063554D"/>
    <w:rsid w:val="00635A2D"/>
    <w:rsid w:val="0063609F"/>
    <w:rsid w:val="00636D21"/>
    <w:rsid w:val="00637C5F"/>
    <w:rsid w:val="00640D78"/>
    <w:rsid w:val="00640EE7"/>
    <w:rsid w:val="00640FC2"/>
    <w:rsid w:val="00641673"/>
    <w:rsid w:val="00641FDD"/>
    <w:rsid w:val="00642786"/>
    <w:rsid w:val="00642879"/>
    <w:rsid w:val="00643852"/>
    <w:rsid w:val="006442C6"/>
    <w:rsid w:val="00644652"/>
    <w:rsid w:val="00644AD3"/>
    <w:rsid w:val="00644F55"/>
    <w:rsid w:val="006451B0"/>
    <w:rsid w:val="00646240"/>
    <w:rsid w:val="0064659A"/>
    <w:rsid w:val="00646895"/>
    <w:rsid w:val="006505E6"/>
    <w:rsid w:val="00651A46"/>
    <w:rsid w:val="00652AEC"/>
    <w:rsid w:val="006536AC"/>
    <w:rsid w:val="0065388C"/>
    <w:rsid w:val="00654365"/>
    <w:rsid w:val="00654566"/>
    <w:rsid w:val="00654B10"/>
    <w:rsid w:val="0065527E"/>
    <w:rsid w:val="00655B11"/>
    <w:rsid w:val="00657C58"/>
    <w:rsid w:val="00657DDA"/>
    <w:rsid w:val="006612B2"/>
    <w:rsid w:val="006612D9"/>
    <w:rsid w:val="0066174B"/>
    <w:rsid w:val="00661C76"/>
    <w:rsid w:val="00663276"/>
    <w:rsid w:val="00664A66"/>
    <w:rsid w:val="00664D53"/>
    <w:rsid w:val="006666E6"/>
    <w:rsid w:val="00666E01"/>
    <w:rsid w:val="006709DD"/>
    <w:rsid w:val="0067274E"/>
    <w:rsid w:val="00673FE8"/>
    <w:rsid w:val="00674243"/>
    <w:rsid w:val="00674A60"/>
    <w:rsid w:val="00674AA2"/>
    <w:rsid w:val="00676D4D"/>
    <w:rsid w:val="006775B5"/>
    <w:rsid w:val="006776C4"/>
    <w:rsid w:val="00680290"/>
    <w:rsid w:val="00681187"/>
    <w:rsid w:val="00681CAE"/>
    <w:rsid w:val="006824E0"/>
    <w:rsid w:val="006837E9"/>
    <w:rsid w:val="006845E3"/>
    <w:rsid w:val="006846BD"/>
    <w:rsid w:val="00684DDE"/>
    <w:rsid w:val="00684FC6"/>
    <w:rsid w:val="006852C3"/>
    <w:rsid w:val="006877D2"/>
    <w:rsid w:val="00691362"/>
    <w:rsid w:val="00691778"/>
    <w:rsid w:val="00691AB4"/>
    <w:rsid w:val="00692D62"/>
    <w:rsid w:val="00692ED7"/>
    <w:rsid w:val="006930EB"/>
    <w:rsid w:val="006944C3"/>
    <w:rsid w:val="00694CB8"/>
    <w:rsid w:val="006954E6"/>
    <w:rsid w:val="00697B71"/>
    <w:rsid w:val="006A05A2"/>
    <w:rsid w:val="006A0E10"/>
    <w:rsid w:val="006A1012"/>
    <w:rsid w:val="006A1B99"/>
    <w:rsid w:val="006A36B9"/>
    <w:rsid w:val="006A37BD"/>
    <w:rsid w:val="006A3956"/>
    <w:rsid w:val="006A3D16"/>
    <w:rsid w:val="006A47F1"/>
    <w:rsid w:val="006A5726"/>
    <w:rsid w:val="006A5B49"/>
    <w:rsid w:val="006A691C"/>
    <w:rsid w:val="006A710F"/>
    <w:rsid w:val="006A76C6"/>
    <w:rsid w:val="006B09B1"/>
    <w:rsid w:val="006B0A86"/>
    <w:rsid w:val="006B0DBC"/>
    <w:rsid w:val="006B13BB"/>
    <w:rsid w:val="006B22D3"/>
    <w:rsid w:val="006B3A10"/>
    <w:rsid w:val="006B47BD"/>
    <w:rsid w:val="006B4D3B"/>
    <w:rsid w:val="006B54C1"/>
    <w:rsid w:val="006B65C6"/>
    <w:rsid w:val="006B6C62"/>
    <w:rsid w:val="006B6DF2"/>
    <w:rsid w:val="006B6E7F"/>
    <w:rsid w:val="006B745E"/>
    <w:rsid w:val="006B7C1E"/>
    <w:rsid w:val="006B7F14"/>
    <w:rsid w:val="006C0705"/>
    <w:rsid w:val="006C07E1"/>
    <w:rsid w:val="006C3767"/>
    <w:rsid w:val="006C52C1"/>
    <w:rsid w:val="006C5ABC"/>
    <w:rsid w:val="006C60B0"/>
    <w:rsid w:val="006C6474"/>
    <w:rsid w:val="006C6566"/>
    <w:rsid w:val="006C6C64"/>
    <w:rsid w:val="006D020D"/>
    <w:rsid w:val="006D1F98"/>
    <w:rsid w:val="006D2A3C"/>
    <w:rsid w:val="006D2AEC"/>
    <w:rsid w:val="006D2D8F"/>
    <w:rsid w:val="006D4405"/>
    <w:rsid w:val="006D4DF0"/>
    <w:rsid w:val="006D4DFF"/>
    <w:rsid w:val="006D4E55"/>
    <w:rsid w:val="006D7269"/>
    <w:rsid w:val="006E03F5"/>
    <w:rsid w:val="006E1D56"/>
    <w:rsid w:val="006E2292"/>
    <w:rsid w:val="006E2450"/>
    <w:rsid w:val="006E2498"/>
    <w:rsid w:val="006E258A"/>
    <w:rsid w:val="006E3097"/>
    <w:rsid w:val="006E36A5"/>
    <w:rsid w:val="006E3E96"/>
    <w:rsid w:val="006E5DE2"/>
    <w:rsid w:val="006E722E"/>
    <w:rsid w:val="006E7410"/>
    <w:rsid w:val="006E7A5C"/>
    <w:rsid w:val="006F0180"/>
    <w:rsid w:val="006F074C"/>
    <w:rsid w:val="006F0952"/>
    <w:rsid w:val="006F27B0"/>
    <w:rsid w:val="006F27CE"/>
    <w:rsid w:val="006F2B0C"/>
    <w:rsid w:val="006F2E29"/>
    <w:rsid w:val="006F3648"/>
    <w:rsid w:val="006F38C7"/>
    <w:rsid w:val="006F3C5C"/>
    <w:rsid w:val="006F3EA1"/>
    <w:rsid w:val="006F45CE"/>
    <w:rsid w:val="006F48E1"/>
    <w:rsid w:val="006F49B8"/>
    <w:rsid w:val="006F4B5E"/>
    <w:rsid w:val="006F5295"/>
    <w:rsid w:val="006F5607"/>
    <w:rsid w:val="006F6CDB"/>
    <w:rsid w:val="006F7C7B"/>
    <w:rsid w:val="006F7CA6"/>
    <w:rsid w:val="0070012F"/>
    <w:rsid w:val="00700A67"/>
    <w:rsid w:val="00700F3C"/>
    <w:rsid w:val="00702146"/>
    <w:rsid w:val="0070456E"/>
    <w:rsid w:val="00704C1E"/>
    <w:rsid w:val="00704C6E"/>
    <w:rsid w:val="00704FFD"/>
    <w:rsid w:val="007059E7"/>
    <w:rsid w:val="00706698"/>
    <w:rsid w:val="00706755"/>
    <w:rsid w:val="007069F6"/>
    <w:rsid w:val="00707778"/>
    <w:rsid w:val="00707E39"/>
    <w:rsid w:val="00712305"/>
    <w:rsid w:val="007126F1"/>
    <w:rsid w:val="00712AC6"/>
    <w:rsid w:val="00713125"/>
    <w:rsid w:val="007131DB"/>
    <w:rsid w:val="00713472"/>
    <w:rsid w:val="00714819"/>
    <w:rsid w:val="0071539B"/>
    <w:rsid w:val="00715453"/>
    <w:rsid w:val="00715F23"/>
    <w:rsid w:val="0071701C"/>
    <w:rsid w:val="007203E7"/>
    <w:rsid w:val="0072092C"/>
    <w:rsid w:val="00720E54"/>
    <w:rsid w:val="00720FEA"/>
    <w:rsid w:val="00721FD5"/>
    <w:rsid w:val="0072202C"/>
    <w:rsid w:val="00722474"/>
    <w:rsid w:val="00722B43"/>
    <w:rsid w:val="0072302E"/>
    <w:rsid w:val="00723F61"/>
    <w:rsid w:val="00724C34"/>
    <w:rsid w:val="007253D3"/>
    <w:rsid w:val="00725FA1"/>
    <w:rsid w:val="00726C02"/>
    <w:rsid w:val="007272D5"/>
    <w:rsid w:val="00727DD9"/>
    <w:rsid w:val="00730DC6"/>
    <w:rsid w:val="007311D1"/>
    <w:rsid w:val="007315EF"/>
    <w:rsid w:val="00732B13"/>
    <w:rsid w:val="00734AE4"/>
    <w:rsid w:val="007353D6"/>
    <w:rsid w:val="0073588B"/>
    <w:rsid w:val="00735967"/>
    <w:rsid w:val="00735A76"/>
    <w:rsid w:val="00735B0E"/>
    <w:rsid w:val="00735CD1"/>
    <w:rsid w:val="007368C3"/>
    <w:rsid w:val="007369D4"/>
    <w:rsid w:val="00737059"/>
    <w:rsid w:val="0073705A"/>
    <w:rsid w:val="00741BFA"/>
    <w:rsid w:val="0074250D"/>
    <w:rsid w:val="00744A2C"/>
    <w:rsid w:val="00745539"/>
    <w:rsid w:val="007463AA"/>
    <w:rsid w:val="00746915"/>
    <w:rsid w:val="00747CFE"/>
    <w:rsid w:val="007508CA"/>
    <w:rsid w:val="0075093E"/>
    <w:rsid w:val="00751489"/>
    <w:rsid w:val="0075336A"/>
    <w:rsid w:val="00753672"/>
    <w:rsid w:val="0075428F"/>
    <w:rsid w:val="007543CE"/>
    <w:rsid w:val="00755535"/>
    <w:rsid w:val="0075556F"/>
    <w:rsid w:val="0075590E"/>
    <w:rsid w:val="0075604D"/>
    <w:rsid w:val="007563E1"/>
    <w:rsid w:val="007576C3"/>
    <w:rsid w:val="00757E5B"/>
    <w:rsid w:val="0076013B"/>
    <w:rsid w:val="00760F23"/>
    <w:rsid w:val="007635E2"/>
    <w:rsid w:val="007636A8"/>
    <w:rsid w:val="0076377E"/>
    <w:rsid w:val="00763B9D"/>
    <w:rsid w:val="00764856"/>
    <w:rsid w:val="0076535F"/>
    <w:rsid w:val="0076601F"/>
    <w:rsid w:val="0076722C"/>
    <w:rsid w:val="007674F7"/>
    <w:rsid w:val="0076860E"/>
    <w:rsid w:val="00772945"/>
    <w:rsid w:val="00772E8B"/>
    <w:rsid w:val="00773BE9"/>
    <w:rsid w:val="00773DFA"/>
    <w:rsid w:val="00773F06"/>
    <w:rsid w:val="007741F5"/>
    <w:rsid w:val="00774610"/>
    <w:rsid w:val="0077498E"/>
    <w:rsid w:val="0077579B"/>
    <w:rsid w:val="00780320"/>
    <w:rsid w:val="007815DE"/>
    <w:rsid w:val="00781623"/>
    <w:rsid w:val="007827CC"/>
    <w:rsid w:val="00782A26"/>
    <w:rsid w:val="00782E40"/>
    <w:rsid w:val="007837A4"/>
    <w:rsid w:val="00783EE9"/>
    <w:rsid w:val="0078415E"/>
    <w:rsid w:val="00785C55"/>
    <w:rsid w:val="00786025"/>
    <w:rsid w:val="00786FF4"/>
    <w:rsid w:val="007902AA"/>
    <w:rsid w:val="0079301D"/>
    <w:rsid w:val="007934CB"/>
    <w:rsid w:val="00794DC9"/>
    <w:rsid w:val="00794F36"/>
    <w:rsid w:val="007955A0"/>
    <w:rsid w:val="00796202"/>
    <w:rsid w:val="00796A89"/>
    <w:rsid w:val="007974D5"/>
    <w:rsid w:val="007976F6"/>
    <w:rsid w:val="007A0044"/>
    <w:rsid w:val="007A120F"/>
    <w:rsid w:val="007A19C7"/>
    <w:rsid w:val="007A1BE6"/>
    <w:rsid w:val="007A2A22"/>
    <w:rsid w:val="007A2A37"/>
    <w:rsid w:val="007A339E"/>
    <w:rsid w:val="007A4B49"/>
    <w:rsid w:val="007A4EE8"/>
    <w:rsid w:val="007A6635"/>
    <w:rsid w:val="007A66C7"/>
    <w:rsid w:val="007A72DD"/>
    <w:rsid w:val="007A7C42"/>
    <w:rsid w:val="007B02D3"/>
    <w:rsid w:val="007B05F3"/>
    <w:rsid w:val="007B1335"/>
    <w:rsid w:val="007B175F"/>
    <w:rsid w:val="007B1917"/>
    <w:rsid w:val="007B1B83"/>
    <w:rsid w:val="007B2261"/>
    <w:rsid w:val="007B228D"/>
    <w:rsid w:val="007B2884"/>
    <w:rsid w:val="007B2BB6"/>
    <w:rsid w:val="007B380A"/>
    <w:rsid w:val="007B4D05"/>
    <w:rsid w:val="007B4F9C"/>
    <w:rsid w:val="007B55F4"/>
    <w:rsid w:val="007B5B85"/>
    <w:rsid w:val="007B6FA6"/>
    <w:rsid w:val="007B703F"/>
    <w:rsid w:val="007B70CF"/>
    <w:rsid w:val="007B7B12"/>
    <w:rsid w:val="007C1283"/>
    <w:rsid w:val="007C130D"/>
    <w:rsid w:val="007C1572"/>
    <w:rsid w:val="007C1609"/>
    <w:rsid w:val="007C1C0C"/>
    <w:rsid w:val="007C2EFB"/>
    <w:rsid w:val="007C357F"/>
    <w:rsid w:val="007C37F1"/>
    <w:rsid w:val="007C3DCB"/>
    <w:rsid w:val="007C4C18"/>
    <w:rsid w:val="007C56D0"/>
    <w:rsid w:val="007C6D9F"/>
    <w:rsid w:val="007C73F7"/>
    <w:rsid w:val="007C7C39"/>
    <w:rsid w:val="007D03EA"/>
    <w:rsid w:val="007D0A3B"/>
    <w:rsid w:val="007D0F4F"/>
    <w:rsid w:val="007D2BA8"/>
    <w:rsid w:val="007D4278"/>
    <w:rsid w:val="007D453F"/>
    <w:rsid w:val="007D48FB"/>
    <w:rsid w:val="007D4E79"/>
    <w:rsid w:val="007D5693"/>
    <w:rsid w:val="007D6275"/>
    <w:rsid w:val="007D69ED"/>
    <w:rsid w:val="007E0615"/>
    <w:rsid w:val="007E0BEA"/>
    <w:rsid w:val="007E30AF"/>
    <w:rsid w:val="007E30C7"/>
    <w:rsid w:val="007E331E"/>
    <w:rsid w:val="007E3D44"/>
    <w:rsid w:val="007E3E5F"/>
    <w:rsid w:val="007E4100"/>
    <w:rsid w:val="007E4BEC"/>
    <w:rsid w:val="007E53B0"/>
    <w:rsid w:val="007E6509"/>
    <w:rsid w:val="007E721C"/>
    <w:rsid w:val="007F02CB"/>
    <w:rsid w:val="007F13B6"/>
    <w:rsid w:val="007F17F9"/>
    <w:rsid w:val="007F238E"/>
    <w:rsid w:val="007F3FA6"/>
    <w:rsid w:val="007F41D0"/>
    <w:rsid w:val="007F43F7"/>
    <w:rsid w:val="007F4D9B"/>
    <w:rsid w:val="007F6EE8"/>
    <w:rsid w:val="007F7E52"/>
    <w:rsid w:val="0080070A"/>
    <w:rsid w:val="0080082E"/>
    <w:rsid w:val="00800AD6"/>
    <w:rsid w:val="0080131F"/>
    <w:rsid w:val="00801661"/>
    <w:rsid w:val="00802DFB"/>
    <w:rsid w:val="00803771"/>
    <w:rsid w:val="00803939"/>
    <w:rsid w:val="008045B3"/>
    <w:rsid w:val="008047E3"/>
    <w:rsid w:val="0080592B"/>
    <w:rsid w:val="00805F8C"/>
    <w:rsid w:val="008060FE"/>
    <w:rsid w:val="00807948"/>
    <w:rsid w:val="00807F32"/>
    <w:rsid w:val="00810AD0"/>
    <w:rsid w:val="00811355"/>
    <w:rsid w:val="00811B57"/>
    <w:rsid w:val="00814A60"/>
    <w:rsid w:val="00814BC3"/>
    <w:rsid w:val="00814EF9"/>
    <w:rsid w:val="008150A9"/>
    <w:rsid w:val="00815770"/>
    <w:rsid w:val="00815977"/>
    <w:rsid w:val="00816048"/>
    <w:rsid w:val="00816AB4"/>
    <w:rsid w:val="00817878"/>
    <w:rsid w:val="0082058D"/>
    <w:rsid w:val="00820624"/>
    <w:rsid w:val="00820BB3"/>
    <w:rsid w:val="00820C2E"/>
    <w:rsid w:val="00820C32"/>
    <w:rsid w:val="00821023"/>
    <w:rsid w:val="008221F2"/>
    <w:rsid w:val="008239AE"/>
    <w:rsid w:val="00823D7B"/>
    <w:rsid w:val="00824767"/>
    <w:rsid w:val="00825036"/>
    <w:rsid w:val="00825F10"/>
    <w:rsid w:val="00826827"/>
    <w:rsid w:val="0082697B"/>
    <w:rsid w:val="00826F0C"/>
    <w:rsid w:val="0082733C"/>
    <w:rsid w:val="0082739E"/>
    <w:rsid w:val="0083060F"/>
    <w:rsid w:val="008306C3"/>
    <w:rsid w:val="00830AAF"/>
    <w:rsid w:val="00830D50"/>
    <w:rsid w:val="00831007"/>
    <w:rsid w:val="0083170C"/>
    <w:rsid w:val="00831718"/>
    <w:rsid w:val="00832D00"/>
    <w:rsid w:val="008331E1"/>
    <w:rsid w:val="00833E04"/>
    <w:rsid w:val="00834033"/>
    <w:rsid w:val="008340AF"/>
    <w:rsid w:val="00834534"/>
    <w:rsid w:val="0083515B"/>
    <w:rsid w:val="00835572"/>
    <w:rsid w:val="008356B9"/>
    <w:rsid w:val="00837DF2"/>
    <w:rsid w:val="00840F04"/>
    <w:rsid w:val="00842174"/>
    <w:rsid w:val="00842F70"/>
    <w:rsid w:val="008444E2"/>
    <w:rsid w:val="00844EED"/>
    <w:rsid w:val="00844F68"/>
    <w:rsid w:val="0084533C"/>
    <w:rsid w:val="00846982"/>
    <w:rsid w:val="00847D2A"/>
    <w:rsid w:val="00847F24"/>
    <w:rsid w:val="008503CF"/>
    <w:rsid w:val="00850B63"/>
    <w:rsid w:val="0085194C"/>
    <w:rsid w:val="00852333"/>
    <w:rsid w:val="008523E2"/>
    <w:rsid w:val="0085258F"/>
    <w:rsid w:val="00853A6F"/>
    <w:rsid w:val="00853CA3"/>
    <w:rsid w:val="0085407B"/>
    <w:rsid w:val="008540E3"/>
    <w:rsid w:val="00854880"/>
    <w:rsid w:val="00855232"/>
    <w:rsid w:val="00856191"/>
    <w:rsid w:val="00856E85"/>
    <w:rsid w:val="00856E98"/>
    <w:rsid w:val="00857095"/>
    <w:rsid w:val="00857D72"/>
    <w:rsid w:val="00860C55"/>
    <w:rsid w:val="008611C8"/>
    <w:rsid w:val="008614D2"/>
    <w:rsid w:val="0086158A"/>
    <w:rsid w:val="00861593"/>
    <w:rsid w:val="00862082"/>
    <w:rsid w:val="00862588"/>
    <w:rsid w:val="00862CAB"/>
    <w:rsid w:val="00862E9A"/>
    <w:rsid w:val="008653D8"/>
    <w:rsid w:val="00865600"/>
    <w:rsid w:val="008667AF"/>
    <w:rsid w:val="00866FF2"/>
    <w:rsid w:val="00867191"/>
    <w:rsid w:val="0086733E"/>
    <w:rsid w:val="00867B66"/>
    <w:rsid w:val="00872571"/>
    <w:rsid w:val="00872F02"/>
    <w:rsid w:val="00874FE1"/>
    <w:rsid w:val="00875805"/>
    <w:rsid w:val="00875A13"/>
    <w:rsid w:val="00876547"/>
    <w:rsid w:val="00877057"/>
    <w:rsid w:val="00877BAF"/>
    <w:rsid w:val="00877E06"/>
    <w:rsid w:val="00880493"/>
    <w:rsid w:val="00880615"/>
    <w:rsid w:val="008809F6"/>
    <w:rsid w:val="0088160F"/>
    <w:rsid w:val="00881622"/>
    <w:rsid w:val="00882F6D"/>
    <w:rsid w:val="00883E51"/>
    <w:rsid w:val="00884345"/>
    <w:rsid w:val="00884D86"/>
    <w:rsid w:val="008854EC"/>
    <w:rsid w:val="00885876"/>
    <w:rsid w:val="00885928"/>
    <w:rsid w:val="00886F21"/>
    <w:rsid w:val="00887261"/>
    <w:rsid w:val="00887382"/>
    <w:rsid w:val="0088743A"/>
    <w:rsid w:val="0089064D"/>
    <w:rsid w:val="00892052"/>
    <w:rsid w:val="008930D6"/>
    <w:rsid w:val="008943E2"/>
    <w:rsid w:val="008949E5"/>
    <w:rsid w:val="00894A94"/>
    <w:rsid w:val="00895120"/>
    <w:rsid w:val="00895696"/>
    <w:rsid w:val="00897898"/>
    <w:rsid w:val="00897B7F"/>
    <w:rsid w:val="00897EF5"/>
    <w:rsid w:val="008A082A"/>
    <w:rsid w:val="008A1576"/>
    <w:rsid w:val="008A22C0"/>
    <w:rsid w:val="008A298D"/>
    <w:rsid w:val="008A29B6"/>
    <w:rsid w:val="008A313D"/>
    <w:rsid w:val="008A3A20"/>
    <w:rsid w:val="008A452D"/>
    <w:rsid w:val="008A4A6E"/>
    <w:rsid w:val="008A74F4"/>
    <w:rsid w:val="008B039E"/>
    <w:rsid w:val="008B1122"/>
    <w:rsid w:val="008B1BF9"/>
    <w:rsid w:val="008B24C0"/>
    <w:rsid w:val="008B2A59"/>
    <w:rsid w:val="008B30FB"/>
    <w:rsid w:val="008B3369"/>
    <w:rsid w:val="008B3E80"/>
    <w:rsid w:val="008B434B"/>
    <w:rsid w:val="008B46BB"/>
    <w:rsid w:val="008B4BFE"/>
    <w:rsid w:val="008B594C"/>
    <w:rsid w:val="008B5BFA"/>
    <w:rsid w:val="008B7160"/>
    <w:rsid w:val="008B74F9"/>
    <w:rsid w:val="008B7797"/>
    <w:rsid w:val="008B7BD8"/>
    <w:rsid w:val="008C0FEA"/>
    <w:rsid w:val="008C13EE"/>
    <w:rsid w:val="008C1E67"/>
    <w:rsid w:val="008C37E9"/>
    <w:rsid w:val="008C4CA2"/>
    <w:rsid w:val="008C58A3"/>
    <w:rsid w:val="008C5F93"/>
    <w:rsid w:val="008C6BF9"/>
    <w:rsid w:val="008C6FCF"/>
    <w:rsid w:val="008C7A23"/>
    <w:rsid w:val="008C7A46"/>
    <w:rsid w:val="008C7C3B"/>
    <w:rsid w:val="008D0451"/>
    <w:rsid w:val="008D0454"/>
    <w:rsid w:val="008D0809"/>
    <w:rsid w:val="008D0864"/>
    <w:rsid w:val="008D08E5"/>
    <w:rsid w:val="008D1347"/>
    <w:rsid w:val="008D16A5"/>
    <w:rsid w:val="008D1889"/>
    <w:rsid w:val="008D1AA1"/>
    <w:rsid w:val="008D1CF4"/>
    <w:rsid w:val="008D26FA"/>
    <w:rsid w:val="008D30EB"/>
    <w:rsid w:val="008D37F7"/>
    <w:rsid w:val="008D40B1"/>
    <w:rsid w:val="008D45A4"/>
    <w:rsid w:val="008D593B"/>
    <w:rsid w:val="008D5B6B"/>
    <w:rsid w:val="008D6268"/>
    <w:rsid w:val="008E13B6"/>
    <w:rsid w:val="008E1613"/>
    <w:rsid w:val="008E247F"/>
    <w:rsid w:val="008E30CD"/>
    <w:rsid w:val="008E39F9"/>
    <w:rsid w:val="008E45FF"/>
    <w:rsid w:val="008E4C5C"/>
    <w:rsid w:val="008E52E1"/>
    <w:rsid w:val="008E5A4B"/>
    <w:rsid w:val="008E60AE"/>
    <w:rsid w:val="008F0647"/>
    <w:rsid w:val="008F0942"/>
    <w:rsid w:val="008F18CF"/>
    <w:rsid w:val="008F1A1A"/>
    <w:rsid w:val="008F1E94"/>
    <w:rsid w:val="008F2344"/>
    <w:rsid w:val="008F238B"/>
    <w:rsid w:val="008F2E07"/>
    <w:rsid w:val="008F3183"/>
    <w:rsid w:val="008F35D2"/>
    <w:rsid w:val="008F4581"/>
    <w:rsid w:val="008F50F4"/>
    <w:rsid w:val="008F5165"/>
    <w:rsid w:val="008F6034"/>
    <w:rsid w:val="008F6A71"/>
    <w:rsid w:val="00900285"/>
    <w:rsid w:val="00900AAE"/>
    <w:rsid w:val="009016B2"/>
    <w:rsid w:val="00902B33"/>
    <w:rsid w:val="00902CAB"/>
    <w:rsid w:val="009031ED"/>
    <w:rsid w:val="00903BFA"/>
    <w:rsid w:val="0090401C"/>
    <w:rsid w:val="0090406C"/>
    <w:rsid w:val="009044DC"/>
    <w:rsid w:val="0090452A"/>
    <w:rsid w:val="00904661"/>
    <w:rsid w:val="00904B82"/>
    <w:rsid w:val="0090561A"/>
    <w:rsid w:val="00905EC6"/>
    <w:rsid w:val="00906A66"/>
    <w:rsid w:val="009076ED"/>
    <w:rsid w:val="00910044"/>
    <w:rsid w:val="0091271B"/>
    <w:rsid w:val="00912C38"/>
    <w:rsid w:val="0091379E"/>
    <w:rsid w:val="00914108"/>
    <w:rsid w:val="00914D07"/>
    <w:rsid w:val="00915A67"/>
    <w:rsid w:val="00915FAC"/>
    <w:rsid w:val="00916CBE"/>
    <w:rsid w:val="00916E49"/>
    <w:rsid w:val="009171D3"/>
    <w:rsid w:val="009178C0"/>
    <w:rsid w:val="00917F6D"/>
    <w:rsid w:val="0092070D"/>
    <w:rsid w:val="009211C3"/>
    <w:rsid w:val="009213D6"/>
    <w:rsid w:val="00922359"/>
    <w:rsid w:val="0092278C"/>
    <w:rsid w:val="0092442A"/>
    <w:rsid w:val="00924AFE"/>
    <w:rsid w:val="00925529"/>
    <w:rsid w:val="009306C3"/>
    <w:rsid w:val="00930BD2"/>
    <w:rsid w:val="00930C75"/>
    <w:rsid w:val="00930E9A"/>
    <w:rsid w:val="00931637"/>
    <w:rsid w:val="00932A0C"/>
    <w:rsid w:val="00933208"/>
    <w:rsid w:val="00934457"/>
    <w:rsid w:val="009347C5"/>
    <w:rsid w:val="00934949"/>
    <w:rsid w:val="00934D51"/>
    <w:rsid w:val="009356B7"/>
    <w:rsid w:val="0093630B"/>
    <w:rsid w:val="00936911"/>
    <w:rsid w:val="00937277"/>
    <w:rsid w:val="00940BC2"/>
    <w:rsid w:val="0094105F"/>
    <w:rsid w:val="00941366"/>
    <w:rsid w:val="009413A6"/>
    <w:rsid w:val="00941A55"/>
    <w:rsid w:val="00942FC9"/>
    <w:rsid w:val="00944144"/>
    <w:rsid w:val="00945BD5"/>
    <w:rsid w:val="00945C6F"/>
    <w:rsid w:val="00946278"/>
    <w:rsid w:val="00946978"/>
    <w:rsid w:val="00946BBB"/>
    <w:rsid w:val="009470E1"/>
    <w:rsid w:val="00947A11"/>
    <w:rsid w:val="0095122A"/>
    <w:rsid w:val="00952585"/>
    <w:rsid w:val="0095292D"/>
    <w:rsid w:val="009534CA"/>
    <w:rsid w:val="00954045"/>
    <w:rsid w:val="009546E2"/>
    <w:rsid w:val="00955256"/>
    <w:rsid w:val="00955DF5"/>
    <w:rsid w:val="009570BE"/>
    <w:rsid w:val="009572B9"/>
    <w:rsid w:val="00957762"/>
    <w:rsid w:val="00957EDD"/>
    <w:rsid w:val="009619FC"/>
    <w:rsid w:val="009624FB"/>
    <w:rsid w:val="00963149"/>
    <w:rsid w:val="009638AC"/>
    <w:rsid w:val="00964044"/>
    <w:rsid w:val="009641E4"/>
    <w:rsid w:val="00966CE9"/>
    <w:rsid w:val="00967233"/>
    <w:rsid w:val="00967390"/>
    <w:rsid w:val="00967B65"/>
    <w:rsid w:val="009719C9"/>
    <w:rsid w:val="00971BFD"/>
    <w:rsid w:val="00972610"/>
    <w:rsid w:val="009736E5"/>
    <w:rsid w:val="0097392D"/>
    <w:rsid w:val="00973EFB"/>
    <w:rsid w:val="0097439A"/>
    <w:rsid w:val="00974B5E"/>
    <w:rsid w:val="009754B3"/>
    <w:rsid w:val="00975CA9"/>
    <w:rsid w:val="00976974"/>
    <w:rsid w:val="00976AA4"/>
    <w:rsid w:val="00981662"/>
    <w:rsid w:val="00981776"/>
    <w:rsid w:val="00981E9E"/>
    <w:rsid w:val="00982016"/>
    <w:rsid w:val="0098239B"/>
    <w:rsid w:val="00982FB1"/>
    <w:rsid w:val="009838C2"/>
    <w:rsid w:val="0098442B"/>
    <w:rsid w:val="009854AE"/>
    <w:rsid w:val="00986519"/>
    <w:rsid w:val="00986CC8"/>
    <w:rsid w:val="00986DAE"/>
    <w:rsid w:val="00987204"/>
    <w:rsid w:val="00991059"/>
    <w:rsid w:val="00991EAA"/>
    <w:rsid w:val="009927A7"/>
    <w:rsid w:val="009932B3"/>
    <w:rsid w:val="009944FF"/>
    <w:rsid w:val="009953FD"/>
    <w:rsid w:val="00995559"/>
    <w:rsid w:val="009957FC"/>
    <w:rsid w:val="00995CB1"/>
    <w:rsid w:val="00996679"/>
    <w:rsid w:val="00996D87"/>
    <w:rsid w:val="009A0151"/>
    <w:rsid w:val="009A11D7"/>
    <w:rsid w:val="009A18F8"/>
    <w:rsid w:val="009A1EA1"/>
    <w:rsid w:val="009A205B"/>
    <w:rsid w:val="009A20FB"/>
    <w:rsid w:val="009A2179"/>
    <w:rsid w:val="009A2D95"/>
    <w:rsid w:val="009A4080"/>
    <w:rsid w:val="009A452B"/>
    <w:rsid w:val="009A5649"/>
    <w:rsid w:val="009A5F58"/>
    <w:rsid w:val="009A637B"/>
    <w:rsid w:val="009A7099"/>
    <w:rsid w:val="009A7738"/>
    <w:rsid w:val="009A7C3B"/>
    <w:rsid w:val="009B0BBA"/>
    <w:rsid w:val="009B1167"/>
    <w:rsid w:val="009B181C"/>
    <w:rsid w:val="009B1989"/>
    <w:rsid w:val="009B1C52"/>
    <w:rsid w:val="009B2621"/>
    <w:rsid w:val="009B2D07"/>
    <w:rsid w:val="009B2DC5"/>
    <w:rsid w:val="009B318D"/>
    <w:rsid w:val="009B3877"/>
    <w:rsid w:val="009B408B"/>
    <w:rsid w:val="009B44F0"/>
    <w:rsid w:val="009B633B"/>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2264"/>
    <w:rsid w:val="009D230E"/>
    <w:rsid w:val="009D2510"/>
    <w:rsid w:val="009D358E"/>
    <w:rsid w:val="009D469C"/>
    <w:rsid w:val="009D53CF"/>
    <w:rsid w:val="009D5A79"/>
    <w:rsid w:val="009D7AAF"/>
    <w:rsid w:val="009E082C"/>
    <w:rsid w:val="009E0F98"/>
    <w:rsid w:val="009E29EA"/>
    <w:rsid w:val="009E2A31"/>
    <w:rsid w:val="009E3F2C"/>
    <w:rsid w:val="009E5051"/>
    <w:rsid w:val="009E527F"/>
    <w:rsid w:val="009E5FC9"/>
    <w:rsid w:val="009E6313"/>
    <w:rsid w:val="009E6815"/>
    <w:rsid w:val="009E7417"/>
    <w:rsid w:val="009E7A19"/>
    <w:rsid w:val="009F03EE"/>
    <w:rsid w:val="009F06F4"/>
    <w:rsid w:val="009F0D31"/>
    <w:rsid w:val="009F2F8B"/>
    <w:rsid w:val="009F2FD2"/>
    <w:rsid w:val="009F3219"/>
    <w:rsid w:val="009F4734"/>
    <w:rsid w:val="009F48C8"/>
    <w:rsid w:val="009F4C0F"/>
    <w:rsid w:val="009F50A1"/>
    <w:rsid w:val="009F568E"/>
    <w:rsid w:val="009F59E2"/>
    <w:rsid w:val="00A000E4"/>
    <w:rsid w:val="00A00619"/>
    <w:rsid w:val="00A008E8"/>
    <w:rsid w:val="00A0091E"/>
    <w:rsid w:val="00A01403"/>
    <w:rsid w:val="00A017D8"/>
    <w:rsid w:val="00A0191B"/>
    <w:rsid w:val="00A026A0"/>
    <w:rsid w:val="00A06829"/>
    <w:rsid w:val="00A06DF3"/>
    <w:rsid w:val="00A0753B"/>
    <w:rsid w:val="00A10151"/>
    <w:rsid w:val="00A1062F"/>
    <w:rsid w:val="00A10848"/>
    <w:rsid w:val="00A131AC"/>
    <w:rsid w:val="00A15105"/>
    <w:rsid w:val="00A15A0C"/>
    <w:rsid w:val="00A1624B"/>
    <w:rsid w:val="00A16856"/>
    <w:rsid w:val="00A16CA4"/>
    <w:rsid w:val="00A16E2D"/>
    <w:rsid w:val="00A1703F"/>
    <w:rsid w:val="00A17AC4"/>
    <w:rsid w:val="00A20F85"/>
    <w:rsid w:val="00A21567"/>
    <w:rsid w:val="00A21B4A"/>
    <w:rsid w:val="00A22437"/>
    <w:rsid w:val="00A227C8"/>
    <w:rsid w:val="00A2366F"/>
    <w:rsid w:val="00A241B0"/>
    <w:rsid w:val="00A2427A"/>
    <w:rsid w:val="00A25656"/>
    <w:rsid w:val="00A25745"/>
    <w:rsid w:val="00A266E3"/>
    <w:rsid w:val="00A2752E"/>
    <w:rsid w:val="00A27837"/>
    <w:rsid w:val="00A3071B"/>
    <w:rsid w:val="00A324E8"/>
    <w:rsid w:val="00A326D0"/>
    <w:rsid w:val="00A32778"/>
    <w:rsid w:val="00A32DBF"/>
    <w:rsid w:val="00A34339"/>
    <w:rsid w:val="00A34935"/>
    <w:rsid w:val="00A34A44"/>
    <w:rsid w:val="00A36E0B"/>
    <w:rsid w:val="00A36E9F"/>
    <w:rsid w:val="00A3756F"/>
    <w:rsid w:val="00A37BCE"/>
    <w:rsid w:val="00A41070"/>
    <w:rsid w:val="00A419E6"/>
    <w:rsid w:val="00A41AF5"/>
    <w:rsid w:val="00A42205"/>
    <w:rsid w:val="00A437BA"/>
    <w:rsid w:val="00A4408E"/>
    <w:rsid w:val="00A447A6"/>
    <w:rsid w:val="00A4496E"/>
    <w:rsid w:val="00A44C37"/>
    <w:rsid w:val="00A44F7C"/>
    <w:rsid w:val="00A4554A"/>
    <w:rsid w:val="00A45648"/>
    <w:rsid w:val="00A46694"/>
    <w:rsid w:val="00A46847"/>
    <w:rsid w:val="00A47AC9"/>
    <w:rsid w:val="00A5027F"/>
    <w:rsid w:val="00A511CA"/>
    <w:rsid w:val="00A517A1"/>
    <w:rsid w:val="00A52BDA"/>
    <w:rsid w:val="00A5358B"/>
    <w:rsid w:val="00A537D3"/>
    <w:rsid w:val="00A53D39"/>
    <w:rsid w:val="00A54FBD"/>
    <w:rsid w:val="00A55937"/>
    <w:rsid w:val="00A559E2"/>
    <w:rsid w:val="00A56FFB"/>
    <w:rsid w:val="00A57A17"/>
    <w:rsid w:val="00A60517"/>
    <w:rsid w:val="00A61D6A"/>
    <w:rsid w:val="00A6428F"/>
    <w:rsid w:val="00A649DB"/>
    <w:rsid w:val="00A65798"/>
    <w:rsid w:val="00A67288"/>
    <w:rsid w:val="00A674B2"/>
    <w:rsid w:val="00A72C50"/>
    <w:rsid w:val="00A72E4C"/>
    <w:rsid w:val="00A7362D"/>
    <w:rsid w:val="00A7376A"/>
    <w:rsid w:val="00A7429A"/>
    <w:rsid w:val="00A748FD"/>
    <w:rsid w:val="00A75CFA"/>
    <w:rsid w:val="00A75D62"/>
    <w:rsid w:val="00A76212"/>
    <w:rsid w:val="00A7633A"/>
    <w:rsid w:val="00A8061E"/>
    <w:rsid w:val="00A811D8"/>
    <w:rsid w:val="00A81C5B"/>
    <w:rsid w:val="00A82453"/>
    <w:rsid w:val="00A82B9E"/>
    <w:rsid w:val="00A82ED0"/>
    <w:rsid w:val="00A84898"/>
    <w:rsid w:val="00A84CD2"/>
    <w:rsid w:val="00A850E8"/>
    <w:rsid w:val="00A85240"/>
    <w:rsid w:val="00A85AD4"/>
    <w:rsid w:val="00A867BC"/>
    <w:rsid w:val="00A87C30"/>
    <w:rsid w:val="00A9099D"/>
    <w:rsid w:val="00A90A29"/>
    <w:rsid w:val="00A91B43"/>
    <w:rsid w:val="00A9205F"/>
    <w:rsid w:val="00A931D9"/>
    <w:rsid w:val="00A93682"/>
    <w:rsid w:val="00A94C99"/>
    <w:rsid w:val="00A94EC5"/>
    <w:rsid w:val="00A95938"/>
    <w:rsid w:val="00A974B3"/>
    <w:rsid w:val="00AA0548"/>
    <w:rsid w:val="00AA10F1"/>
    <w:rsid w:val="00AA2BF8"/>
    <w:rsid w:val="00AA457C"/>
    <w:rsid w:val="00AA4E8C"/>
    <w:rsid w:val="00AA4EF9"/>
    <w:rsid w:val="00AA6B50"/>
    <w:rsid w:val="00AA6CCD"/>
    <w:rsid w:val="00AB011E"/>
    <w:rsid w:val="00AB1282"/>
    <w:rsid w:val="00AB164B"/>
    <w:rsid w:val="00AB1746"/>
    <w:rsid w:val="00AB3613"/>
    <w:rsid w:val="00AB3882"/>
    <w:rsid w:val="00AB5084"/>
    <w:rsid w:val="00AB5981"/>
    <w:rsid w:val="00AB6791"/>
    <w:rsid w:val="00AB689F"/>
    <w:rsid w:val="00AC0709"/>
    <w:rsid w:val="00AC0BAB"/>
    <w:rsid w:val="00AC1140"/>
    <w:rsid w:val="00AC1309"/>
    <w:rsid w:val="00AC16B5"/>
    <w:rsid w:val="00AC3006"/>
    <w:rsid w:val="00AC3286"/>
    <w:rsid w:val="00AC487F"/>
    <w:rsid w:val="00AC48CA"/>
    <w:rsid w:val="00AC5527"/>
    <w:rsid w:val="00AC6B73"/>
    <w:rsid w:val="00AD03AB"/>
    <w:rsid w:val="00AD069D"/>
    <w:rsid w:val="00AD1489"/>
    <w:rsid w:val="00AD3725"/>
    <w:rsid w:val="00AD40AD"/>
    <w:rsid w:val="00AD6122"/>
    <w:rsid w:val="00AD7581"/>
    <w:rsid w:val="00AD79A9"/>
    <w:rsid w:val="00AD7A11"/>
    <w:rsid w:val="00AE0243"/>
    <w:rsid w:val="00AE09CD"/>
    <w:rsid w:val="00AE1788"/>
    <w:rsid w:val="00AE1F1B"/>
    <w:rsid w:val="00AE2D1D"/>
    <w:rsid w:val="00AE4213"/>
    <w:rsid w:val="00AE5A30"/>
    <w:rsid w:val="00AE6436"/>
    <w:rsid w:val="00AE6666"/>
    <w:rsid w:val="00AE740F"/>
    <w:rsid w:val="00AF04F1"/>
    <w:rsid w:val="00AF1C26"/>
    <w:rsid w:val="00AF2AC4"/>
    <w:rsid w:val="00AF2F63"/>
    <w:rsid w:val="00AF380A"/>
    <w:rsid w:val="00AF3B72"/>
    <w:rsid w:val="00AF3EA2"/>
    <w:rsid w:val="00AF428E"/>
    <w:rsid w:val="00AF4305"/>
    <w:rsid w:val="00AF47E9"/>
    <w:rsid w:val="00AF6183"/>
    <w:rsid w:val="00AF6C11"/>
    <w:rsid w:val="00AF6CE0"/>
    <w:rsid w:val="00AF6F44"/>
    <w:rsid w:val="00B01F17"/>
    <w:rsid w:val="00B02A7D"/>
    <w:rsid w:val="00B02D9B"/>
    <w:rsid w:val="00B03423"/>
    <w:rsid w:val="00B03EA4"/>
    <w:rsid w:val="00B0423A"/>
    <w:rsid w:val="00B04F60"/>
    <w:rsid w:val="00B050BC"/>
    <w:rsid w:val="00B077EB"/>
    <w:rsid w:val="00B07FA4"/>
    <w:rsid w:val="00B101CF"/>
    <w:rsid w:val="00B10584"/>
    <w:rsid w:val="00B10CCD"/>
    <w:rsid w:val="00B10E93"/>
    <w:rsid w:val="00B11E4F"/>
    <w:rsid w:val="00B12949"/>
    <w:rsid w:val="00B12CF5"/>
    <w:rsid w:val="00B1433D"/>
    <w:rsid w:val="00B144E0"/>
    <w:rsid w:val="00B146CA"/>
    <w:rsid w:val="00B152E8"/>
    <w:rsid w:val="00B15D17"/>
    <w:rsid w:val="00B1642B"/>
    <w:rsid w:val="00B16BF3"/>
    <w:rsid w:val="00B1744F"/>
    <w:rsid w:val="00B17899"/>
    <w:rsid w:val="00B20938"/>
    <w:rsid w:val="00B219BD"/>
    <w:rsid w:val="00B22CA8"/>
    <w:rsid w:val="00B2305A"/>
    <w:rsid w:val="00B234E2"/>
    <w:rsid w:val="00B23B97"/>
    <w:rsid w:val="00B24130"/>
    <w:rsid w:val="00B24392"/>
    <w:rsid w:val="00B25129"/>
    <w:rsid w:val="00B2589D"/>
    <w:rsid w:val="00B2615E"/>
    <w:rsid w:val="00B269DC"/>
    <w:rsid w:val="00B277BB"/>
    <w:rsid w:val="00B27D59"/>
    <w:rsid w:val="00B305DA"/>
    <w:rsid w:val="00B30DB9"/>
    <w:rsid w:val="00B30F46"/>
    <w:rsid w:val="00B31858"/>
    <w:rsid w:val="00B323E5"/>
    <w:rsid w:val="00B32A3C"/>
    <w:rsid w:val="00B33340"/>
    <w:rsid w:val="00B35623"/>
    <w:rsid w:val="00B357B2"/>
    <w:rsid w:val="00B35BEF"/>
    <w:rsid w:val="00B36F54"/>
    <w:rsid w:val="00B40E4A"/>
    <w:rsid w:val="00B413E8"/>
    <w:rsid w:val="00B41729"/>
    <w:rsid w:val="00B41D76"/>
    <w:rsid w:val="00B420EC"/>
    <w:rsid w:val="00B42309"/>
    <w:rsid w:val="00B42521"/>
    <w:rsid w:val="00B435FE"/>
    <w:rsid w:val="00B44573"/>
    <w:rsid w:val="00B4503B"/>
    <w:rsid w:val="00B451F3"/>
    <w:rsid w:val="00B452CF"/>
    <w:rsid w:val="00B45546"/>
    <w:rsid w:val="00B46A23"/>
    <w:rsid w:val="00B476BD"/>
    <w:rsid w:val="00B47B73"/>
    <w:rsid w:val="00B519DA"/>
    <w:rsid w:val="00B51AA7"/>
    <w:rsid w:val="00B51FC5"/>
    <w:rsid w:val="00B524D0"/>
    <w:rsid w:val="00B52BCC"/>
    <w:rsid w:val="00B54067"/>
    <w:rsid w:val="00B5460D"/>
    <w:rsid w:val="00B5479F"/>
    <w:rsid w:val="00B558BF"/>
    <w:rsid w:val="00B56196"/>
    <w:rsid w:val="00B565D4"/>
    <w:rsid w:val="00B57D16"/>
    <w:rsid w:val="00B57DCF"/>
    <w:rsid w:val="00B61771"/>
    <w:rsid w:val="00B617F6"/>
    <w:rsid w:val="00B62504"/>
    <w:rsid w:val="00B626A9"/>
    <w:rsid w:val="00B6329C"/>
    <w:rsid w:val="00B63353"/>
    <w:rsid w:val="00B655C3"/>
    <w:rsid w:val="00B658D3"/>
    <w:rsid w:val="00B65AFD"/>
    <w:rsid w:val="00B66434"/>
    <w:rsid w:val="00B6745C"/>
    <w:rsid w:val="00B674CC"/>
    <w:rsid w:val="00B67986"/>
    <w:rsid w:val="00B70649"/>
    <w:rsid w:val="00B70C14"/>
    <w:rsid w:val="00B719A6"/>
    <w:rsid w:val="00B72092"/>
    <w:rsid w:val="00B73385"/>
    <w:rsid w:val="00B74EAE"/>
    <w:rsid w:val="00B76B07"/>
    <w:rsid w:val="00B76E09"/>
    <w:rsid w:val="00B771D1"/>
    <w:rsid w:val="00B77AD0"/>
    <w:rsid w:val="00B800D9"/>
    <w:rsid w:val="00B80FC4"/>
    <w:rsid w:val="00B811D1"/>
    <w:rsid w:val="00B81F21"/>
    <w:rsid w:val="00B82106"/>
    <w:rsid w:val="00B83506"/>
    <w:rsid w:val="00B83BBF"/>
    <w:rsid w:val="00B83FE2"/>
    <w:rsid w:val="00B84C9D"/>
    <w:rsid w:val="00B86A51"/>
    <w:rsid w:val="00B86EE3"/>
    <w:rsid w:val="00B86F0D"/>
    <w:rsid w:val="00B877FD"/>
    <w:rsid w:val="00B87828"/>
    <w:rsid w:val="00B87942"/>
    <w:rsid w:val="00B90631"/>
    <w:rsid w:val="00B91D38"/>
    <w:rsid w:val="00B93703"/>
    <w:rsid w:val="00B95EBE"/>
    <w:rsid w:val="00B973FB"/>
    <w:rsid w:val="00B9740A"/>
    <w:rsid w:val="00B975DF"/>
    <w:rsid w:val="00B978F3"/>
    <w:rsid w:val="00B97CAA"/>
    <w:rsid w:val="00BA1A2F"/>
    <w:rsid w:val="00BA1D31"/>
    <w:rsid w:val="00BA2B11"/>
    <w:rsid w:val="00BA2CF0"/>
    <w:rsid w:val="00BA2DBB"/>
    <w:rsid w:val="00BA2F66"/>
    <w:rsid w:val="00BA4289"/>
    <w:rsid w:val="00BA4568"/>
    <w:rsid w:val="00BA4954"/>
    <w:rsid w:val="00BA62C4"/>
    <w:rsid w:val="00BA7B8A"/>
    <w:rsid w:val="00BB1B80"/>
    <w:rsid w:val="00BB1C2C"/>
    <w:rsid w:val="00BB3372"/>
    <w:rsid w:val="00BB375D"/>
    <w:rsid w:val="00BB3C6E"/>
    <w:rsid w:val="00BB531C"/>
    <w:rsid w:val="00BB6449"/>
    <w:rsid w:val="00BB6681"/>
    <w:rsid w:val="00BB6A3D"/>
    <w:rsid w:val="00BB7480"/>
    <w:rsid w:val="00BB7565"/>
    <w:rsid w:val="00BB7A37"/>
    <w:rsid w:val="00BB7E2C"/>
    <w:rsid w:val="00BC0232"/>
    <w:rsid w:val="00BC27B5"/>
    <w:rsid w:val="00BC30F3"/>
    <w:rsid w:val="00BC321D"/>
    <w:rsid w:val="00BC3779"/>
    <w:rsid w:val="00BC391E"/>
    <w:rsid w:val="00BC3EE1"/>
    <w:rsid w:val="00BC57D4"/>
    <w:rsid w:val="00BC5C75"/>
    <w:rsid w:val="00BC5F35"/>
    <w:rsid w:val="00BC6502"/>
    <w:rsid w:val="00BC70AD"/>
    <w:rsid w:val="00BC7B40"/>
    <w:rsid w:val="00BC7FF6"/>
    <w:rsid w:val="00BD09F3"/>
    <w:rsid w:val="00BD1D45"/>
    <w:rsid w:val="00BD2498"/>
    <w:rsid w:val="00BD599B"/>
    <w:rsid w:val="00BD5AF9"/>
    <w:rsid w:val="00BD7BBD"/>
    <w:rsid w:val="00BD7E6E"/>
    <w:rsid w:val="00BE0C12"/>
    <w:rsid w:val="00BE11BA"/>
    <w:rsid w:val="00BE1681"/>
    <w:rsid w:val="00BE1816"/>
    <w:rsid w:val="00BE1E4A"/>
    <w:rsid w:val="00BE219D"/>
    <w:rsid w:val="00BE3C1E"/>
    <w:rsid w:val="00BE4510"/>
    <w:rsid w:val="00BE5187"/>
    <w:rsid w:val="00BE564A"/>
    <w:rsid w:val="00BE6040"/>
    <w:rsid w:val="00BE76E0"/>
    <w:rsid w:val="00BE76FD"/>
    <w:rsid w:val="00BE7BF1"/>
    <w:rsid w:val="00BE7F67"/>
    <w:rsid w:val="00BF0756"/>
    <w:rsid w:val="00BF11E6"/>
    <w:rsid w:val="00BF1FB3"/>
    <w:rsid w:val="00BF2742"/>
    <w:rsid w:val="00BF2BDA"/>
    <w:rsid w:val="00BF2DAF"/>
    <w:rsid w:val="00BF3A04"/>
    <w:rsid w:val="00BF4539"/>
    <w:rsid w:val="00BF4D80"/>
    <w:rsid w:val="00BF6144"/>
    <w:rsid w:val="00BF6C09"/>
    <w:rsid w:val="00C007BE"/>
    <w:rsid w:val="00C00C7D"/>
    <w:rsid w:val="00C020F5"/>
    <w:rsid w:val="00C02195"/>
    <w:rsid w:val="00C0356F"/>
    <w:rsid w:val="00C03BCA"/>
    <w:rsid w:val="00C04F20"/>
    <w:rsid w:val="00C07E4C"/>
    <w:rsid w:val="00C1019C"/>
    <w:rsid w:val="00C11908"/>
    <w:rsid w:val="00C12050"/>
    <w:rsid w:val="00C12133"/>
    <w:rsid w:val="00C133D1"/>
    <w:rsid w:val="00C13834"/>
    <w:rsid w:val="00C13C27"/>
    <w:rsid w:val="00C152F0"/>
    <w:rsid w:val="00C15598"/>
    <w:rsid w:val="00C1567C"/>
    <w:rsid w:val="00C17658"/>
    <w:rsid w:val="00C207D3"/>
    <w:rsid w:val="00C2111D"/>
    <w:rsid w:val="00C21828"/>
    <w:rsid w:val="00C21E04"/>
    <w:rsid w:val="00C21F00"/>
    <w:rsid w:val="00C22055"/>
    <w:rsid w:val="00C230BE"/>
    <w:rsid w:val="00C23567"/>
    <w:rsid w:val="00C23D26"/>
    <w:rsid w:val="00C240F5"/>
    <w:rsid w:val="00C24905"/>
    <w:rsid w:val="00C26876"/>
    <w:rsid w:val="00C272AD"/>
    <w:rsid w:val="00C27A48"/>
    <w:rsid w:val="00C308A9"/>
    <w:rsid w:val="00C30E48"/>
    <w:rsid w:val="00C310C8"/>
    <w:rsid w:val="00C311F5"/>
    <w:rsid w:val="00C32BA9"/>
    <w:rsid w:val="00C32C46"/>
    <w:rsid w:val="00C3345F"/>
    <w:rsid w:val="00C338DA"/>
    <w:rsid w:val="00C33B49"/>
    <w:rsid w:val="00C34630"/>
    <w:rsid w:val="00C34740"/>
    <w:rsid w:val="00C348D6"/>
    <w:rsid w:val="00C34CEA"/>
    <w:rsid w:val="00C35252"/>
    <w:rsid w:val="00C354A9"/>
    <w:rsid w:val="00C3591B"/>
    <w:rsid w:val="00C36AC3"/>
    <w:rsid w:val="00C37141"/>
    <w:rsid w:val="00C37F59"/>
    <w:rsid w:val="00C3CD30"/>
    <w:rsid w:val="00C40209"/>
    <w:rsid w:val="00C4073C"/>
    <w:rsid w:val="00C41ABD"/>
    <w:rsid w:val="00C41CAD"/>
    <w:rsid w:val="00C42D49"/>
    <w:rsid w:val="00C43DBB"/>
    <w:rsid w:val="00C4428A"/>
    <w:rsid w:val="00C45E5B"/>
    <w:rsid w:val="00C46B4B"/>
    <w:rsid w:val="00C46E7A"/>
    <w:rsid w:val="00C477B7"/>
    <w:rsid w:val="00C5162A"/>
    <w:rsid w:val="00C52F50"/>
    <w:rsid w:val="00C53D54"/>
    <w:rsid w:val="00C54452"/>
    <w:rsid w:val="00C547F3"/>
    <w:rsid w:val="00C549E9"/>
    <w:rsid w:val="00C54DD0"/>
    <w:rsid w:val="00C556D4"/>
    <w:rsid w:val="00C56386"/>
    <w:rsid w:val="00C57809"/>
    <w:rsid w:val="00C60CC0"/>
    <w:rsid w:val="00C6105F"/>
    <w:rsid w:val="00C644FB"/>
    <w:rsid w:val="00C64A59"/>
    <w:rsid w:val="00C64BA5"/>
    <w:rsid w:val="00C6528B"/>
    <w:rsid w:val="00C67D23"/>
    <w:rsid w:val="00C70672"/>
    <w:rsid w:val="00C7099C"/>
    <w:rsid w:val="00C7165E"/>
    <w:rsid w:val="00C71DC2"/>
    <w:rsid w:val="00C7264A"/>
    <w:rsid w:val="00C72749"/>
    <w:rsid w:val="00C73B8D"/>
    <w:rsid w:val="00C74690"/>
    <w:rsid w:val="00C74DC4"/>
    <w:rsid w:val="00C752E6"/>
    <w:rsid w:val="00C75D6C"/>
    <w:rsid w:val="00C76232"/>
    <w:rsid w:val="00C7699D"/>
    <w:rsid w:val="00C76F2D"/>
    <w:rsid w:val="00C77C32"/>
    <w:rsid w:val="00C77FC0"/>
    <w:rsid w:val="00C842AA"/>
    <w:rsid w:val="00C848DF"/>
    <w:rsid w:val="00C84978"/>
    <w:rsid w:val="00C84F2A"/>
    <w:rsid w:val="00C86354"/>
    <w:rsid w:val="00C865C2"/>
    <w:rsid w:val="00C86DB9"/>
    <w:rsid w:val="00C87BCB"/>
    <w:rsid w:val="00C87D52"/>
    <w:rsid w:val="00C9029D"/>
    <w:rsid w:val="00C9068B"/>
    <w:rsid w:val="00C906CE"/>
    <w:rsid w:val="00C9084B"/>
    <w:rsid w:val="00C9161F"/>
    <w:rsid w:val="00C918B8"/>
    <w:rsid w:val="00C9308D"/>
    <w:rsid w:val="00C9328D"/>
    <w:rsid w:val="00C944C3"/>
    <w:rsid w:val="00C94D4C"/>
    <w:rsid w:val="00C95A94"/>
    <w:rsid w:val="00C9648B"/>
    <w:rsid w:val="00C97057"/>
    <w:rsid w:val="00C9775F"/>
    <w:rsid w:val="00CA0291"/>
    <w:rsid w:val="00CA0BB3"/>
    <w:rsid w:val="00CA0D91"/>
    <w:rsid w:val="00CA1FD1"/>
    <w:rsid w:val="00CA2E55"/>
    <w:rsid w:val="00CA35A2"/>
    <w:rsid w:val="00CA419B"/>
    <w:rsid w:val="00CA42A4"/>
    <w:rsid w:val="00CA460B"/>
    <w:rsid w:val="00CA53FD"/>
    <w:rsid w:val="00CA58A2"/>
    <w:rsid w:val="00CA5A7E"/>
    <w:rsid w:val="00CA5C32"/>
    <w:rsid w:val="00CA5D51"/>
    <w:rsid w:val="00CA6F62"/>
    <w:rsid w:val="00CA723A"/>
    <w:rsid w:val="00CA7404"/>
    <w:rsid w:val="00CB0BDB"/>
    <w:rsid w:val="00CB1DE2"/>
    <w:rsid w:val="00CB228D"/>
    <w:rsid w:val="00CB2470"/>
    <w:rsid w:val="00CB282F"/>
    <w:rsid w:val="00CB2A10"/>
    <w:rsid w:val="00CB2EFC"/>
    <w:rsid w:val="00CB34FA"/>
    <w:rsid w:val="00CB4AB3"/>
    <w:rsid w:val="00CB50F5"/>
    <w:rsid w:val="00CB5C7E"/>
    <w:rsid w:val="00CB763A"/>
    <w:rsid w:val="00CB7C2F"/>
    <w:rsid w:val="00CB7CD0"/>
    <w:rsid w:val="00CB7E64"/>
    <w:rsid w:val="00CC0435"/>
    <w:rsid w:val="00CC0B09"/>
    <w:rsid w:val="00CC160D"/>
    <w:rsid w:val="00CC24A2"/>
    <w:rsid w:val="00CC24D6"/>
    <w:rsid w:val="00CC300E"/>
    <w:rsid w:val="00CC32C6"/>
    <w:rsid w:val="00CC3DDD"/>
    <w:rsid w:val="00CC4A6C"/>
    <w:rsid w:val="00CC4AB4"/>
    <w:rsid w:val="00CC4C38"/>
    <w:rsid w:val="00CC5943"/>
    <w:rsid w:val="00CC6722"/>
    <w:rsid w:val="00CC70AD"/>
    <w:rsid w:val="00CC75DA"/>
    <w:rsid w:val="00CD1702"/>
    <w:rsid w:val="00CD30D3"/>
    <w:rsid w:val="00CD4215"/>
    <w:rsid w:val="00CD53DB"/>
    <w:rsid w:val="00CD551B"/>
    <w:rsid w:val="00CD5DC9"/>
    <w:rsid w:val="00CD7181"/>
    <w:rsid w:val="00CD7267"/>
    <w:rsid w:val="00CD754D"/>
    <w:rsid w:val="00CD7A9E"/>
    <w:rsid w:val="00CE05AA"/>
    <w:rsid w:val="00CE08FF"/>
    <w:rsid w:val="00CE0CAD"/>
    <w:rsid w:val="00CE1BD6"/>
    <w:rsid w:val="00CE2215"/>
    <w:rsid w:val="00CE313F"/>
    <w:rsid w:val="00CE3ED9"/>
    <w:rsid w:val="00CE3F02"/>
    <w:rsid w:val="00CE4F66"/>
    <w:rsid w:val="00CE5291"/>
    <w:rsid w:val="00CE537D"/>
    <w:rsid w:val="00CE6212"/>
    <w:rsid w:val="00CE6816"/>
    <w:rsid w:val="00CF0094"/>
    <w:rsid w:val="00CF00B0"/>
    <w:rsid w:val="00CF09CC"/>
    <w:rsid w:val="00CF1199"/>
    <w:rsid w:val="00CF12F0"/>
    <w:rsid w:val="00CF139F"/>
    <w:rsid w:val="00CF2514"/>
    <w:rsid w:val="00CF2C0C"/>
    <w:rsid w:val="00CF3D5A"/>
    <w:rsid w:val="00CF4F6E"/>
    <w:rsid w:val="00CF69CC"/>
    <w:rsid w:val="00CF74DB"/>
    <w:rsid w:val="00CF7A63"/>
    <w:rsid w:val="00D00574"/>
    <w:rsid w:val="00D00BE0"/>
    <w:rsid w:val="00D010D6"/>
    <w:rsid w:val="00D02F45"/>
    <w:rsid w:val="00D03B9F"/>
    <w:rsid w:val="00D04074"/>
    <w:rsid w:val="00D05604"/>
    <w:rsid w:val="00D07417"/>
    <w:rsid w:val="00D076DB"/>
    <w:rsid w:val="00D07F32"/>
    <w:rsid w:val="00D10659"/>
    <w:rsid w:val="00D107EA"/>
    <w:rsid w:val="00D115D8"/>
    <w:rsid w:val="00D11F2D"/>
    <w:rsid w:val="00D134E9"/>
    <w:rsid w:val="00D13728"/>
    <w:rsid w:val="00D1383D"/>
    <w:rsid w:val="00D13A4A"/>
    <w:rsid w:val="00D13A4E"/>
    <w:rsid w:val="00D14632"/>
    <w:rsid w:val="00D147AC"/>
    <w:rsid w:val="00D156B8"/>
    <w:rsid w:val="00D15F88"/>
    <w:rsid w:val="00D16844"/>
    <w:rsid w:val="00D16C8B"/>
    <w:rsid w:val="00D1772D"/>
    <w:rsid w:val="00D200B7"/>
    <w:rsid w:val="00D212C3"/>
    <w:rsid w:val="00D213BD"/>
    <w:rsid w:val="00D22447"/>
    <w:rsid w:val="00D22619"/>
    <w:rsid w:val="00D22F9F"/>
    <w:rsid w:val="00D23C48"/>
    <w:rsid w:val="00D249C2"/>
    <w:rsid w:val="00D24B2B"/>
    <w:rsid w:val="00D263BB"/>
    <w:rsid w:val="00D263D9"/>
    <w:rsid w:val="00D26431"/>
    <w:rsid w:val="00D26920"/>
    <w:rsid w:val="00D26994"/>
    <w:rsid w:val="00D26A56"/>
    <w:rsid w:val="00D26EE9"/>
    <w:rsid w:val="00D272CD"/>
    <w:rsid w:val="00D27425"/>
    <w:rsid w:val="00D27515"/>
    <w:rsid w:val="00D338F0"/>
    <w:rsid w:val="00D346CF"/>
    <w:rsid w:val="00D358AB"/>
    <w:rsid w:val="00D370B1"/>
    <w:rsid w:val="00D375F2"/>
    <w:rsid w:val="00D37792"/>
    <w:rsid w:val="00D416A7"/>
    <w:rsid w:val="00D41EEC"/>
    <w:rsid w:val="00D427D2"/>
    <w:rsid w:val="00D43112"/>
    <w:rsid w:val="00D4358F"/>
    <w:rsid w:val="00D4384B"/>
    <w:rsid w:val="00D43C84"/>
    <w:rsid w:val="00D44572"/>
    <w:rsid w:val="00D45178"/>
    <w:rsid w:val="00D45D63"/>
    <w:rsid w:val="00D46EC3"/>
    <w:rsid w:val="00D46EF5"/>
    <w:rsid w:val="00D47B1B"/>
    <w:rsid w:val="00D47FA9"/>
    <w:rsid w:val="00D50820"/>
    <w:rsid w:val="00D51659"/>
    <w:rsid w:val="00D52FC6"/>
    <w:rsid w:val="00D53624"/>
    <w:rsid w:val="00D53C40"/>
    <w:rsid w:val="00D540A8"/>
    <w:rsid w:val="00D55264"/>
    <w:rsid w:val="00D558CC"/>
    <w:rsid w:val="00D55EEA"/>
    <w:rsid w:val="00D561C9"/>
    <w:rsid w:val="00D575A0"/>
    <w:rsid w:val="00D578DF"/>
    <w:rsid w:val="00D57AF8"/>
    <w:rsid w:val="00D614A7"/>
    <w:rsid w:val="00D618BB"/>
    <w:rsid w:val="00D62DA4"/>
    <w:rsid w:val="00D63BB2"/>
    <w:rsid w:val="00D63D8F"/>
    <w:rsid w:val="00D66F05"/>
    <w:rsid w:val="00D678B6"/>
    <w:rsid w:val="00D7040B"/>
    <w:rsid w:val="00D71CFB"/>
    <w:rsid w:val="00D7522E"/>
    <w:rsid w:val="00D7525E"/>
    <w:rsid w:val="00D75B1C"/>
    <w:rsid w:val="00D763DD"/>
    <w:rsid w:val="00D7683F"/>
    <w:rsid w:val="00D76987"/>
    <w:rsid w:val="00D76EFD"/>
    <w:rsid w:val="00D779F9"/>
    <w:rsid w:val="00D77EF0"/>
    <w:rsid w:val="00D80533"/>
    <w:rsid w:val="00D80F19"/>
    <w:rsid w:val="00D81287"/>
    <w:rsid w:val="00D82399"/>
    <w:rsid w:val="00D8257E"/>
    <w:rsid w:val="00D8310C"/>
    <w:rsid w:val="00D837B8"/>
    <w:rsid w:val="00D83FA4"/>
    <w:rsid w:val="00D84845"/>
    <w:rsid w:val="00D85CE4"/>
    <w:rsid w:val="00D8659D"/>
    <w:rsid w:val="00D86F45"/>
    <w:rsid w:val="00D87276"/>
    <w:rsid w:val="00D87AED"/>
    <w:rsid w:val="00D87B3E"/>
    <w:rsid w:val="00D9058C"/>
    <w:rsid w:val="00D91AA1"/>
    <w:rsid w:val="00D9259C"/>
    <w:rsid w:val="00D935AA"/>
    <w:rsid w:val="00D9372B"/>
    <w:rsid w:val="00D93AA5"/>
    <w:rsid w:val="00D94413"/>
    <w:rsid w:val="00D94531"/>
    <w:rsid w:val="00D95AAB"/>
    <w:rsid w:val="00D971A0"/>
    <w:rsid w:val="00D97581"/>
    <w:rsid w:val="00D97589"/>
    <w:rsid w:val="00D975D4"/>
    <w:rsid w:val="00D97BA5"/>
    <w:rsid w:val="00DA117B"/>
    <w:rsid w:val="00DA12F2"/>
    <w:rsid w:val="00DA307D"/>
    <w:rsid w:val="00DA55AF"/>
    <w:rsid w:val="00DA5C96"/>
    <w:rsid w:val="00DA644D"/>
    <w:rsid w:val="00DA6F1D"/>
    <w:rsid w:val="00DA78BC"/>
    <w:rsid w:val="00DA7A9B"/>
    <w:rsid w:val="00DB10B4"/>
    <w:rsid w:val="00DB196F"/>
    <w:rsid w:val="00DB29B0"/>
    <w:rsid w:val="00DB319B"/>
    <w:rsid w:val="00DB34B1"/>
    <w:rsid w:val="00DB3F43"/>
    <w:rsid w:val="00DB5ED2"/>
    <w:rsid w:val="00DB6D8A"/>
    <w:rsid w:val="00DB76F8"/>
    <w:rsid w:val="00DC094B"/>
    <w:rsid w:val="00DC0D8A"/>
    <w:rsid w:val="00DC12D5"/>
    <w:rsid w:val="00DC18D9"/>
    <w:rsid w:val="00DC2416"/>
    <w:rsid w:val="00DC3003"/>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2674"/>
    <w:rsid w:val="00DD2D29"/>
    <w:rsid w:val="00DD3242"/>
    <w:rsid w:val="00DD3D0E"/>
    <w:rsid w:val="00DD3F15"/>
    <w:rsid w:val="00DD452E"/>
    <w:rsid w:val="00DD483D"/>
    <w:rsid w:val="00DD4B38"/>
    <w:rsid w:val="00DD519A"/>
    <w:rsid w:val="00DD5E08"/>
    <w:rsid w:val="00DD6185"/>
    <w:rsid w:val="00DD6627"/>
    <w:rsid w:val="00DE0354"/>
    <w:rsid w:val="00DE0462"/>
    <w:rsid w:val="00DE0CED"/>
    <w:rsid w:val="00DE126B"/>
    <w:rsid w:val="00DE1535"/>
    <w:rsid w:val="00DE4CCD"/>
    <w:rsid w:val="00DE59D7"/>
    <w:rsid w:val="00DE6DF3"/>
    <w:rsid w:val="00DE6F2A"/>
    <w:rsid w:val="00DE764A"/>
    <w:rsid w:val="00DF1655"/>
    <w:rsid w:val="00DF25D7"/>
    <w:rsid w:val="00DF3464"/>
    <w:rsid w:val="00DF361B"/>
    <w:rsid w:val="00DF3F02"/>
    <w:rsid w:val="00DF425B"/>
    <w:rsid w:val="00DF4DCC"/>
    <w:rsid w:val="00DF5330"/>
    <w:rsid w:val="00DF5F3F"/>
    <w:rsid w:val="00DF69FF"/>
    <w:rsid w:val="00DF6F79"/>
    <w:rsid w:val="00DF7388"/>
    <w:rsid w:val="00DF753F"/>
    <w:rsid w:val="00E007A8"/>
    <w:rsid w:val="00E00A5B"/>
    <w:rsid w:val="00E00B28"/>
    <w:rsid w:val="00E00E00"/>
    <w:rsid w:val="00E012A9"/>
    <w:rsid w:val="00E01365"/>
    <w:rsid w:val="00E0140B"/>
    <w:rsid w:val="00E0192A"/>
    <w:rsid w:val="00E024DD"/>
    <w:rsid w:val="00E03051"/>
    <w:rsid w:val="00E03152"/>
    <w:rsid w:val="00E0470D"/>
    <w:rsid w:val="00E053C4"/>
    <w:rsid w:val="00E05E8F"/>
    <w:rsid w:val="00E074FE"/>
    <w:rsid w:val="00E0774E"/>
    <w:rsid w:val="00E10B40"/>
    <w:rsid w:val="00E10E59"/>
    <w:rsid w:val="00E148A2"/>
    <w:rsid w:val="00E1530F"/>
    <w:rsid w:val="00E154BF"/>
    <w:rsid w:val="00E1579E"/>
    <w:rsid w:val="00E15A75"/>
    <w:rsid w:val="00E15F28"/>
    <w:rsid w:val="00E166F0"/>
    <w:rsid w:val="00E16B2B"/>
    <w:rsid w:val="00E16B3A"/>
    <w:rsid w:val="00E1749C"/>
    <w:rsid w:val="00E200AC"/>
    <w:rsid w:val="00E21ECD"/>
    <w:rsid w:val="00E23155"/>
    <w:rsid w:val="00E238DA"/>
    <w:rsid w:val="00E23F3C"/>
    <w:rsid w:val="00E25D5C"/>
    <w:rsid w:val="00E269D1"/>
    <w:rsid w:val="00E27512"/>
    <w:rsid w:val="00E2755E"/>
    <w:rsid w:val="00E3006C"/>
    <w:rsid w:val="00E31B9D"/>
    <w:rsid w:val="00E31EFB"/>
    <w:rsid w:val="00E32A3E"/>
    <w:rsid w:val="00E32EA2"/>
    <w:rsid w:val="00E32FE3"/>
    <w:rsid w:val="00E33796"/>
    <w:rsid w:val="00E34044"/>
    <w:rsid w:val="00E34349"/>
    <w:rsid w:val="00E349D7"/>
    <w:rsid w:val="00E35076"/>
    <w:rsid w:val="00E35381"/>
    <w:rsid w:val="00E37116"/>
    <w:rsid w:val="00E37C36"/>
    <w:rsid w:val="00E410A6"/>
    <w:rsid w:val="00E41829"/>
    <w:rsid w:val="00E42485"/>
    <w:rsid w:val="00E42F8B"/>
    <w:rsid w:val="00E42FFF"/>
    <w:rsid w:val="00E430FB"/>
    <w:rsid w:val="00E44117"/>
    <w:rsid w:val="00E441AA"/>
    <w:rsid w:val="00E44D74"/>
    <w:rsid w:val="00E44F44"/>
    <w:rsid w:val="00E45ADC"/>
    <w:rsid w:val="00E4659E"/>
    <w:rsid w:val="00E47BD5"/>
    <w:rsid w:val="00E507A0"/>
    <w:rsid w:val="00E510C1"/>
    <w:rsid w:val="00E5155C"/>
    <w:rsid w:val="00E516E3"/>
    <w:rsid w:val="00E52176"/>
    <w:rsid w:val="00E53286"/>
    <w:rsid w:val="00E53353"/>
    <w:rsid w:val="00E537AB"/>
    <w:rsid w:val="00E54008"/>
    <w:rsid w:val="00E54F5C"/>
    <w:rsid w:val="00E54FCE"/>
    <w:rsid w:val="00E552B8"/>
    <w:rsid w:val="00E552F9"/>
    <w:rsid w:val="00E55465"/>
    <w:rsid w:val="00E554C6"/>
    <w:rsid w:val="00E55AA8"/>
    <w:rsid w:val="00E55AE2"/>
    <w:rsid w:val="00E55E03"/>
    <w:rsid w:val="00E578D0"/>
    <w:rsid w:val="00E62690"/>
    <w:rsid w:val="00E62FAC"/>
    <w:rsid w:val="00E63B31"/>
    <w:rsid w:val="00E64787"/>
    <w:rsid w:val="00E64C98"/>
    <w:rsid w:val="00E65945"/>
    <w:rsid w:val="00E65B50"/>
    <w:rsid w:val="00E65F99"/>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F6D"/>
    <w:rsid w:val="00E81104"/>
    <w:rsid w:val="00E81521"/>
    <w:rsid w:val="00E81BAB"/>
    <w:rsid w:val="00E81FA4"/>
    <w:rsid w:val="00E827B0"/>
    <w:rsid w:val="00E831CD"/>
    <w:rsid w:val="00E83BF9"/>
    <w:rsid w:val="00E8446C"/>
    <w:rsid w:val="00E84959"/>
    <w:rsid w:val="00E85338"/>
    <w:rsid w:val="00E85669"/>
    <w:rsid w:val="00E87BE7"/>
    <w:rsid w:val="00E905D8"/>
    <w:rsid w:val="00E91607"/>
    <w:rsid w:val="00E93C18"/>
    <w:rsid w:val="00E93E28"/>
    <w:rsid w:val="00E95B0D"/>
    <w:rsid w:val="00E9605C"/>
    <w:rsid w:val="00E96C2A"/>
    <w:rsid w:val="00E97FD7"/>
    <w:rsid w:val="00EA086A"/>
    <w:rsid w:val="00EA1055"/>
    <w:rsid w:val="00EA13D7"/>
    <w:rsid w:val="00EA266F"/>
    <w:rsid w:val="00EA26B7"/>
    <w:rsid w:val="00EA3781"/>
    <w:rsid w:val="00EA567F"/>
    <w:rsid w:val="00EA6E6A"/>
    <w:rsid w:val="00EA70AC"/>
    <w:rsid w:val="00EB1426"/>
    <w:rsid w:val="00EB2CB7"/>
    <w:rsid w:val="00EB3C8C"/>
    <w:rsid w:val="00EB4AE1"/>
    <w:rsid w:val="00EB5231"/>
    <w:rsid w:val="00EB623F"/>
    <w:rsid w:val="00EB6F6C"/>
    <w:rsid w:val="00EC264D"/>
    <w:rsid w:val="00EC3AD1"/>
    <w:rsid w:val="00EC3D3B"/>
    <w:rsid w:val="00EC50D8"/>
    <w:rsid w:val="00EC556F"/>
    <w:rsid w:val="00EC5841"/>
    <w:rsid w:val="00EC62FF"/>
    <w:rsid w:val="00EC6F3E"/>
    <w:rsid w:val="00EC7726"/>
    <w:rsid w:val="00ED0301"/>
    <w:rsid w:val="00ED05CF"/>
    <w:rsid w:val="00ED0A6F"/>
    <w:rsid w:val="00ED0F96"/>
    <w:rsid w:val="00ED1682"/>
    <w:rsid w:val="00ED18E2"/>
    <w:rsid w:val="00ED1A29"/>
    <w:rsid w:val="00ED2F98"/>
    <w:rsid w:val="00ED4650"/>
    <w:rsid w:val="00ED53CA"/>
    <w:rsid w:val="00ED6818"/>
    <w:rsid w:val="00ED72D3"/>
    <w:rsid w:val="00ED743D"/>
    <w:rsid w:val="00ED75C4"/>
    <w:rsid w:val="00ED792E"/>
    <w:rsid w:val="00ED798C"/>
    <w:rsid w:val="00EE095B"/>
    <w:rsid w:val="00EE0FD0"/>
    <w:rsid w:val="00EE12A2"/>
    <w:rsid w:val="00EE1758"/>
    <w:rsid w:val="00EE203F"/>
    <w:rsid w:val="00EE272A"/>
    <w:rsid w:val="00EE31A5"/>
    <w:rsid w:val="00EE3234"/>
    <w:rsid w:val="00EE3608"/>
    <w:rsid w:val="00EE3A54"/>
    <w:rsid w:val="00EE49AD"/>
    <w:rsid w:val="00EE4CA1"/>
    <w:rsid w:val="00EE5360"/>
    <w:rsid w:val="00EE6028"/>
    <w:rsid w:val="00EE661D"/>
    <w:rsid w:val="00EE7005"/>
    <w:rsid w:val="00EE777A"/>
    <w:rsid w:val="00EE79AD"/>
    <w:rsid w:val="00EE79E9"/>
    <w:rsid w:val="00EF0FFD"/>
    <w:rsid w:val="00EF1704"/>
    <w:rsid w:val="00EF1EFB"/>
    <w:rsid w:val="00EF2512"/>
    <w:rsid w:val="00EF41A8"/>
    <w:rsid w:val="00EF47BB"/>
    <w:rsid w:val="00EF5EBE"/>
    <w:rsid w:val="00EF6B9C"/>
    <w:rsid w:val="00EF761A"/>
    <w:rsid w:val="00EF7FA7"/>
    <w:rsid w:val="00F00700"/>
    <w:rsid w:val="00F00897"/>
    <w:rsid w:val="00F00D57"/>
    <w:rsid w:val="00F00F3D"/>
    <w:rsid w:val="00F0104F"/>
    <w:rsid w:val="00F012C7"/>
    <w:rsid w:val="00F013EB"/>
    <w:rsid w:val="00F019F0"/>
    <w:rsid w:val="00F02634"/>
    <w:rsid w:val="00F0274E"/>
    <w:rsid w:val="00F03240"/>
    <w:rsid w:val="00F03483"/>
    <w:rsid w:val="00F03C54"/>
    <w:rsid w:val="00F0434F"/>
    <w:rsid w:val="00F065C7"/>
    <w:rsid w:val="00F06703"/>
    <w:rsid w:val="00F100B0"/>
    <w:rsid w:val="00F1101B"/>
    <w:rsid w:val="00F1179C"/>
    <w:rsid w:val="00F1193A"/>
    <w:rsid w:val="00F127C8"/>
    <w:rsid w:val="00F12ED9"/>
    <w:rsid w:val="00F1307F"/>
    <w:rsid w:val="00F130BF"/>
    <w:rsid w:val="00F1403C"/>
    <w:rsid w:val="00F14234"/>
    <w:rsid w:val="00F14A59"/>
    <w:rsid w:val="00F157B3"/>
    <w:rsid w:val="00F1679A"/>
    <w:rsid w:val="00F20B45"/>
    <w:rsid w:val="00F20C6C"/>
    <w:rsid w:val="00F21AAF"/>
    <w:rsid w:val="00F21F26"/>
    <w:rsid w:val="00F2247A"/>
    <w:rsid w:val="00F22882"/>
    <w:rsid w:val="00F22F6D"/>
    <w:rsid w:val="00F236A1"/>
    <w:rsid w:val="00F24512"/>
    <w:rsid w:val="00F26103"/>
    <w:rsid w:val="00F27CBD"/>
    <w:rsid w:val="00F307A7"/>
    <w:rsid w:val="00F30A2A"/>
    <w:rsid w:val="00F31005"/>
    <w:rsid w:val="00F31273"/>
    <w:rsid w:val="00F31312"/>
    <w:rsid w:val="00F3284B"/>
    <w:rsid w:val="00F32FC4"/>
    <w:rsid w:val="00F34471"/>
    <w:rsid w:val="00F34CD2"/>
    <w:rsid w:val="00F34E6C"/>
    <w:rsid w:val="00F356F5"/>
    <w:rsid w:val="00F35B66"/>
    <w:rsid w:val="00F3674F"/>
    <w:rsid w:val="00F36EA5"/>
    <w:rsid w:val="00F373A3"/>
    <w:rsid w:val="00F3782D"/>
    <w:rsid w:val="00F37C9B"/>
    <w:rsid w:val="00F402DF"/>
    <w:rsid w:val="00F4249D"/>
    <w:rsid w:val="00F43F51"/>
    <w:rsid w:val="00F44374"/>
    <w:rsid w:val="00F45714"/>
    <w:rsid w:val="00F464BA"/>
    <w:rsid w:val="00F46956"/>
    <w:rsid w:val="00F4766A"/>
    <w:rsid w:val="00F52ABF"/>
    <w:rsid w:val="00F52BF4"/>
    <w:rsid w:val="00F535C9"/>
    <w:rsid w:val="00F53815"/>
    <w:rsid w:val="00F549D1"/>
    <w:rsid w:val="00F54A1C"/>
    <w:rsid w:val="00F556DC"/>
    <w:rsid w:val="00F572AB"/>
    <w:rsid w:val="00F57B3A"/>
    <w:rsid w:val="00F57BFF"/>
    <w:rsid w:val="00F57ED9"/>
    <w:rsid w:val="00F60DDB"/>
    <w:rsid w:val="00F624EB"/>
    <w:rsid w:val="00F62931"/>
    <w:rsid w:val="00F63309"/>
    <w:rsid w:val="00F63D7E"/>
    <w:rsid w:val="00F63EFE"/>
    <w:rsid w:val="00F64103"/>
    <w:rsid w:val="00F646F3"/>
    <w:rsid w:val="00F67385"/>
    <w:rsid w:val="00F67B7E"/>
    <w:rsid w:val="00F704CA"/>
    <w:rsid w:val="00F70919"/>
    <w:rsid w:val="00F70B18"/>
    <w:rsid w:val="00F70CBB"/>
    <w:rsid w:val="00F73134"/>
    <w:rsid w:val="00F7320E"/>
    <w:rsid w:val="00F73606"/>
    <w:rsid w:val="00F73821"/>
    <w:rsid w:val="00F7395A"/>
    <w:rsid w:val="00F745AC"/>
    <w:rsid w:val="00F74F41"/>
    <w:rsid w:val="00F75C69"/>
    <w:rsid w:val="00F76278"/>
    <w:rsid w:val="00F76A91"/>
    <w:rsid w:val="00F77A6F"/>
    <w:rsid w:val="00F77EDE"/>
    <w:rsid w:val="00F80053"/>
    <w:rsid w:val="00F80375"/>
    <w:rsid w:val="00F803A6"/>
    <w:rsid w:val="00F80A24"/>
    <w:rsid w:val="00F8134B"/>
    <w:rsid w:val="00F8191B"/>
    <w:rsid w:val="00F819C9"/>
    <w:rsid w:val="00F8214C"/>
    <w:rsid w:val="00F82ECE"/>
    <w:rsid w:val="00F837DF"/>
    <w:rsid w:val="00F851CD"/>
    <w:rsid w:val="00F8521E"/>
    <w:rsid w:val="00F85F1A"/>
    <w:rsid w:val="00F8701A"/>
    <w:rsid w:val="00F87712"/>
    <w:rsid w:val="00F87A59"/>
    <w:rsid w:val="00F87E1C"/>
    <w:rsid w:val="00F87F5D"/>
    <w:rsid w:val="00F90EC6"/>
    <w:rsid w:val="00F90FE0"/>
    <w:rsid w:val="00F919FE"/>
    <w:rsid w:val="00F93157"/>
    <w:rsid w:val="00F93193"/>
    <w:rsid w:val="00F932D9"/>
    <w:rsid w:val="00F937A4"/>
    <w:rsid w:val="00F94CD5"/>
    <w:rsid w:val="00F97AC0"/>
    <w:rsid w:val="00F97D32"/>
    <w:rsid w:val="00F97D49"/>
    <w:rsid w:val="00FA0B04"/>
    <w:rsid w:val="00FA1530"/>
    <w:rsid w:val="00FA1B94"/>
    <w:rsid w:val="00FA2A24"/>
    <w:rsid w:val="00FA31DE"/>
    <w:rsid w:val="00FA3570"/>
    <w:rsid w:val="00FA3CA3"/>
    <w:rsid w:val="00FA3ED3"/>
    <w:rsid w:val="00FA4B8D"/>
    <w:rsid w:val="00FA56BE"/>
    <w:rsid w:val="00FA6611"/>
    <w:rsid w:val="00FA7310"/>
    <w:rsid w:val="00FB15C3"/>
    <w:rsid w:val="00FB1FA5"/>
    <w:rsid w:val="00FB3F68"/>
    <w:rsid w:val="00FB4BE1"/>
    <w:rsid w:val="00FB4E06"/>
    <w:rsid w:val="00FB53D9"/>
    <w:rsid w:val="00FB5F53"/>
    <w:rsid w:val="00FB5F5F"/>
    <w:rsid w:val="00FB722F"/>
    <w:rsid w:val="00FB72B8"/>
    <w:rsid w:val="00FC0BBB"/>
    <w:rsid w:val="00FC113A"/>
    <w:rsid w:val="00FC1AC6"/>
    <w:rsid w:val="00FC2670"/>
    <w:rsid w:val="00FC3E25"/>
    <w:rsid w:val="00FC3F63"/>
    <w:rsid w:val="00FC4ACF"/>
    <w:rsid w:val="00FC509F"/>
    <w:rsid w:val="00FC5F65"/>
    <w:rsid w:val="00FC602D"/>
    <w:rsid w:val="00FC65CE"/>
    <w:rsid w:val="00FC71F5"/>
    <w:rsid w:val="00FC788C"/>
    <w:rsid w:val="00FD023E"/>
    <w:rsid w:val="00FD0E18"/>
    <w:rsid w:val="00FD11A2"/>
    <w:rsid w:val="00FD2D7A"/>
    <w:rsid w:val="00FD387C"/>
    <w:rsid w:val="00FD3AAB"/>
    <w:rsid w:val="00FD4496"/>
    <w:rsid w:val="00FD5001"/>
    <w:rsid w:val="00FD55DD"/>
    <w:rsid w:val="00FD572F"/>
    <w:rsid w:val="00FD7074"/>
    <w:rsid w:val="00FE11F3"/>
    <w:rsid w:val="00FE168F"/>
    <w:rsid w:val="00FE17CC"/>
    <w:rsid w:val="00FE1991"/>
    <w:rsid w:val="00FE395B"/>
    <w:rsid w:val="00FE3FF2"/>
    <w:rsid w:val="00FE4FA2"/>
    <w:rsid w:val="00FE5095"/>
    <w:rsid w:val="00FE54B2"/>
    <w:rsid w:val="00FE54DC"/>
    <w:rsid w:val="00FE5BB9"/>
    <w:rsid w:val="00FE5D45"/>
    <w:rsid w:val="00FE5E5B"/>
    <w:rsid w:val="00FE6AF5"/>
    <w:rsid w:val="00FE74C2"/>
    <w:rsid w:val="00FE79DB"/>
    <w:rsid w:val="00FF0480"/>
    <w:rsid w:val="00FF07FC"/>
    <w:rsid w:val="00FF18C0"/>
    <w:rsid w:val="00FF2726"/>
    <w:rsid w:val="00FF30ED"/>
    <w:rsid w:val="00FF3273"/>
    <w:rsid w:val="00FF3382"/>
    <w:rsid w:val="00FF3470"/>
    <w:rsid w:val="00FF39FB"/>
    <w:rsid w:val="00FF4A4B"/>
    <w:rsid w:val="00FF5211"/>
    <w:rsid w:val="00FF54BC"/>
    <w:rsid w:val="00FF5CD8"/>
    <w:rsid w:val="00FF65FB"/>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6AF52"/>
    <w:rsid w:val="02097564"/>
    <w:rsid w:val="0215FC59"/>
    <w:rsid w:val="0219AF6C"/>
    <w:rsid w:val="024224FA"/>
    <w:rsid w:val="024605F5"/>
    <w:rsid w:val="026BF1A9"/>
    <w:rsid w:val="02975B94"/>
    <w:rsid w:val="02AB84EC"/>
    <w:rsid w:val="02BB035C"/>
    <w:rsid w:val="02C02B31"/>
    <w:rsid w:val="02C148B2"/>
    <w:rsid w:val="02EEB573"/>
    <w:rsid w:val="03281CCB"/>
    <w:rsid w:val="0340FE71"/>
    <w:rsid w:val="034385C3"/>
    <w:rsid w:val="0358585F"/>
    <w:rsid w:val="03712244"/>
    <w:rsid w:val="039E7D96"/>
    <w:rsid w:val="03C76FDA"/>
    <w:rsid w:val="03E2F596"/>
    <w:rsid w:val="040D7312"/>
    <w:rsid w:val="041B445E"/>
    <w:rsid w:val="0448A46D"/>
    <w:rsid w:val="0456D3BD"/>
    <w:rsid w:val="0462BA28"/>
    <w:rsid w:val="048E774B"/>
    <w:rsid w:val="04B6E146"/>
    <w:rsid w:val="04C95F8D"/>
    <w:rsid w:val="04E705F6"/>
    <w:rsid w:val="050666E0"/>
    <w:rsid w:val="050D9A25"/>
    <w:rsid w:val="0534D13B"/>
    <w:rsid w:val="055B30A6"/>
    <w:rsid w:val="0564C29A"/>
    <w:rsid w:val="056CDA6F"/>
    <w:rsid w:val="058B22E8"/>
    <w:rsid w:val="05C36D39"/>
    <w:rsid w:val="0618DA04"/>
    <w:rsid w:val="06319A55"/>
    <w:rsid w:val="06440F5E"/>
    <w:rsid w:val="06581FA8"/>
    <w:rsid w:val="066FB4B1"/>
    <w:rsid w:val="0690B82A"/>
    <w:rsid w:val="06CA27EB"/>
    <w:rsid w:val="06ED577D"/>
    <w:rsid w:val="06EDA886"/>
    <w:rsid w:val="06F33AC2"/>
    <w:rsid w:val="0707D441"/>
    <w:rsid w:val="070CF763"/>
    <w:rsid w:val="072B45FA"/>
    <w:rsid w:val="0737BD4F"/>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92F917F"/>
    <w:rsid w:val="0952AE03"/>
    <w:rsid w:val="096507E9"/>
    <w:rsid w:val="09B05F7F"/>
    <w:rsid w:val="09E58146"/>
    <w:rsid w:val="0A3E2242"/>
    <w:rsid w:val="0A543F08"/>
    <w:rsid w:val="0A70CB01"/>
    <w:rsid w:val="0A78C31F"/>
    <w:rsid w:val="0A93AE87"/>
    <w:rsid w:val="0AC02A7A"/>
    <w:rsid w:val="0AD91DEE"/>
    <w:rsid w:val="0B0AD730"/>
    <w:rsid w:val="0B23AE28"/>
    <w:rsid w:val="0B29340F"/>
    <w:rsid w:val="0B54111C"/>
    <w:rsid w:val="0B551985"/>
    <w:rsid w:val="0B9D20D8"/>
    <w:rsid w:val="0BCD3419"/>
    <w:rsid w:val="0BCDC5A1"/>
    <w:rsid w:val="0BF3529E"/>
    <w:rsid w:val="0BF7F427"/>
    <w:rsid w:val="0C149380"/>
    <w:rsid w:val="0C36DC79"/>
    <w:rsid w:val="0C711F35"/>
    <w:rsid w:val="0C9CEDC7"/>
    <w:rsid w:val="0CC412B6"/>
    <w:rsid w:val="0CDC87E1"/>
    <w:rsid w:val="0D0BBFF3"/>
    <w:rsid w:val="0D2A51AB"/>
    <w:rsid w:val="0D403FC0"/>
    <w:rsid w:val="0D839E19"/>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E2668"/>
    <w:rsid w:val="0FACC1E2"/>
    <w:rsid w:val="0FD69841"/>
    <w:rsid w:val="0FF993ED"/>
    <w:rsid w:val="103C5FCD"/>
    <w:rsid w:val="106F5A01"/>
    <w:rsid w:val="106FE914"/>
    <w:rsid w:val="107EF6F7"/>
    <w:rsid w:val="1086CE0D"/>
    <w:rsid w:val="10B3263D"/>
    <w:rsid w:val="10CCE408"/>
    <w:rsid w:val="10E2ACB7"/>
    <w:rsid w:val="10E8350B"/>
    <w:rsid w:val="111E1DA0"/>
    <w:rsid w:val="117AEC9A"/>
    <w:rsid w:val="11A07902"/>
    <w:rsid w:val="11A0B4C0"/>
    <w:rsid w:val="11C49274"/>
    <w:rsid w:val="11C6E629"/>
    <w:rsid w:val="11D36AD1"/>
    <w:rsid w:val="11EA8AEB"/>
    <w:rsid w:val="1211491B"/>
    <w:rsid w:val="121D8BC4"/>
    <w:rsid w:val="12345C05"/>
    <w:rsid w:val="125B2DA0"/>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CE057B"/>
    <w:rsid w:val="13E9D2D7"/>
    <w:rsid w:val="13F1E471"/>
    <w:rsid w:val="13F82478"/>
    <w:rsid w:val="13FC4717"/>
    <w:rsid w:val="140AA150"/>
    <w:rsid w:val="143033AB"/>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9FFBBC"/>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568CFA"/>
    <w:rsid w:val="19762A39"/>
    <w:rsid w:val="19779214"/>
    <w:rsid w:val="19A0ED44"/>
    <w:rsid w:val="19A4FA5E"/>
    <w:rsid w:val="19C8EBC1"/>
    <w:rsid w:val="19E36F35"/>
    <w:rsid w:val="1A0032FE"/>
    <w:rsid w:val="1A7B9236"/>
    <w:rsid w:val="1A88DB31"/>
    <w:rsid w:val="1A8F7E61"/>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4F5EDB"/>
    <w:rsid w:val="1C75D557"/>
    <w:rsid w:val="1CA5628F"/>
    <w:rsid w:val="1CC31659"/>
    <w:rsid w:val="1CCCDA53"/>
    <w:rsid w:val="1CD5C4A8"/>
    <w:rsid w:val="1CE3D960"/>
    <w:rsid w:val="1D020AFE"/>
    <w:rsid w:val="1D1B0FF7"/>
    <w:rsid w:val="1D512EA3"/>
    <w:rsid w:val="1D516174"/>
    <w:rsid w:val="1D69397F"/>
    <w:rsid w:val="1D71B7A6"/>
    <w:rsid w:val="1DCB6A02"/>
    <w:rsid w:val="1DDA90B0"/>
    <w:rsid w:val="1E1D9529"/>
    <w:rsid w:val="1E1F8690"/>
    <w:rsid w:val="1E2B6492"/>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FABD0"/>
    <w:rsid w:val="200FC926"/>
    <w:rsid w:val="201DFE31"/>
    <w:rsid w:val="205877E4"/>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F1167F"/>
    <w:rsid w:val="21F8138D"/>
    <w:rsid w:val="2204D9E3"/>
    <w:rsid w:val="22095746"/>
    <w:rsid w:val="22365F70"/>
    <w:rsid w:val="2245DCF3"/>
    <w:rsid w:val="22674577"/>
    <w:rsid w:val="2291A79C"/>
    <w:rsid w:val="2292CCCC"/>
    <w:rsid w:val="229D95E3"/>
    <w:rsid w:val="22D36BCA"/>
    <w:rsid w:val="2320C884"/>
    <w:rsid w:val="2324EBD1"/>
    <w:rsid w:val="233C1BD7"/>
    <w:rsid w:val="233CF75B"/>
    <w:rsid w:val="23453ED9"/>
    <w:rsid w:val="2364B59E"/>
    <w:rsid w:val="23694A49"/>
    <w:rsid w:val="239C023B"/>
    <w:rsid w:val="239FB2FE"/>
    <w:rsid w:val="23C1FD4D"/>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773D5"/>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92CB7B2"/>
    <w:rsid w:val="294A7972"/>
    <w:rsid w:val="294CBDF8"/>
    <w:rsid w:val="2952117F"/>
    <w:rsid w:val="295A886A"/>
    <w:rsid w:val="29639D66"/>
    <w:rsid w:val="298D988A"/>
    <w:rsid w:val="29932830"/>
    <w:rsid w:val="2993AE3C"/>
    <w:rsid w:val="29C71C82"/>
    <w:rsid w:val="2A0FA475"/>
    <w:rsid w:val="2A2EC024"/>
    <w:rsid w:val="2A3A8ADE"/>
    <w:rsid w:val="2A975B01"/>
    <w:rsid w:val="2AD7FBD2"/>
    <w:rsid w:val="2AE6B36F"/>
    <w:rsid w:val="2B0E1C56"/>
    <w:rsid w:val="2B274F4B"/>
    <w:rsid w:val="2B46C9C5"/>
    <w:rsid w:val="2B48EA3C"/>
    <w:rsid w:val="2B97073E"/>
    <w:rsid w:val="2BA90C67"/>
    <w:rsid w:val="2BEA4B7E"/>
    <w:rsid w:val="2C0F1835"/>
    <w:rsid w:val="2C12494B"/>
    <w:rsid w:val="2C263C6A"/>
    <w:rsid w:val="2C2AD736"/>
    <w:rsid w:val="2C2C7FE6"/>
    <w:rsid w:val="2C8337B5"/>
    <w:rsid w:val="2C869C4C"/>
    <w:rsid w:val="2CCE837D"/>
    <w:rsid w:val="2CDF358F"/>
    <w:rsid w:val="2CE92E59"/>
    <w:rsid w:val="2CF21667"/>
    <w:rsid w:val="2CF4F72E"/>
    <w:rsid w:val="2D062AA7"/>
    <w:rsid w:val="2D084F37"/>
    <w:rsid w:val="2D2D1732"/>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F156557"/>
    <w:rsid w:val="2F2EC972"/>
    <w:rsid w:val="2F5B943C"/>
    <w:rsid w:val="2F5F2CAA"/>
    <w:rsid w:val="2F87C857"/>
    <w:rsid w:val="2F88E539"/>
    <w:rsid w:val="2F982FF8"/>
    <w:rsid w:val="2FC9C9EE"/>
    <w:rsid w:val="2FD04CDA"/>
    <w:rsid w:val="2FDDCED3"/>
    <w:rsid w:val="2FEC3163"/>
    <w:rsid w:val="2FF78EA8"/>
    <w:rsid w:val="30215DCB"/>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A00B15"/>
    <w:rsid w:val="31BFBE3C"/>
    <w:rsid w:val="31CB4813"/>
    <w:rsid w:val="31D88E2F"/>
    <w:rsid w:val="3214BD9D"/>
    <w:rsid w:val="321C182F"/>
    <w:rsid w:val="3271CC82"/>
    <w:rsid w:val="327DEA6A"/>
    <w:rsid w:val="329989D5"/>
    <w:rsid w:val="32D92F7A"/>
    <w:rsid w:val="32F025F1"/>
    <w:rsid w:val="33016AB0"/>
    <w:rsid w:val="33282262"/>
    <w:rsid w:val="33436FC4"/>
    <w:rsid w:val="334DD503"/>
    <w:rsid w:val="336A39BE"/>
    <w:rsid w:val="33A27EC5"/>
    <w:rsid w:val="33C5DA0F"/>
    <w:rsid w:val="33C65CBA"/>
    <w:rsid w:val="33E42191"/>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116899"/>
    <w:rsid w:val="3851DC1F"/>
    <w:rsid w:val="387FA2DB"/>
    <w:rsid w:val="387FE94A"/>
    <w:rsid w:val="3890A1DA"/>
    <w:rsid w:val="38910F88"/>
    <w:rsid w:val="38C37221"/>
    <w:rsid w:val="38C50859"/>
    <w:rsid w:val="38D1FFC6"/>
    <w:rsid w:val="38D9D236"/>
    <w:rsid w:val="38DF9903"/>
    <w:rsid w:val="3908CB59"/>
    <w:rsid w:val="392D8636"/>
    <w:rsid w:val="398ABBBD"/>
    <w:rsid w:val="398BCE22"/>
    <w:rsid w:val="3999B629"/>
    <w:rsid w:val="39C7455B"/>
    <w:rsid w:val="39CBA370"/>
    <w:rsid w:val="39E06DB8"/>
    <w:rsid w:val="3A0AE051"/>
    <w:rsid w:val="3A139725"/>
    <w:rsid w:val="3A743537"/>
    <w:rsid w:val="3A9816BF"/>
    <w:rsid w:val="3AABBA0E"/>
    <w:rsid w:val="3ABB797A"/>
    <w:rsid w:val="3ABC3C0B"/>
    <w:rsid w:val="3AC847B6"/>
    <w:rsid w:val="3ACF049D"/>
    <w:rsid w:val="3AE07245"/>
    <w:rsid w:val="3AE634D0"/>
    <w:rsid w:val="3AF25603"/>
    <w:rsid w:val="3B2FC413"/>
    <w:rsid w:val="3B63802B"/>
    <w:rsid w:val="3B653F0C"/>
    <w:rsid w:val="3B72B155"/>
    <w:rsid w:val="3B7573DC"/>
    <w:rsid w:val="3B8A4520"/>
    <w:rsid w:val="3B8B7C0A"/>
    <w:rsid w:val="3BA2D605"/>
    <w:rsid w:val="3BDF388F"/>
    <w:rsid w:val="3C4A8964"/>
    <w:rsid w:val="3C4EE115"/>
    <w:rsid w:val="3C55A4AA"/>
    <w:rsid w:val="3C75FEE7"/>
    <w:rsid w:val="3C7AAF77"/>
    <w:rsid w:val="3C8C4E8D"/>
    <w:rsid w:val="3CB7D812"/>
    <w:rsid w:val="3CB9C7F0"/>
    <w:rsid w:val="3CC106C4"/>
    <w:rsid w:val="3D034432"/>
    <w:rsid w:val="3D16F98F"/>
    <w:rsid w:val="3D347CEC"/>
    <w:rsid w:val="3D7D4EF9"/>
    <w:rsid w:val="3D811E64"/>
    <w:rsid w:val="3DC5B05B"/>
    <w:rsid w:val="3DC615FD"/>
    <w:rsid w:val="3DE4685E"/>
    <w:rsid w:val="3DE47203"/>
    <w:rsid w:val="3DE7ED5C"/>
    <w:rsid w:val="3DFDC291"/>
    <w:rsid w:val="3E50EE8B"/>
    <w:rsid w:val="3E716CB4"/>
    <w:rsid w:val="3E7B3E22"/>
    <w:rsid w:val="3E9AB67E"/>
    <w:rsid w:val="3EB2C9F0"/>
    <w:rsid w:val="3ED1ED15"/>
    <w:rsid w:val="3F0E64B5"/>
    <w:rsid w:val="3F38F329"/>
    <w:rsid w:val="3F3C0B1E"/>
    <w:rsid w:val="3F4976DB"/>
    <w:rsid w:val="3F607FD0"/>
    <w:rsid w:val="3F76745D"/>
    <w:rsid w:val="3F78CFA4"/>
    <w:rsid w:val="3FB321DF"/>
    <w:rsid w:val="3FC2226D"/>
    <w:rsid w:val="3FCF7852"/>
    <w:rsid w:val="3FE7DB3E"/>
    <w:rsid w:val="4000787A"/>
    <w:rsid w:val="401CB0CB"/>
    <w:rsid w:val="40375401"/>
    <w:rsid w:val="404086EB"/>
    <w:rsid w:val="4052A773"/>
    <w:rsid w:val="40650C51"/>
    <w:rsid w:val="40859459"/>
    <w:rsid w:val="409E89E5"/>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1DABB0"/>
    <w:rsid w:val="4322349F"/>
    <w:rsid w:val="434422BA"/>
    <w:rsid w:val="4351CC6F"/>
    <w:rsid w:val="43B01D91"/>
    <w:rsid w:val="43C1850F"/>
    <w:rsid w:val="43E1252D"/>
    <w:rsid w:val="43E37533"/>
    <w:rsid w:val="43F77260"/>
    <w:rsid w:val="443F6F1B"/>
    <w:rsid w:val="4463A45A"/>
    <w:rsid w:val="44713CC5"/>
    <w:rsid w:val="4489AAA7"/>
    <w:rsid w:val="44B8EB70"/>
    <w:rsid w:val="44DE4F9F"/>
    <w:rsid w:val="44DE5316"/>
    <w:rsid w:val="44E521D3"/>
    <w:rsid w:val="450EC651"/>
    <w:rsid w:val="45107820"/>
    <w:rsid w:val="4520C170"/>
    <w:rsid w:val="45395831"/>
    <w:rsid w:val="45743733"/>
    <w:rsid w:val="457A563B"/>
    <w:rsid w:val="45A8EFBD"/>
    <w:rsid w:val="45C8C446"/>
    <w:rsid w:val="45DF4376"/>
    <w:rsid w:val="45E2F35A"/>
    <w:rsid w:val="45E45A04"/>
    <w:rsid w:val="45E9667E"/>
    <w:rsid w:val="45F187C6"/>
    <w:rsid w:val="46086FCF"/>
    <w:rsid w:val="4678D0A9"/>
    <w:rsid w:val="46912EBD"/>
    <w:rsid w:val="46994E19"/>
    <w:rsid w:val="46A26E64"/>
    <w:rsid w:val="46A5CBE3"/>
    <w:rsid w:val="46D15978"/>
    <w:rsid w:val="46D296A5"/>
    <w:rsid w:val="46D68A53"/>
    <w:rsid w:val="46EA5F78"/>
    <w:rsid w:val="4736AC75"/>
    <w:rsid w:val="475A6A77"/>
    <w:rsid w:val="478D75B3"/>
    <w:rsid w:val="478E96C4"/>
    <w:rsid w:val="479F2A2C"/>
    <w:rsid w:val="47AB2982"/>
    <w:rsid w:val="47B7BCF4"/>
    <w:rsid w:val="47BD669F"/>
    <w:rsid w:val="47C28BBA"/>
    <w:rsid w:val="47DCF7A4"/>
    <w:rsid w:val="47EF5D42"/>
    <w:rsid w:val="47F18851"/>
    <w:rsid w:val="480A4530"/>
    <w:rsid w:val="480C0A9D"/>
    <w:rsid w:val="48249AD2"/>
    <w:rsid w:val="48306CF2"/>
    <w:rsid w:val="48383740"/>
    <w:rsid w:val="483E3EC5"/>
    <w:rsid w:val="484198C4"/>
    <w:rsid w:val="4842BC0D"/>
    <w:rsid w:val="4851789D"/>
    <w:rsid w:val="486AC1D1"/>
    <w:rsid w:val="4876E1B5"/>
    <w:rsid w:val="48957913"/>
    <w:rsid w:val="4896CCC0"/>
    <w:rsid w:val="48B31CE7"/>
    <w:rsid w:val="48E013AA"/>
    <w:rsid w:val="48EC01C7"/>
    <w:rsid w:val="491BC161"/>
    <w:rsid w:val="492F8D99"/>
    <w:rsid w:val="4939B9CC"/>
    <w:rsid w:val="493EAED0"/>
    <w:rsid w:val="494A498D"/>
    <w:rsid w:val="49538D55"/>
    <w:rsid w:val="49593859"/>
    <w:rsid w:val="495AEB40"/>
    <w:rsid w:val="496AE304"/>
    <w:rsid w:val="49B06D8C"/>
    <w:rsid w:val="49B262D2"/>
    <w:rsid w:val="49D70282"/>
    <w:rsid w:val="49DD6925"/>
    <w:rsid w:val="4A88FBAA"/>
    <w:rsid w:val="4A8D8A48"/>
    <w:rsid w:val="4A9CDBC3"/>
    <w:rsid w:val="4AC1EF47"/>
    <w:rsid w:val="4AD6D39B"/>
    <w:rsid w:val="4AFAE5DE"/>
    <w:rsid w:val="4B0DD6A2"/>
    <w:rsid w:val="4B5E9CE2"/>
    <w:rsid w:val="4B6C3DEF"/>
    <w:rsid w:val="4BB5D2A1"/>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9A595"/>
    <w:rsid w:val="4E314593"/>
    <w:rsid w:val="4E369972"/>
    <w:rsid w:val="4E40785F"/>
    <w:rsid w:val="4E6B847A"/>
    <w:rsid w:val="4E8CBEB2"/>
    <w:rsid w:val="4E94063D"/>
    <w:rsid w:val="4E95495F"/>
    <w:rsid w:val="4EA53D89"/>
    <w:rsid w:val="4EB0DA48"/>
    <w:rsid w:val="4ECE898A"/>
    <w:rsid w:val="4EE79C50"/>
    <w:rsid w:val="4F126218"/>
    <w:rsid w:val="4F35F627"/>
    <w:rsid w:val="4F51FD12"/>
    <w:rsid w:val="4F8D410E"/>
    <w:rsid w:val="4FC27E53"/>
    <w:rsid w:val="4FC94E58"/>
    <w:rsid w:val="4FE21113"/>
    <w:rsid w:val="4FE4CCC3"/>
    <w:rsid w:val="4FEA5C69"/>
    <w:rsid w:val="50089966"/>
    <w:rsid w:val="5025083D"/>
    <w:rsid w:val="504C9F02"/>
    <w:rsid w:val="504F6C21"/>
    <w:rsid w:val="5089DB3C"/>
    <w:rsid w:val="508E556B"/>
    <w:rsid w:val="5098FC73"/>
    <w:rsid w:val="50BDFBFB"/>
    <w:rsid w:val="50E53801"/>
    <w:rsid w:val="50E7F16C"/>
    <w:rsid w:val="50F6E8EE"/>
    <w:rsid w:val="50F83D2E"/>
    <w:rsid w:val="511625FF"/>
    <w:rsid w:val="511E1268"/>
    <w:rsid w:val="511F7A2C"/>
    <w:rsid w:val="5138FFB7"/>
    <w:rsid w:val="515C43FC"/>
    <w:rsid w:val="517A4430"/>
    <w:rsid w:val="51950024"/>
    <w:rsid w:val="519EE4ED"/>
    <w:rsid w:val="51BA1020"/>
    <w:rsid w:val="51E87B0A"/>
    <w:rsid w:val="52594653"/>
    <w:rsid w:val="525F5D11"/>
    <w:rsid w:val="52615ED8"/>
    <w:rsid w:val="52664C6E"/>
    <w:rsid w:val="527E9E22"/>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2BC729"/>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9D31F9"/>
    <w:rsid w:val="56C07FB4"/>
    <w:rsid w:val="56DA32E7"/>
    <w:rsid w:val="56F1737A"/>
    <w:rsid w:val="56F2036B"/>
    <w:rsid w:val="5719A5D7"/>
    <w:rsid w:val="57433DB3"/>
    <w:rsid w:val="5760785E"/>
    <w:rsid w:val="5764F5A6"/>
    <w:rsid w:val="57BCEDE8"/>
    <w:rsid w:val="57C55075"/>
    <w:rsid w:val="57C81567"/>
    <w:rsid w:val="57DEF7DA"/>
    <w:rsid w:val="57E4D1C6"/>
    <w:rsid w:val="5808F2A9"/>
    <w:rsid w:val="58159BB0"/>
    <w:rsid w:val="582FAB93"/>
    <w:rsid w:val="58629096"/>
    <w:rsid w:val="5874C4F4"/>
    <w:rsid w:val="587B718C"/>
    <w:rsid w:val="587BCAA8"/>
    <w:rsid w:val="58BE5ECE"/>
    <w:rsid w:val="58C1804D"/>
    <w:rsid w:val="591731B9"/>
    <w:rsid w:val="593BDD0E"/>
    <w:rsid w:val="595B5E5F"/>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CC1FC9"/>
    <w:rsid w:val="5AD24913"/>
    <w:rsid w:val="5AD4D3C3"/>
    <w:rsid w:val="5AFD119E"/>
    <w:rsid w:val="5B05C872"/>
    <w:rsid w:val="5B11B207"/>
    <w:rsid w:val="5B2E507A"/>
    <w:rsid w:val="5B3D4DC8"/>
    <w:rsid w:val="5B6E09F0"/>
    <w:rsid w:val="5BE16397"/>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600D4F1D"/>
    <w:rsid w:val="60324900"/>
    <w:rsid w:val="603E6316"/>
    <w:rsid w:val="60444832"/>
    <w:rsid w:val="605B9F8F"/>
    <w:rsid w:val="60B73805"/>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F76409"/>
    <w:rsid w:val="61FBD0A6"/>
    <w:rsid w:val="6203325B"/>
    <w:rsid w:val="6207F2E8"/>
    <w:rsid w:val="620DA2F5"/>
    <w:rsid w:val="623D4368"/>
    <w:rsid w:val="62590556"/>
    <w:rsid w:val="6269A8A1"/>
    <w:rsid w:val="62A410E5"/>
    <w:rsid w:val="62B6456A"/>
    <w:rsid w:val="62CDE739"/>
    <w:rsid w:val="62CDEC22"/>
    <w:rsid w:val="62D5C92C"/>
    <w:rsid w:val="62EC4071"/>
    <w:rsid w:val="62F595F5"/>
    <w:rsid w:val="62FA4A1A"/>
    <w:rsid w:val="63501A62"/>
    <w:rsid w:val="63511681"/>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840CED"/>
    <w:rsid w:val="658A450E"/>
    <w:rsid w:val="6590A305"/>
    <w:rsid w:val="659BE5B7"/>
    <w:rsid w:val="65CBCE7A"/>
    <w:rsid w:val="65E8A7CF"/>
    <w:rsid w:val="65E937C0"/>
    <w:rsid w:val="65FD7446"/>
    <w:rsid w:val="662D8760"/>
    <w:rsid w:val="663C2FAD"/>
    <w:rsid w:val="66514CA2"/>
    <w:rsid w:val="6651A4DE"/>
    <w:rsid w:val="6666C715"/>
    <w:rsid w:val="669CC610"/>
    <w:rsid w:val="66B888BB"/>
    <w:rsid w:val="66F81084"/>
    <w:rsid w:val="66FE7235"/>
    <w:rsid w:val="67019C6A"/>
    <w:rsid w:val="670F7DF3"/>
    <w:rsid w:val="67196CB8"/>
    <w:rsid w:val="67509023"/>
    <w:rsid w:val="675906D7"/>
    <w:rsid w:val="67691B27"/>
    <w:rsid w:val="676C4255"/>
    <w:rsid w:val="67F993CF"/>
    <w:rsid w:val="67FE15E7"/>
    <w:rsid w:val="67FEAD5F"/>
    <w:rsid w:val="680F1E75"/>
    <w:rsid w:val="68115A6B"/>
    <w:rsid w:val="68612C66"/>
    <w:rsid w:val="68723E6D"/>
    <w:rsid w:val="68736457"/>
    <w:rsid w:val="68A7F455"/>
    <w:rsid w:val="68D7FA37"/>
    <w:rsid w:val="68E5C4A7"/>
    <w:rsid w:val="68ECDDC0"/>
    <w:rsid w:val="68F66C61"/>
    <w:rsid w:val="68F995A8"/>
    <w:rsid w:val="69155C16"/>
    <w:rsid w:val="691A5A0F"/>
    <w:rsid w:val="69396967"/>
    <w:rsid w:val="69651671"/>
    <w:rsid w:val="697A8471"/>
    <w:rsid w:val="6990F9CB"/>
    <w:rsid w:val="6999AFFD"/>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DAD556"/>
    <w:rsid w:val="6D09075F"/>
    <w:rsid w:val="6D0CD1DD"/>
    <w:rsid w:val="6D30391D"/>
    <w:rsid w:val="6D7C242E"/>
    <w:rsid w:val="6D91ECDD"/>
    <w:rsid w:val="6D9BB112"/>
    <w:rsid w:val="6DC2E185"/>
    <w:rsid w:val="6DE5C5C2"/>
    <w:rsid w:val="6DF11EFA"/>
    <w:rsid w:val="6E01F4A7"/>
    <w:rsid w:val="6E062C09"/>
    <w:rsid w:val="6E0C3826"/>
    <w:rsid w:val="6E23D997"/>
    <w:rsid w:val="6E40422C"/>
    <w:rsid w:val="6E4BAB0B"/>
    <w:rsid w:val="6E57CD4D"/>
    <w:rsid w:val="6E61A932"/>
    <w:rsid w:val="6E6A95F3"/>
    <w:rsid w:val="6E9CDBE5"/>
    <w:rsid w:val="6EF6A339"/>
    <w:rsid w:val="6F305781"/>
    <w:rsid w:val="6F4A1D10"/>
    <w:rsid w:val="6F7137E1"/>
    <w:rsid w:val="6F715916"/>
    <w:rsid w:val="6F820D8E"/>
    <w:rsid w:val="6F9D1D10"/>
    <w:rsid w:val="6FDCE5DD"/>
    <w:rsid w:val="703C8684"/>
    <w:rsid w:val="70C5A2D2"/>
    <w:rsid w:val="710F6B8A"/>
    <w:rsid w:val="7112864C"/>
    <w:rsid w:val="714C6F5E"/>
    <w:rsid w:val="71584567"/>
    <w:rsid w:val="71617087"/>
    <w:rsid w:val="7167C4D2"/>
    <w:rsid w:val="7175CF9C"/>
    <w:rsid w:val="7186CE9D"/>
    <w:rsid w:val="718B0682"/>
    <w:rsid w:val="71ACF627"/>
    <w:rsid w:val="7214FD05"/>
    <w:rsid w:val="721D293A"/>
    <w:rsid w:val="721F8210"/>
    <w:rsid w:val="723FBFE9"/>
    <w:rsid w:val="723FD073"/>
    <w:rsid w:val="72654D7D"/>
    <w:rsid w:val="727C460D"/>
    <w:rsid w:val="728EA800"/>
    <w:rsid w:val="72A207C1"/>
    <w:rsid w:val="72AD3C56"/>
    <w:rsid w:val="72B31172"/>
    <w:rsid w:val="7309E988"/>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31E3B3"/>
    <w:rsid w:val="763C2A44"/>
    <w:rsid w:val="7665FF89"/>
    <w:rsid w:val="7668A0AE"/>
    <w:rsid w:val="7677BCBC"/>
    <w:rsid w:val="76A25720"/>
    <w:rsid w:val="76AD857E"/>
    <w:rsid w:val="76DBF6B6"/>
    <w:rsid w:val="76F5A44B"/>
    <w:rsid w:val="77084B7B"/>
    <w:rsid w:val="7713A374"/>
    <w:rsid w:val="77426196"/>
    <w:rsid w:val="77543B2C"/>
    <w:rsid w:val="775ABE9B"/>
    <w:rsid w:val="775BBACE"/>
    <w:rsid w:val="77939A1F"/>
    <w:rsid w:val="77AD9662"/>
    <w:rsid w:val="77C3FC38"/>
    <w:rsid w:val="77D021BE"/>
    <w:rsid w:val="77F16C14"/>
    <w:rsid w:val="77F7F0FD"/>
    <w:rsid w:val="77F81A9D"/>
    <w:rsid w:val="781B5CEE"/>
    <w:rsid w:val="782DF3B0"/>
    <w:rsid w:val="789CFBD3"/>
    <w:rsid w:val="78A2373C"/>
    <w:rsid w:val="78B0FA57"/>
    <w:rsid w:val="78C5EC84"/>
    <w:rsid w:val="78CB57E2"/>
    <w:rsid w:val="78D2BE64"/>
    <w:rsid w:val="78F599B4"/>
    <w:rsid w:val="7918AD0C"/>
    <w:rsid w:val="794C9F60"/>
    <w:rsid w:val="79668C3E"/>
    <w:rsid w:val="79CC6435"/>
    <w:rsid w:val="79E5385F"/>
    <w:rsid w:val="79F49098"/>
    <w:rsid w:val="7A104209"/>
    <w:rsid w:val="7A27C5E3"/>
    <w:rsid w:val="7A40B4DB"/>
    <w:rsid w:val="7A55CBAB"/>
    <w:rsid w:val="7A6055D7"/>
    <w:rsid w:val="7A65A172"/>
    <w:rsid w:val="7A676B88"/>
    <w:rsid w:val="7A84B547"/>
    <w:rsid w:val="7A8C577D"/>
    <w:rsid w:val="7A98C5F3"/>
    <w:rsid w:val="7ACD10CA"/>
    <w:rsid w:val="7AE547A0"/>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D2A6C1C"/>
    <w:rsid w:val="7D4937A4"/>
    <w:rsid w:val="7D6EB3D6"/>
    <w:rsid w:val="7D78559D"/>
    <w:rsid w:val="7D7B3AF3"/>
    <w:rsid w:val="7D8FEB13"/>
    <w:rsid w:val="7D98E52C"/>
    <w:rsid w:val="7D99A89E"/>
    <w:rsid w:val="7DAE1C12"/>
    <w:rsid w:val="7DDD3334"/>
    <w:rsid w:val="7E0CD2D6"/>
    <w:rsid w:val="7E0F29DF"/>
    <w:rsid w:val="7E1D9243"/>
    <w:rsid w:val="7E437C74"/>
    <w:rsid w:val="7E45D8A9"/>
    <w:rsid w:val="7E4C11B1"/>
    <w:rsid w:val="7E561DF5"/>
    <w:rsid w:val="7E66F2FE"/>
    <w:rsid w:val="7E88A743"/>
    <w:rsid w:val="7E899B8E"/>
    <w:rsid w:val="7E93871C"/>
    <w:rsid w:val="7EB906BB"/>
    <w:rsid w:val="7ED00B77"/>
    <w:rsid w:val="7F01908C"/>
    <w:rsid w:val="7F07B80B"/>
    <w:rsid w:val="7F18F60C"/>
    <w:rsid w:val="7F32C995"/>
    <w:rsid w:val="7F338798"/>
    <w:rsid w:val="7F34E187"/>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7659A717-1C39-4621-8390-96B57091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customStyle="1" w:styleId="PredmetkomentraChar">
    <w:name w:val="Predmet komentára Char"/>
    <w:basedOn w:val="TextkomentraChar"/>
    <w:link w:val="Predmetkomentra"/>
    <w:uiPriority w:val="99"/>
    <w:semiHidden/>
    <w:rsid w:val="000A4EFF"/>
    <w:rPr>
      <w:b/>
      <w:bCs/>
      <w:sz w:val="20"/>
      <w:szCs w:val="20"/>
    </w:rPr>
  </w:style>
  <w:style w:type="character" w:customStyle="1" w:styleId="Nevyrieenzmienka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styleId="Nevyrieenzmienka">
    <w:name w:val="Unresolved Mention"/>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customStyle="1" w:styleId="CitciaChar">
    <w:name w:val="Citácia Char"/>
    <w:basedOn w:val="Predvolenpsmoodseku"/>
    <w:link w:val="Citcia"/>
    <w:uiPriority w:val="29"/>
    <w:rsid w:val="00F36EA5"/>
    <w:rPr>
      <w:i/>
      <w:iCs/>
      <w:color w:val="000000" w:themeColor="text1"/>
    </w:rPr>
  </w:style>
  <w:style w:type="paragraph" w:customStyle="1" w:styleId="cislovanie123">
    <w:name w:val="cislovanie_123"/>
    <w:basedOn w:val="Normlny"/>
    <w:link w:val="cislovanie123Char"/>
    <w:qFormat/>
    <w:rsid w:val="00D427D2"/>
    <w:pPr>
      <w:numPr>
        <w:numId w:val="8"/>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customStyle="1" w:styleId="cislovanie123Char">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39"/>
    <w:rsid w:val="00B5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eastAsia="Times New Roman" w:hAnsi="Calibri" w:cs="Times New Roman"/>
      <w:sz w:val="24"/>
      <w:szCs w:val="24"/>
    </w:rPr>
  </w:style>
  <w:style w:type="character" w:customStyle="1" w:styleId="ZkladntextChar">
    <w:name w:val="Základný text Char"/>
    <w:basedOn w:val="Predvolenpsmoodseku"/>
    <w:link w:val="Zkladntext"/>
    <w:uiPriority w:val="99"/>
    <w:rsid w:val="007B02D3"/>
    <w:rPr>
      <w:rFonts w:ascii="Calibri" w:eastAsia="Times New Roman" w:hAnsi="Calibri" w:cs="Times New Roman"/>
      <w:sz w:val="24"/>
      <w:szCs w:val="24"/>
    </w:rPr>
  </w:style>
  <w:style w:type="character" w:styleId="Zmienka">
    <w:name w:val="Mention"/>
    <w:basedOn w:val="Predvolenpsmoodseku"/>
    <w:uiPriority w:val="99"/>
    <w:unhideWhenUsed/>
    <w:rsid w:val="00F8191B"/>
    <w:rPr>
      <w:color w:val="2B579A"/>
      <w:shd w:val="clear" w:color="auto" w:fill="E6E6E6"/>
    </w:rPr>
  </w:style>
  <w:style w:type="character" w:customStyle="1" w:styleId="normaltextrun">
    <w:name w:val="normaltextrun"/>
    <w:basedOn w:val="Predvolenpsmoodseku"/>
    <w:rsid w:val="00E554C6"/>
  </w:style>
  <w:style w:type="character" w:customStyle="1" w:styleId="eop">
    <w:name w:val="eop"/>
    <w:basedOn w:val="Predvolenpsmoodseku"/>
    <w:rsid w:val="00E554C6"/>
  </w:style>
  <w:style w:type="paragraph" w:customStyle="1" w:styleId="paragraph">
    <w:name w:val="paragraph"/>
    <w:basedOn w:val="Normlny"/>
    <w:rsid w:val="0078602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edcontent">
    <w:name w:val="markedcontent"/>
    <w:basedOn w:val="Predvolenpsmoodseku"/>
    <w:rsid w:val="002F1DFB"/>
  </w:style>
  <w:style w:type="character" w:customStyle="1" w:styleId="Nadpis2Char">
    <w:name w:val="Nadpis 2 Char"/>
    <w:basedOn w:val="Predvolenpsmoodseku"/>
    <w:link w:val="Nadpis2"/>
    <w:uiPriority w:val="9"/>
    <w:rsid w:val="004466CF"/>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semiHidden/>
    <w:rsid w:val="002F6D4D"/>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lny"/>
    <w:rsid w:val="00074615"/>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ag.sk/sk/predpisy-suvisiace-so-studiom" TargetMode="External"/><Relationship Id="rId18" Type="http://schemas.openxmlformats.org/officeDocument/2006/relationships/hyperlink" Target="https://cus.uniag.sk/sk/cus-hom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uniag.sk/sk/hodnotenie-vzdelavacieho-procesu" TargetMode="External"/><Relationship Id="rId7" Type="http://schemas.openxmlformats.org/officeDocument/2006/relationships/settings" Target="settings.xml"/><Relationship Id="rId12" Type="http://schemas.openxmlformats.org/officeDocument/2006/relationships/hyperlink" Target="https://is.uniag.sk/dok_server/slozka.pl?id=3169;download=62041" TargetMode="External"/><Relationship Id="rId17" Type="http://schemas.openxmlformats.org/officeDocument/2006/relationships/hyperlink" Target="https://ubytovanie.uniag.sk/sk/hlavna-strank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niag.sk/sk/cikt-home" TargetMode="External"/><Relationship Id="rId20" Type="http://schemas.openxmlformats.org/officeDocument/2006/relationships/hyperlink" Target="https://www.uniag.sk/sk/uppc-o-n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ag.sk/sk/vszk" TargetMode="External"/><Relationship Id="rId24" Type="http://schemas.openxmlformats.org/officeDocument/2006/relationships/hyperlink" Target="https://is.uniag.sk/dok_server/slozka.pl?id=44986;download=55747" TargetMode="External"/><Relationship Id="rId5" Type="http://schemas.openxmlformats.org/officeDocument/2006/relationships/numbering" Target="numbering.xml"/><Relationship Id="rId15" Type="http://schemas.openxmlformats.org/officeDocument/2006/relationships/hyperlink" Target="https://www.slpk.uniag.sk/sk/uvod/" TargetMode="External"/><Relationship Id="rId23" Type="http://schemas.openxmlformats.org/officeDocument/2006/relationships/hyperlink" Target="https://is.uniag.sk/dok_server/slozka.pl?id=44986;download=5342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niag.sk/sk/volnocasove-aktiv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hlavac@uniag.sk" TargetMode="External"/><Relationship Id="rId22" Type="http://schemas.openxmlformats.org/officeDocument/2006/relationships/hyperlink" Target="https://is.uniag.sk/dok_server/slozka.pl?id=44986;download=53422"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B6F5FC7EA9345808B81C27396A837" ma:contentTypeVersion="16" ma:contentTypeDescription="Create a new document." ma:contentTypeScope="" ma:versionID="3d9a208912fc464259edb1ac805ded00">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4f9bcdad865b2951ab5f345ecc0c5922"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beb051-b2dc-4046-b8e8-91d99e43d613">
      <Terms xmlns="http://schemas.microsoft.com/office/infopath/2007/PartnerControls"/>
    </lcf76f155ced4ddcb4097134ff3c332f>
    <TaxCatchAll xmlns="83cdcac2-976f-4033-837f-d09102848a6f" xsi:nil="true"/>
    <SharedWithUsers xmlns="83cdcac2-976f-4033-837f-d09102848a6f">
      <UserInfo>
        <DisplayName/>
        <AccountId xsi:nil="true"/>
        <AccountType/>
      </UserInfo>
    </SharedWithUsers>
  </documentManagement>
</p:properties>
</file>

<file path=customXml/itemProps1.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customXml/itemProps2.xml><?xml version="1.0" encoding="utf-8"?>
<ds:datastoreItem xmlns:ds="http://schemas.openxmlformats.org/officeDocument/2006/customXml" ds:itemID="{AEF89F62-C332-452C-950B-BE4721A3C53A}"/>
</file>

<file path=customXml/itemProps3.xml><?xml version="1.0" encoding="utf-8"?>
<ds:datastoreItem xmlns:ds="http://schemas.openxmlformats.org/officeDocument/2006/customXml" ds:itemID="{D266FDCD-050F-4133-A6F5-A8A7146A3852}">
  <ds:schemaRefs>
    <ds:schemaRef ds:uri="http://schemas.microsoft.com/sharepoint/v3/contenttype/forms"/>
  </ds:schemaRefs>
</ds:datastoreItem>
</file>

<file path=customXml/itemProps4.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 ds:uri="3e5637a4-0b9b-4c00-ae56-f8f3df3a1f31"/>
    <ds:schemaRef ds:uri="b558ba9d-d992-4336-a3b0-921803cc0071"/>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2955</Words>
  <Characters>16844</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Ján Kosiba</cp:lastModifiedBy>
  <cp:revision>62</cp:revision>
  <cp:lastPrinted>2022-01-17T18:05:00Z</cp:lastPrinted>
  <dcterms:created xsi:type="dcterms:W3CDTF">2025-03-03T14:30:00Z</dcterms:created>
  <dcterms:modified xsi:type="dcterms:W3CDTF">2025-09-03T13:25:00Z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y fmtid="{D5CDD505-2E9C-101B-9397-08002B2CF9AE}" pid="4" name="Order">
    <vt:r8>2275000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