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4124" w14:textId="69554A3D" w:rsidR="00362887" w:rsidRPr="009C6733" w:rsidRDefault="00A47EE8" w:rsidP="003D31D0">
      <w:pPr>
        <w:jc w:val="both"/>
        <w:rPr>
          <w:rFonts w:asciiTheme="minorHAnsi" w:hAnsiTheme="minorHAnsi" w:cstheme="minorHAnsi"/>
          <w:b/>
          <w:sz w:val="40"/>
          <w:szCs w:val="40"/>
          <w:lang w:val="en-GB"/>
        </w:rPr>
      </w:pPr>
      <w:r w:rsidRPr="009C6733">
        <w:rPr>
          <w:rFonts w:asciiTheme="minorHAnsi" w:hAnsiTheme="minorHAnsi" w:cstheme="minorHAnsi"/>
          <w:b/>
          <w:bCs/>
          <w:noProof/>
          <w:sz w:val="28"/>
          <w:szCs w:val="28"/>
        </w:rPr>
        <w:drawing>
          <wp:inline distT="0" distB="0" distL="0" distR="0" wp14:anchorId="65E1A357" wp14:editId="1C441C05">
            <wp:extent cx="1746631" cy="590550"/>
            <wp:effectExtent l="0" t="0" r="635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0979" cy="595401"/>
                    </a:xfrm>
                    <a:prstGeom prst="rect">
                      <a:avLst/>
                    </a:prstGeom>
                    <a:noFill/>
                  </pic:spPr>
                </pic:pic>
              </a:graphicData>
            </a:graphic>
          </wp:inline>
        </w:drawing>
      </w:r>
      <w:r w:rsidR="00362887" w:rsidRPr="009C6733">
        <w:rPr>
          <w:rFonts w:asciiTheme="minorHAnsi" w:hAnsiTheme="minorHAnsi" w:cstheme="minorHAnsi"/>
          <w:b/>
          <w:sz w:val="40"/>
          <w:szCs w:val="40"/>
          <w:lang w:val="en-GB"/>
        </w:rPr>
        <w:t>FACULTY OF EUROPEAN STUDIES</w:t>
      </w:r>
    </w:p>
    <w:p w14:paraId="5C68F1CB" w14:textId="080DEB78" w:rsidR="00362887" w:rsidRPr="009C6733" w:rsidRDefault="00362887" w:rsidP="003D31D0">
      <w:pPr>
        <w:spacing w:line="276" w:lineRule="auto"/>
        <w:ind w:left="2835"/>
        <w:jc w:val="both"/>
        <w:rPr>
          <w:rFonts w:asciiTheme="minorHAnsi" w:hAnsiTheme="minorHAnsi" w:cstheme="minorHAnsi"/>
          <w:b/>
          <w:sz w:val="40"/>
          <w:szCs w:val="40"/>
          <w:lang w:val="en-GB"/>
        </w:rPr>
      </w:pPr>
      <w:r w:rsidRPr="009C6733">
        <w:rPr>
          <w:rFonts w:asciiTheme="minorHAnsi" w:hAnsiTheme="minorHAnsi" w:cstheme="minorHAnsi"/>
          <w:b/>
          <w:sz w:val="40"/>
          <w:szCs w:val="40"/>
          <w:lang w:val="en-GB"/>
        </w:rPr>
        <w:t>AND REGIONAL DEVELOPMENT</w:t>
      </w:r>
    </w:p>
    <w:p w14:paraId="4110F248" w14:textId="77777777" w:rsidR="00362887" w:rsidRPr="009C6733" w:rsidRDefault="00362887" w:rsidP="003D31D0">
      <w:pPr>
        <w:spacing w:line="276" w:lineRule="auto"/>
        <w:ind w:left="2835"/>
        <w:jc w:val="both"/>
        <w:rPr>
          <w:rFonts w:asciiTheme="minorHAnsi" w:hAnsiTheme="minorHAnsi" w:cstheme="minorHAnsi"/>
          <w:b/>
          <w:lang w:val="en-GB"/>
        </w:rPr>
      </w:pPr>
      <w:r w:rsidRPr="009C6733">
        <w:rPr>
          <w:rFonts w:asciiTheme="minorHAnsi" w:hAnsiTheme="minorHAnsi" w:cstheme="minorHAnsi"/>
          <w:b/>
          <w:lang w:val="en-GB"/>
        </w:rPr>
        <w:t>SLOVAK UNIVERSITY OF AGRICULTURE IN NITRA</w:t>
      </w:r>
    </w:p>
    <w:tbl>
      <w:tblPr>
        <w:tblStyle w:val="Mriekatabuky3"/>
        <w:tblpPr w:leftFromText="141" w:rightFromText="141" w:vertAnchor="text" w:horzAnchor="margin" w:tblpXSpec="right"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3745"/>
      </w:tblGrid>
      <w:tr w:rsidR="00362887" w:rsidRPr="009C6733" w14:paraId="4CC10E4D" w14:textId="77777777" w:rsidTr="008E323B">
        <w:tc>
          <w:tcPr>
            <w:tcW w:w="2661" w:type="dxa"/>
          </w:tcPr>
          <w:p w14:paraId="422B7F76" w14:textId="77777777" w:rsidR="00362887" w:rsidRPr="009C6733" w:rsidRDefault="00362887" w:rsidP="003D31D0">
            <w:pPr>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Address:</w:t>
            </w:r>
          </w:p>
        </w:tc>
        <w:tc>
          <w:tcPr>
            <w:tcW w:w="3745" w:type="dxa"/>
          </w:tcPr>
          <w:p w14:paraId="19C59A67" w14:textId="77777777" w:rsidR="00362887" w:rsidRPr="009C6733" w:rsidRDefault="00362887" w:rsidP="003D31D0">
            <w:pPr>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 xml:space="preserve">Tr. A. </w:t>
            </w:r>
            <w:proofErr w:type="spellStart"/>
            <w:r w:rsidRPr="009C6733">
              <w:rPr>
                <w:rFonts w:asciiTheme="minorHAnsi" w:hAnsiTheme="minorHAnsi" w:cstheme="minorHAnsi"/>
                <w:sz w:val="22"/>
                <w:szCs w:val="22"/>
                <w:lang w:val="en-GB"/>
              </w:rPr>
              <w:t>Hlinku</w:t>
            </w:r>
            <w:proofErr w:type="spellEnd"/>
            <w:r w:rsidRPr="009C6733">
              <w:rPr>
                <w:rFonts w:asciiTheme="minorHAnsi" w:hAnsiTheme="minorHAnsi" w:cstheme="minorHAnsi"/>
                <w:sz w:val="22"/>
                <w:szCs w:val="22"/>
                <w:lang w:val="en-GB"/>
              </w:rPr>
              <w:t xml:space="preserve"> 2, 949 76 Nitra</w:t>
            </w:r>
          </w:p>
        </w:tc>
      </w:tr>
      <w:tr w:rsidR="00362887" w:rsidRPr="009C6733" w14:paraId="00C8FA3C" w14:textId="77777777" w:rsidTr="008E323B">
        <w:tc>
          <w:tcPr>
            <w:tcW w:w="2661" w:type="dxa"/>
          </w:tcPr>
          <w:p w14:paraId="254E723F" w14:textId="77777777" w:rsidR="00362887" w:rsidRPr="009C6733" w:rsidRDefault="00362887" w:rsidP="003D31D0">
            <w:pPr>
              <w:jc w:val="both"/>
              <w:rPr>
                <w:rFonts w:asciiTheme="minorHAnsi" w:hAnsiTheme="minorHAnsi" w:cstheme="minorHAnsi"/>
                <w:b/>
                <w:sz w:val="22"/>
                <w:szCs w:val="22"/>
                <w:lang w:val="en-GB"/>
              </w:rPr>
            </w:pPr>
            <w:r w:rsidRPr="00576CB0">
              <w:rPr>
                <w:rFonts w:asciiTheme="minorHAnsi" w:hAnsiTheme="minorHAnsi" w:cstheme="minorHAnsi"/>
                <w:bCs/>
                <w:sz w:val="22"/>
                <w:szCs w:val="22"/>
                <w:lang w:val="en-GB"/>
              </w:rPr>
              <w:t>Telephone</w:t>
            </w:r>
            <w:r w:rsidRPr="009C6733">
              <w:rPr>
                <w:rFonts w:asciiTheme="minorHAnsi" w:hAnsiTheme="minorHAnsi" w:cstheme="minorHAnsi"/>
                <w:b/>
                <w:sz w:val="22"/>
                <w:szCs w:val="22"/>
                <w:lang w:val="en-GB"/>
              </w:rPr>
              <w:t>:</w:t>
            </w:r>
          </w:p>
        </w:tc>
        <w:tc>
          <w:tcPr>
            <w:tcW w:w="3745" w:type="dxa"/>
          </w:tcPr>
          <w:p w14:paraId="4D819F4C" w14:textId="77777777" w:rsidR="00362887" w:rsidRPr="009C6733" w:rsidRDefault="00362887" w:rsidP="003D31D0">
            <w:pPr>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037/641 5757</w:t>
            </w:r>
          </w:p>
        </w:tc>
      </w:tr>
      <w:tr w:rsidR="00362887" w:rsidRPr="009C6733" w14:paraId="137F207C" w14:textId="77777777" w:rsidTr="008E323B">
        <w:tc>
          <w:tcPr>
            <w:tcW w:w="2661" w:type="dxa"/>
          </w:tcPr>
          <w:p w14:paraId="3934782F" w14:textId="77777777" w:rsidR="00362887" w:rsidRPr="009C6733" w:rsidRDefault="00362887" w:rsidP="003D31D0">
            <w:pPr>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E-mail:</w:t>
            </w:r>
          </w:p>
        </w:tc>
        <w:tc>
          <w:tcPr>
            <w:tcW w:w="3745" w:type="dxa"/>
          </w:tcPr>
          <w:p w14:paraId="2CF3793F" w14:textId="77777777" w:rsidR="00362887" w:rsidRPr="009C6733" w:rsidRDefault="00362887" w:rsidP="003D31D0">
            <w:pPr>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dekfesrr@uniag.sk</w:t>
            </w:r>
          </w:p>
        </w:tc>
      </w:tr>
      <w:tr w:rsidR="00362887" w:rsidRPr="009C6733" w14:paraId="007225AF" w14:textId="77777777" w:rsidTr="008E323B">
        <w:tc>
          <w:tcPr>
            <w:tcW w:w="2661" w:type="dxa"/>
          </w:tcPr>
          <w:p w14:paraId="0F0DEA2D" w14:textId="77777777" w:rsidR="00362887" w:rsidRPr="009C6733" w:rsidRDefault="00362887" w:rsidP="003D31D0">
            <w:pPr>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Web:</w:t>
            </w:r>
          </w:p>
        </w:tc>
        <w:tc>
          <w:tcPr>
            <w:tcW w:w="3745" w:type="dxa"/>
          </w:tcPr>
          <w:p w14:paraId="40F0E5B4" w14:textId="4C0C4A8B" w:rsidR="00362887" w:rsidRDefault="006562FF" w:rsidP="003D31D0">
            <w:pPr>
              <w:jc w:val="both"/>
              <w:rPr>
                <w:rFonts w:asciiTheme="minorHAnsi" w:hAnsiTheme="minorHAnsi" w:cstheme="minorHAnsi"/>
                <w:sz w:val="22"/>
                <w:szCs w:val="22"/>
                <w:lang w:val="en-GB"/>
              </w:rPr>
            </w:pPr>
            <w:hyperlink r:id="rId8" w:history="1">
              <w:r w:rsidRPr="00B76287">
                <w:rPr>
                  <w:rStyle w:val="Hypertextovprepojenie"/>
                  <w:rFonts w:asciiTheme="minorHAnsi" w:hAnsiTheme="minorHAnsi" w:cstheme="minorHAnsi"/>
                  <w:sz w:val="22"/>
                  <w:szCs w:val="22"/>
                  <w:lang w:val="en-GB"/>
                </w:rPr>
                <w:t>www.fesrr.uniag.sk</w:t>
              </w:r>
            </w:hyperlink>
          </w:p>
          <w:p w14:paraId="619EDC7D" w14:textId="2C3B0E28" w:rsidR="006562FF" w:rsidRDefault="006562FF" w:rsidP="003D31D0">
            <w:pPr>
              <w:jc w:val="both"/>
              <w:rPr>
                <w:rFonts w:asciiTheme="minorHAnsi" w:hAnsiTheme="minorHAnsi" w:cstheme="minorHAnsi"/>
                <w:sz w:val="22"/>
                <w:szCs w:val="22"/>
                <w:lang w:val="en-GB"/>
              </w:rPr>
            </w:pPr>
            <w:hyperlink r:id="rId9" w:history="1">
              <w:r w:rsidRPr="00B76287">
                <w:rPr>
                  <w:rStyle w:val="Hypertextovprepojenie"/>
                  <w:rFonts w:asciiTheme="minorHAnsi" w:hAnsiTheme="minorHAnsi" w:cstheme="minorHAnsi"/>
                  <w:sz w:val="22"/>
                  <w:szCs w:val="22"/>
                  <w:lang w:val="en-GB"/>
                </w:rPr>
                <w:t>www.podnazelenu.sk/fakulty-fesrr/</w:t>
              </w:r>
            </w:hyperlink>
          </w:p>
          <w:p w14:paraId="23DD6B82" w14:textId="6D4B251C" w:rsidR="006562FF" w:rsidRPr="009C6733" w:rsidRDefault="006562FF" w:rsidP="003D31D0">
            <w:pPr>
              <w:jc w:val="both"/>
              <w:rPr>
                <w:rFonts w:asciiTheme="minorHAnsi" w:hAnsiTheme="minorHAnsi" w:cstheme="minorHAnsi"/>
                <w:sz w:val="22"/>
                <w:szCs w:val="22"/>
                <w:lang w:val="en-GB"/>
              </w:rPr>
            </w:pPr>
          </w:p>
        </w:tc>
      </w:tr>
    </w:tbl>
    <w:p w14:paraId="361C5AAE" w14:textId="77777777" w:rsidR="00362887" w:rsidRPr="009C6733" w:rsidRDefault="00362887" w:rsidP="003D31D0">
      <w:pPr>
        <w:spacing w:line="276" w:lineRule="auto"/>
        <w:jc w:val="both"/>
        <w:rPr>
          <w:rFonts w:asciiTheme="minorHAnsi" w:hAnsiTheme="minorHAnsi" w:cstheme="minorHAnsi"/>
          <w:lang w:val="en-GB"/>
        </w:rPr>
      </w:pPr>
    </w:p>
    <w:p w14:paraId="78CF9036" w14:textId="77777777" w:rsidR="00362887" w:rsidRPr="009C6733" w:rsidRDefault="00362887" w:rsidP="003D31D0">
      <w:pPr>
        <w:spacing w:line="276" w:lineRule="auto"/>
        <w:jc w:val="both"/>
        <w:rPr>
          <w:rFonts w:asciiTheme="minorHAnsi" w:hAnsiTheme="minorHAnsi" w:cstheme="minorHAnsi"/>
          <w:b/>
          <w:sz w:val="19"/>
          <w:szCs w:val="19"/>
          <w:lang w:val="en-GB"/>
        </w:rPr>
      </w:pPr>
    </w:p>
    <w:p w14:paraId="4DDC6C77" w14:textId="77777777" w:rsidR="00362887" w:rsidRPr="009C6733" w:rsidRDefault="00362887" w:rsidP="003D31D0">
      <w:pPr>
        <w:spacing w:line="276" w:lineRule="auto"/>
        <w:jc w:val="both"/>
        <w:rPr>
          <w:rFonts w:asciiTheme="minorHAnsi" w:hAnsiTheme="minorHAnsi" w:cstheme="minorHAnsi"/>
          <w:b/>
          <w:sz w:val="19"/>
          <w:szCs w:val="19"/>
          <w:lang w:val="en-GB"/>
        </w:rPr>
      </w:pPr>
    </w:p>
    <w:p w14:paraId="1C39ED05" w14:textId="77777777" w:rsidR="00362887" w:rsidRPr="009C6733" w:rsidRDefault="00362887" w:rsidP="003D31D0">
      <w:pPr>
        <w:spacing w:line="276" w:lineRule="auto"/>
        <w:jc w:val="both"/>
        <w:rPr>
          <w:rFonts w:asciiTheme="minorHAnsi" w:hAnsiTheme="minorHAnsi" w:cstheme="minorHAnsi"/>
          <w:b/>
          <w:sz w:val="19"/>
          <w:szCs w:val="19"/>
          <w:lang w:val="en-GB"/>
        </w:rPr>
      </w:pPr>
    </w:p>
    <w:p w14:paraId="783B7138" w14:textId="77777777" w:rsidR="00362887" w:rsidRPr="009C6733" w:rsidRDefault="00362887" w:rsidP="003D31D0">
      <w:pPr>
        <w:widowControl w:val="0"/>
        <w:jc w:val="both"/>
        <w:outlineLvl w:val="1"/>
        <w:rPr>
          <w:rFonts w:asciiTheme="minorHAnsi" w:eastAsia="Calibri" w:hAnsiTheme="minorHAnsi" w:cstheme="minorHAnsi"/>
          <w:b/>
          <w:bCs/>
          <w:sz w:val="28"/>
          <w:szCs w:val="28"/>
          <w:lang w:val="en-GB" w:eastAsia="en-US"/>
        </w:rPr>
      </w:pPr>
    </w:p>
    <w:p w14:paraId="1B736B41" w14:textId="77777777" w:rsidR="00362887" w:rsidRPr="009C6733" w:rsidRDefault="00362887" w:rsidP="003D31D0">
      <w:pPr>
        <w:widowControl w:val="0"/>
        <w:jc w:val="both"/>
        <w:outlineLvl w:val="1"/>
        <w:rPr>
          <w:rFonts w:asciiTheme="minorHAnsi" w:eastAsia="Calibri" w:hAnsiTheme="minorHAnsi" w:cstheme="minorHAnsi"/>
          <w:b/>
          <w:bCs/>
          <w:sz w:val="28"/>
          <w:szCs w:val="28"/>
          <w:lang w:val="en-GB" w:eastAsia="en-US"/>
        </w:rPr>
      </w:pPr>
    </w:p>
    <w:p w14:paraId="121F5036" w14:textId="77777777" w:rsidR="006562FF" w:rsidRDefault="006562FF" w:rsidP="003D31D0">
      <w:pPr>
        <w:widowControl w:val="0"/>
        <w:jc w:val="center"/>
        <w:outlineLvl w:val="1"/>
        <w:rPr>
          <w:rFonts w:asciiTheme="minorHAnsi" w:eastAsia="Calibri" w:hAnsiTheme="minorHAnsi" w:cstheme="minorHAnsi"/>
          <w:b/>
          <w:bCs/>
          <w:sz w:val="28"/>
          <w:szCs w:val="28"/>
          <w:lang w:val="en-GB" w:eastAsia="en-US"/>
        </w:rPr>
      </w:pPr>
    </w:p>
    <w:p w14:paraId="65B4927E" w14:textId="76ED8BF6" w:rsidR="00E91FC1" w:rsidRPr="009C6733" w:rsidRDefault="00362887" w:rsidP="003D31D0">
      <w:pPr>
        <w:widowControl w:val="0"/>
        <w:jc w:val="center"/>
        <w:outlineLvl w:val="1"/>
        <w:rPr>
          <w:rFonts w:asciiTheme="minorHAnsi" w:eastAsia="Calibri" w:hAnsiTheme="minorHAnsi" w:cstheme="minorHAnsi"/>
          <w:b/>
          <w:bCs/>
          <w:sz w:val="28"/>
          <w:szCs w:val="28"/>
          <w:lang w:val="en-GB" w:eastAsia="en-US"/>
        </w:rPr>
      </w:pPr>
      <w:r w:rsidRPr="009C6733">
        <w:rPr>
          <w:rFonts w:asciiTheme="minorHAnsi" w:eastAsia="Calibri" w:hAnsiTheme="minorHAnsi" w:cstheme="minorHAnsi"/>
          <w:b/>
          <w:bCs/>
          <w:sz w:val="28"/>
          <w:szCs w:val="28"/>
          <w:lang w:val="en-GB" w:eastAsia="en-US"/>
        </w:rPr>
        <w:t xml:space="preserve">CONDITIONS FOR ADMISSION TO BACHELOR STUDY </w:t>
      </w:r>
      <w:r w:rsidR="001E4780">
        <w:rPr>
          <w:rFonts w:ascii="Calibri" w:eastAsia="Calibri" w:hAnsi="Calibri"/>
          <w:b/>
          <w:bCs/>
          <w:caps/>
          <w:spacing w:val="-1"/>
          <w:sz w:val="28"/>
          <w:szCs w:val="28"/>
          <w:lang w:eastAsia="en-US"/>
        </w:rPr>
        <w:t>in the study program</w:t>
      </w:r>
    </w:p>
    <w:p w14:paraId="7AEF9BCC" w14:textId="41CAB6A8" w:rsidR="00E91FC1" w:rsidRPr="009C6733" w:rsidRDefault="00E91FC1" w:rsidP="003D31D0">
      <w:pPr>
        <w:widowControl w:val="0"/>
        <w:jc w:val="center"/>
        <w:outlineLvl w:val="1"/>
        <w:rPr>
          <w:rFonts w:asciiTheme="minorHAnsi" w:eastAsia="Calibri" w:hAnsiTheme="minorHAnsi" w:cstheme="minorHAnsi"/>
          <w:b/>
          <w:bCs/>
          <w:caps/>
          <w:sz w:val="28"/>
          <w:szCs w:val="28"/>
          <w:lang w:val="en-GB" w:eastAsia="en-US"/>
        </w:rPr>
      </w:pPr>
      <w:r w:rsidRPr="009C6733">
        <w:rPr>
          <w:rFonts w:asciiTheme="minorHAnsi" w:eastAsia="Calibri" w:hAnsiTheme="minorHAnsi" w:cstheme="minorHAnsi"/>
          <w:b/>
          <w:bCs/>
          <w:caps/>
          <w:sz w:val="28"/>
          <w:szCs w:val="28"/>
          <w:lang w:val="en-GB" w:eastAsia="en-US"/>
        </w:rPr>
        <w:t>Regional Development and Policies of the EU</w:t>
      </w:r>
    </w:p>
    <w:p w14:paraId="75469FD8" w14:textId="24DE3A28" w:rsidR="00362887" w:rsidRPr="009C6733" w:rsidRDefault="00362887" w:rsidP="003D31D0">
      <w:pPr>
        <w:widowControl w:val="0"/>
        <w:jc w:val="center"/>
        <w:outlineLvl w:val="1"/>
        <w:rPr>
          <w:rFonts w:asciiTheme="minorHAnsi" w:eastAsia="Calibri" w:hAnsiTheme="minorHAnsi" w:cstheme="minorHAnsi"/>
          <w:b/>
          <w:bCs/>
          <w:spacing w:val="-1"/>
          <w:sz w:val="28"/>
          <w:szCs w:val="28"/>
          <w:lang w:val="en-GB" w:eastAsia="en-US"/>
        </w:rPr>
      </w:pPr>
      <w:r w:rsidRPr="009C6733">
        <w:rPr>
          <w:rFonts w:asciiTheme="minorHAnsi" w:eastAsia="Calibri" w:hAnsiTheme="minorHAnsi" w:cstheme="minorHAnsi"/>
          <w:b/>
          <w:bCs/>
          <w:sz w:val="28"/>
          <w:szCs w:val="28"/>
          <w:lang w:val="en-GB" w:eastAsia="en-US"/>
        </w:rPr>
        <w:t>AT FESRD SUA</w:t>
      </w:r>
      <w:r w:rsidR="00235926">
        <w:rPr>
          <w:rFonts w:asciiTheme="minorHAnsi" w:eastAsia="Calibri" w:hAnsiTheme="minorHAnsi" w:cstheme="minorHAnsi"/>
          <w:b/>
          <w:bCs/>
          <w:sz w:val="28"/>
          <w:szCs w:val="28"/>
          <w:lang w:val="en-GB" w:eastAsia="en-US"/>
        </w:rPr>
        <w:t xml:space="preserve"> IN NITRA FOR ACADEMIC YEAR 2026/2027</w:t>
      </w:r>
    </w:p>
    <w:p w14:paraId="67A5500F" w14:textId="3ABCD44D" w:rsidR="00653D2B" w:rsidRPr="009C6733" w:rsidRDefault="00653D2B" w:rsidP="003D31D0">
      <w:pPr>
        <w:spacing w:line="276" w:lineRule="auto"/>
        <w:ind w:left="2835" w:hanging="2835"/>
        <w:jc w:val="both"/>
        <w:rPr>
          <w:rFonts w:asciiTheme="minorHAnsi" w:hAnsiTheme="minorHAnsi" w:cstheme="minorHAnsi"/>
          <w:b/>
          <w:bCs/>
          <w:sz w:val="28"/>
          <w:szCs w:val="28"/>
          <w:lang w:val="en-GB"/>
        </w:rPr>
      </w:pPr>
    </w:p>
    <w:p w14:paraId="67106DA4" w14:textId="77777777" w:rsidR="007D195B" w:rsidRPr="009C6733" w:rsidRDefault="007D195B" w:rsidP="003D31D0">
      <w:pPr>
        <w:autoSpaceDE w:val="0"/>
        <w:autoSpaceDN w:val="0"/>
        <w:adjustRightInd w:val="0"/>
        <w:jc w:val="both"/>
        <w:rPr>
          <w:rFonts w:asciiTheme="minorHAnsi" w:hAnsiTheme="minorHAnsi" w:cstheme="minorHAnsi"/>
          <w:b/>
          <w:bCs/>
          <w:sz w:val="22"/>
          <w:szCs w:val="22"/>
          <w:lang w:val="en-GB"/>
        </w:rPr>
      </w:pPr>
      <w:r w:rsidRPr="009C6733">
        <w:rPr>
          <w:rFonts w:asciiTheme="minorHAnsi" w:hAnsiTheme="minorHAnsi" w:cstheme="minorHAnsi"/>
          <w:b/>
          <w:bCs/>
          <w:sz w:val="22"/>
          <w:szCs w:val="22"/>
          <w:lang w:val="en-GB"/>
        </w:rPr>
        <w:t>BASIC CONDITIONS FOR ADMISSION TO STUDY</w:t>
      </w:r>
    </w:p>
    <w:p w14:paraId="7C4B2B47" w14:textId="77777777" w:rsidR="007D195B" w:rsidRPr="009C6733" w:rsidRDefault="007D195B" w:rsidP="003D31D0">
      <w:pPr>
        <w:autoSpaceDE w:val="0"/>
        <w:autoSpaceDN w:val="0"/>
        <w:adjustRightInd w:val="0"/>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According to Section 56, Paragraph 1 of Act No. 131/2002 Coll., as amended, the basic condition for admission to Bachelor's studies is the acquisition of complete secondary or complete secondary vocational education.</w:t>
      </w:r>
    </w:p>
    <w:p w14:paraId="6AC848EA" w14:textId="77777777" w:rsidR="007D195B" w:rsidRPr="009C6733" w:rsidRDefault="007D195B" w:rsidP="003D31D0">
      <w:pPr>
        <w:autoSpaceDE w:val="0"/>
        <w:autoSpaceDN w:val="0"/>
        <w:adjustRightInd w:val="0"/>
        <w:jc w:val="both"/>
        <w:rPr>
          <w:rFonts w:asciiTheme="minorHAnsi" w:hAnsiTheme="minorHAnsi" w:cstheme="minorHAnsi"/>
          <w:bCs/>
          <w:sz w:val="22"/>
          <w:szCs w:val="22"/>
          <w:lang w:val="en-GB"/>
        </w:rPr>
      </w:pPr>
    </w:p>
    <w:p w14:paraId="20A2183E" w14:textId="77777777" w:rsidR="007D195B" w:rsidRPr="009C6733" w:rsidRDefault="007D195B" w:rsidP="003D31D0">
      <w:pPr>
        <w:autoSpaceDE w:val="0"/>
        <w:autoSpaceDN w:val="0"/>
        <w:adjustRightInd w:val="0"/>
        <w:jc w:val="both"/>
        <w:rPr>
          <w:rFonts w:asciiTheme="minorHAnsi" w:hAnsiTheme="minorHAnsi" w:cstheme="minorHAnsi"/>
          <w:b/>
          <w:bCs/>
          <w:sz w:val="22"/>
          <w:szCs w:val="22"/>
          <w:lang w:val="en-GB"/>
        </w:rPr>
      </w:pPr>
      <w:r w:rsidRPr="009C6733">
        <w:rPr>
          <w:rFonts w:asciiTheme="minorHAnsi" w:hAnsiTheme="minorHAnsi" w:cstheme="minorHAnsi"/>
          <w:b/>
          <w:bCs/>
          <w:sz w:val="22"/>
          <w:szCs w:val="22"/>
          <w:lang w:val="en-GB"/>
        </w:rPr>
        <w:t>OTHER CONDITIONS FOR ADMISSION TO STUDY</w:t>
      </w:r>
    </w:p>
    <w:p w14:paraId="0588D745" w14:textId="1347E5F9" w:rsidR="007D195B" w:rsidRPr="009C6733" w:rsidRDefault="007D195B" w:rsidP="003D31D0">
      <w:pPr>
        <w:autoSpaceDE w:val="0"/>
        <w:autoSpaceDN w:val="0"/>
        <w:adjustRightInd w:val="0"/>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Applicants will be ranked according to the results achieved in the school-leaving examination.</w:t>
      </w:r>
    </w:p>
    <w:p w14:paraId="6DB73640" w14:textId="77777777" w:rsidR="007D195B" w:rsidRPr="009C6733" w:rsidRDefault="007D195B" w:rsidP="003D31D0">
      <w:pPr>
        <w:autoSpaceDE w:val="0"/>
        <w:autoSpaceDN w:val="0"/>
        <w:adjustRightInd w:val="0"/>
        <w:ind w:left="708"/>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 the result of the school-leaving examination (max. 80 points for an average of 1.00, or 0 points for an average worse than 3.01),</w:t>
      </w:r>
    </w:p>
    <w:p w14:paraId="66BD87B2" w14:textId="77777777" w:rsidR="007D195B" w:rsidRPr="009C6733" w:rsidRDefault="007D195B" w:rsidP="003D31D0">
      <w:pPr>
        <w:autoSpaceDE w:val="0"/>
        <w:autoSpaceDN w:val="0"/>
        <w:adjustRightInd w:val="0"/>
        <w:ind w:left="708"/>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 state exam in a foreign language (or equivalent to a state exam) – 20 points (not mandatory).</w:t>
      </w:r>
    </w:p>
    <w:p w14:paraId="7A63E3B3" w14:textId="7196A3C8" w:rsidR="007D195B" w:rsidRPr="009C6733" w:rsidRDefault="007D195B" w:rsidP="003D31D0">
      <w:pPr>
        <w:autoSpaceDE w:val="0"/>
        <w:autoSpaceDN w:val="0"/>
        <w:adjustRightInd w:val="0"/>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 xml:space="preserve">For a study program conducted in a combination of English and Slovak languages, applicants shall send a certified copy of the English language certificate (according to CEFR at level B2 or according to IELTS at least 5.5) to the address: Study Department of </w:t>
      </w:r>
      <w:r w:rsidR="00FE7A03" w:rsidRPr="009C6733">
        <w:rPr>
          <w:rFonts w:asciiTheme="minorHAnsi" w:hAnsiTheme="minorHAnsi" w:cstheme="minorHAnsi"/>
          <w:bCs/>
          <w:sz w:val="22"/>
          <w:szCs w:val="22"/>
          <w:lang w:val="en-GB"/>
        </w:rPr>
        <w:t>FESRD</w:t>
      </w:r>
      <w:r w:rsidRPr="009C6733">
        <w:rPr>
          <w:rFonts w:asciiTheme="minorHAnsi" w:hAnsiTheme="minorHAnsi" w:cstheme="minorHAnsi"/>
          <w:bCs/>
          <w:sz w:val="22"/>
          <w:szCs w:val="22"/>
          <w:lang w:val="en-GB"/>
        </w:rPr>
        <w:t xml:space="preserve"> </w:t>
      </w:r>
      <w:r w:rsidR="00951D22" w:rsidRPr="009C6733">
        <w:rPr>
          <w:rFonts w:asciiTheme="minorHAnsi" w:hAnsiTheme="minorHAnsi" w:cstheme="minorHAnsi"/>
          <w:bCs/>
          <w:sz w:val="22"/>
          <w:szCs w:val="22"/>
          <w:lang w:val="en-GB"/>
        </w:rPr>
        <w:t>SUA</w:t>
      </w:r>
      <w:r w:rsidRPr="009C6733">
        <w:rPr>
          <w:rFonts w:asciiTheme="minorHAnsi" w:hAnsiTheme="minorHAnsi" w:cstheme="minorHAnsi"/>
          <w:bCs/>
          <w:sz w:val="22"/>
          <w:szCs w:val="22"/>
          <w:lang w:val="en-GB"/>
        </w:rPr>
        <w:t xml:space="preserve"> in Nitra, </w:t>
      </w:r>
      <w:r w:rsidR="002C53DF">
        <w:rPr>
          <w:rFonts w:asciiTheme="minorHAnsi" w:hAnsiTheme="minorHAnsi" w:cstheme="minorHAnsi"/>
          <w:bCs/>
          <w:sz w:val="22"/>
          <w:szCs w:val="22"/>
          <w:lang w:val="en-GB"/>
        </w:rPr>
        <w:t>Ing. Patrícia Szabóová</w:t>
      </w:r>
      <w:r w:rsidRPr="009C6733">
        <w:rPr>
          <w:rFonts w:asciiTheme="minorHAnsi" w:hAnsiTheme="minorHAnsi" w:cstheme="minorHAnsi"/>
          <w:bCs/>
          <w:sz w:val="22"/>
          <w:szCs w:val="22"/>
          <w:lang w:val="en-GB"/>
        </w:rPr>
        <w:t xml:space="preserve">, Tr. A. </w:t>
      </w:r>
      <w:proofErr w:type="spellStart"/>
      <w:r w:rsidRPr="009C6733">
        <w:rPr>
          <w:rFonts w:asciiTheme="minorHAnsi" w:hAnsiTheme="minorHAnsi" w:cstheme="minorHAnsi"/>
          <w:bCs/>
          <w:sz w:val="22"/>
          <w:szCs w:val="22"/>
          <w:lang w:val="en-GB"/>
        </w:rPr>
        <w:t>Hlinku</w:t>
      </w:r>
      <w:proofErr w:type="spellEnd"/>
      <w:r w:rsidRPr="009C6733">
        <w:rPr>
          <w:rFonts w:asciiTheme="minorHAnsi" w:hAnsiTheme="minorHAnsi" w:cstheme="minorHAnsi"/>
          <w:bCs/>
          <w:sz w:val="22"/>
          <w:szCs w:val="22"/>
          <w:lang w:val="en-GB"/>
        </w:rPr>
        <w:t xml:space="preserve"> 2, 949 76 Nitra. In the event that the applicant does not prove language competence with a certificate, he or she has the right to request the Dean's Office to allow the demonstration of language competence by personal interview or via </w:t>
      </w:r>
      <w:r w:rsidR="00174C3A">
        <w:rPr>
          <w:rFonts w:asciiTheme="minorHAnsi" w:hAnsiTheme="minorHAnsi" w:cstheme="minorHAnsi"/>
          <w:bCs/>
          <w:sz w:val="22"/>
          <w:szCs w:val="22"/>
          <w:lang w:val="en-GB"/>
        </w:rPr>
        <w:t>online</w:t>
      </w:r>
      <w:r w:rsidRPr="009C6733">
        <w:rPr>
          <w:rFonts w:asciiTheme="minorHAnsi" w:hAnsiTheme="minorHAnsi" w:cstheme="minorHAnsi"/>
          <w:bCs/>
          <w:sz w:val="22"/>
          <w:szCs w:val="22"/>
          <w:lang w:val="en-GB"/>
        </w:rPr>
        <w:t xml:space="preserve"> interview no later than 10 calendar days before the admission procedure.</w:t>
      </w:r>
    </w:p>
    <w:p w14:paraId="65234C67" w14:textId="77777777" w:rsidR="007D195B" w:rsidRPr="009C6733" w:rsidRDefault="007D195B" w:rsidP="003D31D0">
      <w:pPr>
        <w:autoSpaceDE w:val="0"/>
        <w:autoSpaceDN w:val="0"/>
        <w:adjustRightInd w:val="0"/>
        <w:jc w:val="both"/>
        <w:rPr>
          <w:rFonts w:asciiTheme="minorHAnsi" w:hAnsiTheme="minorHAnsi" w:cstheme="minorHAnsi"/>
          <w:bCs/>
          <w:sz w:val="22"/>
          <w:szCs w:val="22"/>
          <w:lang w:val="en-GB"/>
        </w:rPr>
      </w:pPr>
    </w:p>
    <w:p w14:paraId="1636E75C" w14:textId="77777777" w:rsidR="007D195B" w:rsidRPr="009C6733" w:rsidRDefault="007D195B" w:rsidP="003D31D0">
      <w:pPr>
        <w:autoSpaceDE w:val="0"/>
        <w:autoSpaceDN w:val="0"/>
        <w:adjustRightInd w:val="0"/>
        <w:jc w:val="both"/>
        <w:rPr>
          <w:rFonts w:asciiTheme="minorHAnsi" w:hAnsiTheme="minorHAnsi" w:cstheme="minorHAnsi"/>
          <w:b/>
          <w:bCs/>
          <w:sz w:val="22"/>
          <w:szCs w:val="22"/>
          <w:lang w:val="en-GB"/>
        </w:rPr>
      </w:pPr>
      <w:r w:rsidRPr="009C6733">
        <w:rPr>
          <w:rFonts w:asciiTheme="minorHAnsi" w:hAnsiTheme="minorHAnsi" w:cstheme="minorHAnsi"/>
          <w:b/>
          <w:bCs/>
          <w:sz w:val="22"/>
          <w:szCs w:val="22"/>
          <w:lang w:val="en-GB"/>
        </w:rPr>
        <w:t>GENERAL INFORMATION ABOUT THE ADMISSION PROCEDURE</w:t>
      </w:r>
    </w:p>
    <w:p w14:paraId="22F9BF6B" w14:textId="77777777" w:rsidR="006562FF" w:rsidRDefault="006562FF" w:rsidP="003D31D0">
      <w:pPr>
        <w:autoSpaceDE w:val="0"/>
        <w:autoSpaceDN w:val="0"/>
        <w:adjustRightInd w:val="0"/>
        <w:jc w:val="both"/>
        <w:rPr>
          <w:rFonts w:asciiTheme="minorHAnsi" w:hAnsiTheme="minorHAnsi" w:cstheme="minorHAnsi"/>
          <w:bCs/>
          <w:sz w:val="22"/>
          <w:szCs w:val="22"/>
          <w:lang w:val="en-GB"/>
        </w:rPr>
      </w:pPr>
      <w:r w:rsidRPr="006562FF">
        <w:rPr>
          <w:rFonts w:asciiTheme="minorHAnsi" w:hAnsiTheme="minorHAnsi" w:cstheme="minorHAnsi"/>
          <w:bCs/>
          <w:sz w:val="22"/>
          <w:szCs w:val="22"/>
          <w:lang w:val="en-GB"/>
        </w:rPr>
        <w:t>It is not possible to apply for two study programs on one application form. If you are interested in two study programs, you must submit a separate application for each study program.</w:t>
      </w:r>
      <w:r w:rsidRPr="006562FF">
        <w:rPr>
          <w:rFonts w:asciiTheme="minorHAnsi" w:hAnsiTheme="minorHAnsi" w:cstheme="minorHAnsi"/>
          <w:bCs/>
          <w:sz w:val="22"/>
          <w:szCs w:val="22"/>
          <w:lang w:val="en-GB"/>
        </w:rPr>
        <w:t xml:space="preserve"> </w:t>
      </w:r>
    </w:p>
    <w:p w14:paraId="3421DCA2" w14:textId="26EB110C" w:rsidR="007D195B" w:rsidRPr="009C6733" w:rsidRDefault="007D195B" w:rsidP="003D31D0">
      <w:pPr>
        <w:autoSpaceDE w:val="0"/>
        <w:autoSpaceDN w:val="0"/>
        <w:adjustRightInd w:val="0"/>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The faculty admits applicants for study without an entrance examination and without a personal interview, based on the results achieved in the school-leaving examination,</w:t>
      </w:r>
    </w:p>
    <w:p w14:paraId="121A0B92" w14:textId="38B0BFA2" w:rsidR="007D195B" w:rsidRPr="009C6733" w:rsidRDefault="007D195B" w:rsidP="003D31D0">
      <w:pPr>
        <w:autoSpaceDE w:val="0"/>
        <w:autoSpaceDN w:val="0"/>
        <w:adjustRightInd w:val="0"/>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Applicants for study shall upload to the UIS (attach to the electronic application form) a CV and a copy of the school-leaving certificate, proof of payment of the fee for material support of the admission procedure,</w:t>
      </w:r>
    </w:p>
    <w:p w14:paraId="66A56F28" w14:textId="1657D3C9" w:rsidR="00E8355D" w:rsidRPr="009C6733" w:rsidRDefault="007D195B" w:rsidP="006562FF">
      <w:pPr>
        <w:autoSpaceDE w:val="0"/>
        <w:autoSpaceDN w:val="0"/>
        <w:adjustRightInd w:val="0"/>
        <w:jc w:val="both"/>
        <w:rPr>
          <w:rFonts w:asciiTheme="minorHAnsi" w:hAnsiTheme="minorHAnsi" w:cstheme="minorHAnsi"/>
          <w:b/>
          <w:bCs/>
          <w:sz w:val="22"/>
          <w:szCs w:val="22"/>
          <w:lang w:val="en-GB"/>
        </w:rPr>
      </w:pPr>
      <w:r w:rsidRPr="009C6733">
        <w:rPr>
          <w:rFonts w:asciiTheme="minorHAnsi" w:hAnsiTheme="minorHAnsi" w:cstheme="minorHAnsi"/>
          <w:bCs/>
          <w:sz w:val="22"/>
          <w:szCs w:val="22"/>
          <w:lang w:val="en-GB"/>
        </w:rPr>
        <w:t xml:space="preserve">A certified copy of the school-leaving certificate shall be sent to the Study Department of </w:t>
      </w:r>
      <w:r w:rsidR="00FE7A03" w:rsidRPr="009C6733">
        <w:rPr>
          <w:rFonts w:asciiTheme="minorHAnsi" w:hAnsiTheme="minorHAnsi" w:cstheme="minorHAnsi"/>
          <w:bCs/>
          <w:sz w:val="22"/>
          <w:szCs w:val="22"/>
          <w:lang w:val="en-GB"/>
        </w:rPr>
        <w:t>FESRD</w:t>
      </w:r>
      <w:r w:rsidRPr="009C6733">
        <w:rPr>
          <w:rFonts w:asciiTheme="minorHAnsi" w:hAnsiTheme="minorHAnsi" w:cstheme="minorHAnsi"/>
          <w:bCs/>
          <w:sz w:val="22"/>
          <w:szCs w:val="22"/>
          <w:lang w:val="en-GB"/>
        </w:rPr>
        <w:t xml:space="preserve"> at the following address:</w:t>
      </w:r>
    </w:p>
    <w:p w14:paraId="1B041005" w14:textId="0992C0A0" w:rsidR="007D195B" w:rsidRPr="009C6733" w:rsidRDefault="007D195B" w:rsidP="003D31D0">
      <w:pPr>
        <w:autoSpaceDE w:val="0"/>
        <w:autoSpaceDN w:val="0"/>
        <w:adjustRightInd w:val="0"/>
        <w:jc w:val="center"/>
        <w:rPr>
          <w:rFonts w:asciiTheme="minorHAnsi" w:hAnsiTheme="minorHAnsi" w:cstheme="minorHAnsi"/>
          <w:b/>
          <w:bCs/>
          <w:sz w:val="22"/>
          <w:szCs w:val="22"/>
          <w:lang w:val="en-GB"/>
        </w:rPr>
      </w:pPr>
      <w:r w:rsidRPr="009C6733">
        <w:rPr>
          <w:rFonts w:asciiTheme="minorHAnsi" w:hAnsiTheme="minorHAnsi" w:cstheme="minorHAnsi"/>
          <w:b/>
          <w:bCs/>
          <w:sz w:val="22"/>
          <w:szCs w:val="22"/>
          <w:lang w:val="en-GB"/>
        </w:rPr>
        <w:t xml:space="preserve">Study Department of </w:t>
      </w:r>
      <w:r w:rsidR="00FE7A03" w:rsidRPr="009C6733">
        <w:rPr>
          <w:rFonts w:asciiTheme="minorHAnsi" w:hAnsiTheme="minorHAnsi" w:cstheme="minorHAnsi"/>
          <w:b/>
          <w:bCs/>
          <w:sz w:val="22"/>
          <w:szCs w:val="22"/>
          <w:lang w:val="en-GB"/>
        </w:rPr>
        <w:t>FESRD</w:t>
      </w:r>
      <w:r w:rsidRPr="009C6733">
        <w:rPr>
          <w:rFonts w:asciiTheme="minorHAnsi" w:hAnsiTheme="minorHAnsi" w:cstheme="minorHAnsi"/>
          <w:b/>
          <w:bCs/>
          <w:sz w:val="22"/>
          <w:szCs w:val="22"/>
          <w:lang w:val="en-GB"/>
        </w:rPr>
        <w:t xml:space="preserve"> </w:t>
      </w:r>
      <w:r w:rsidR="00951D22" w:rsidRPr="009C6733">
        <w:rPr>
          <w:rFonts w:asciiTheme="minorHAnsi" w:hAnsiTheme="minorHAnsi" w:cstheme="minorHAnsi"/>
          <w:b/>
          <w:bCs/>
          <w:sz w:val="22"/>
          <w:szCs w:val="22"/>
          <w:lang w:val="en-GB"/>
        </w:rPr>
        <w:t>SUA</w:t>
      </w:r>
      <w:r w:rsidRPr="009C6733">
        <w:rPr>
          <w:rFonts w:asciiTheme="minorHAnsi" w:hAnsiTheme="minorHAnsi" w:cstheme="minorHAnsi"/>
          <w:b/>
          <w:bCs/>
          <w:sz w:val="22"/>
          <w:szCs w:val="22"/>
          <w:lang w:val="en-GB"/>
        </w:rPr>
        <w:t xml:space="preserve"> in Nitra</w:t>
      </w:r>
    </w:p>
    <w:p w14:paraId="05E743AC" w14:textId="5D1A1DF6" w:rsidR="007D195B" w:rsidRPr="009C6733" w:rsidRDefault="002C53DF" w:rsidP="003D31D0">
      <w:pPr>
        <w:autoSpaceDE w:val="0"/>
        <w:autoSpaceDN w:val="0"/>
        <w:adjustRightInd w:val="0"/>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Ing. Patrícia Szabóová</w:t>
      </w:r>
    </w:p>
    <w:p w14:paraId="141BC546" w14:textId="77777777" w:rsidR="007D195B" w:rsidRPr="009C6733" w:rsidRDefault="007D195B" w:rsidP="003D31D0">
      <w:pPr>
        <w:autoSpaceDE w:val="0"/>
        <w:autoSpaceDN w:val="0"/>
        <w:adjustRightInd w:val="0"/>
        <w:jc w:val="center"/>
        <w:rPr>
          <w:rFonts w:asciiTheme="minorHAnsi" w:hAnsiTheme="minorHAnsi" w:cstheme="minorHAnsi"/>
          <w:b/>
          <w:bCs/>
          <w:sz w:val="22"/>
          <w:szCs w:val="22"/>
          <w:lang w:val="en-GB"/>
        </w:rPr>
      </w:pPr>
      <w:r w:rsidRPr="009C6733">
        <w:rPr>
          <w:rFonts w:asciiTheme="minorHAnsi" w:hAnsiTheme="minorHAnsi" w:cstheme="minorHAnsi"/>
          <w:b/>
          <w:bCs/>
          <w:sz w:val="22"/>
          <w:szCs w:val="22"/>
          <w:lang w:val="en-GB"/>
        </w:rPr>
        <w:t xml:space="preserve">Tr. A. </w:t>
      </w:r>
      <w:proofErr w:type="spellStart"/>
      <w:r w:rsidRPr="009C6733">
        <w:rPr>
          <w:rFonts w:asciiTheme="minorHAnsi" w:hAnsiTheme="minorHAnsi" w:cstheme="minorHAnsi"/>
          <w:b/>
          <w:bCs/>
          <w:sz w:val="22"/>
          <w:szCs w:val="22"/>
          <w:lang w:val="en-GB"/>
        </w:rPr>
        <w:t>Hlinku</w:t>
      </w:r>
      <w:proofErr w:type="spellEnd"/>
      <w:r w:rsidRPr="009C6733">
        <w:rPr>
          <w:rFonts w:asciiTheme="minorHAnsi" w:hAnsiTheme="minorHAnsi" w:cstheme="minorHAnsi"/>
          <w:b/>
          <w:bCs/>
          <w:sz w:val="22"/>
          <w:szCs w:val="22"/>
          <w:lang w:val="en-GB"/>
        </w:rPr>
        <w:t xml:space="preserve"> 2</w:t>
      </w:r>
    </w:p>
    <w:p w14:paraId="086BD338" w14:textId="77777777" w:rsidR="007D195B" w:rsidRPr="009C6733" w:rsidRDefault="007D195B" w:rsidP="003D31D0">
      <w:pPr>
        <w:autoSpaceDE w:val="0"/>
        <w:autoSpaceDN w:val="0"/>
        <w:adjustRightInd w:val="0"/>
        <w:jc w:val="center"/>
        <w:rPr>
          <w:rFonts w:asciiTheme="minorHAnsi" w:hAnsiTheme="minorHAnsi" w:cstheme="minorHAnsi"/>
          <w:b/>
          <w:bCs/>
          <w:sz w:val="22"/>
          <w:szCs w:val="22"/>
          <w:lang w:val="en-GB"/>
        </w:rPr>
      </w:pPr>
      <w:r w:rsidRPr="009C6733">
        <w:rPr>
          <w:rFonts w:asciiTheme="minorHAnsi" w:hAnsiTheme="minorHAnsi" w:cstheme="minorHAnsi"/>
          <w:b/>
          <w:bCs/>
          <w:sz w:val="22"/>
          <w:szCs w:val="22"/>
          <w:lang w:val="en-GB"/>
        </w:rPr>
        <w:t>949 76 Nitra</w:t>
      </w:r>
    </w:p>
    <w:p w14:paraId="2B92B515" w14:textId="504C2E2E" w:rsidR="007D195B" w:rsidRPr="009C6733" w:rsidRDefault="007D195B" w:rsidP="003D31D0">
      <w:pPr>
        <w:autoSpaceDE w:val="0"/>
        <w:autoSpaceDN w:val="0"/>
        <w:adjustRightInd w:val="0"/>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lastRenderedPageBreak/>
        <w:t>After the admission procedure, the applicant shall receive a decision on the result of the admission procedure within 30 days of verification of compliance with the conditions for admission to study. An applicant who does not meet the condition (high school diploma) at the time of the admissions committee meeting may be conditionally accepted,</w:t>
      </w:r>
    </w:p>
    <w:p w14:paraId="3639A0C6" w14:textId="159487F6" w:rsidR="007D195B" w:rsidRPr="009C6733" w:rsidRDefault="007D195B" w:rsidP="003D31D0">
      <w:pPr>
        <w:pStyle w:val="Odsekzoznamu"/>
        <w:numPr>
          <w:ilvl w:val="0"/>
          <w:numId w:val="27"/>
        </w:numPr>
        <w:autoSpaceDE w:val="0"/>
        <w:autoSpaceDN w:val="0"/>
        <w:adjustRightInd w:val="0"/>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 xml:space="preserve">an applicant who will be accepted to study a study program is obliged to provide information to the faculty whether he/she will </w:t>
      </w:r>
      <w:proofErr w:type="spellStart"/>
      <w:r w:rsidRPr="009C6733">
        <w:rPr>
          <w:rFonts w:asciiTheme="minorHAnsi" w:hAnsiTheme="minorHAnsi" w:cstheme="minorHAnsi"/>
          <w:bCs/>
          <w:sz w:val="22"/>
          <w:szCs w:val="22"/>
          <w:lang w:val="en-GB"/>
        </w:rPr>
        <w:t>enroll</w:t>
      </w:r>
      <w:proofErr w:type="spellEnd"/>
      <w:r w:rsidRPr="009C6733">
        <w:rPr>
          <w:rFonts w:asciiTheme="minorHAnsi" w:hAnsiTheme="minorHAnsi" w:cstheme="minorHAnsi"/>
          <w:bCs/>
          <w:sz w:val="22"/>
          <w:szCs w:val="22"/>
          <w:lang w:val="en-GB"/>
        </w:rPr>
        <w:t xml:space="preserve"> in the study according to the instructions he/she will receive in writing together with the admission decision (e-return is part of the decision),</w:t>
      </w:r>
    </w:p>
    <w:p w14:paraId="5BD9A3F8" w14:textId="7E30AC66" w:rsidR="007D195B" w:rsidRPr="009C6733" w:rsidRDefault="007D195B" w:rsidP="003D31D0">
      <w:pPr>
        <w:pStyle w:val="Odsekzoznamu"/>
        <w:numPr>
          <w:ilvl w:val="0"/>
          <w:numId w:val="27"/>
        </w:numPr>
        <w:autoSpaceDE w:val="0"/>
        <w:autoSpaceDN w:val="0"/>
        <w:adjustRightInd w:val="0"/>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the applicant's personal data (name, surname, birth number, address, etc.) will be used in accordance with the Personal Data Protection Act No. 18/2018 Coll. only for the needs of the admissions procedure and may not be provided for other purposes.</w:t>
      </w:r>
    </w:p>
    <w:p w14:paraId="47744B58" w14:textId="2C52C290" w:rsidR="007D195B" w:rsidRPr="009C6733" w:rsidRDefault="007D195B" w:rsidP="003D31D0">
      <w:pPr>
        <w:pStyle w:val="Odsekzoznamu"/>
        <w:numPr>
          <w:ilvl w:val="0"/>
          <w:numId w:val="27"/>
        </w:numPr>
        <w:autoSpaceDE w:val="0"/>
        <w:autoSpaceDN w:val="0"/>
        <w:adjustRightInd w:val="0"/>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the dean may accept the results of the admissions procedure at other faculties of SUA in Nitra, or other universities,</w:t>
      </w:r>
    </w:p>
    <w:p w14:paraId="537B382C" w14:textId="7DFECB60" w:rsidR="007D195B" w:rsidRPr="009C6733" w:rsidRDefault="007D195B" w:rsidP="003D31D0">
      <w:pPr>
        <w:pStyle w:val="Odsekzoznamu"/>
        <w:numPr>
          <w:ilvl w:val="0"/>
          <w:numId w:val="27"/>
        </w:numPr>
        <w:autoSpaceDE w:val="0"/>
        <w:autoSpaceDN w:val="0"/>
        <w:adjustRightInd w:val="0"/>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the dean may offer applicants who were not placed on the waiting list for the applied study program the possibility of admission to an alternative program with a lower number of applicants,</w:t>
      </w:r>
    </w:p>
    <w:p w14:paraId="4AD525AA" w14:textId="32CD2381" w:rsidR="00653D2B" w:rsidRPr="009C6733" w:rsidRDefault="007D195B" w:rsidP="003D31D0">
      <w:pPr>
        <w:pStyle w:val="Odsekzoznamu"/>
        <w:numPr>
          <w:ilvl w:val="0"/>
          <w:numId w:val="27"/>
        </w:numPr>
        <w:autoSpaceDE w:val="0"/>
        <w:autoSpaceDN w:val="0"/>
        <w:adjustRightInd w:val="0"/>
        <w:jc w:val="both"/>
        <w:rPr>
          <w:rFonts w:asciiTheme="minorHAnsi" w:hAnsiTheme="minorHAnsi" w:cstheme="minorHAnsi"/>
          <w:bCs/>
          <w:sz w:val="22"/>
          <w:szCs w:val="22"/>
          <w:lang w:val="en-GB"/>
        </w:rPr>
      </w:pPr>
      <w:r w:rsidRPr="009C6733">
        <w:rPr>
          <w:rFonts w:asciiTheme="minorHAnsi" w:hAnsiTheme="minorHAnsi" w:cstheme="minorHAnsi"/>
          <w:bCs/>
          <w:sz w:val="22"/>
          <w:szCs w:val="22"/>
          <w:lang w:val="en-GB"/>
        </w:rPr>
        <w:t>the faculty reserves the right not to open a study program in full-time or part-time form for which a low number of applicants apply. In such a case, the faculty will offer the applicant another accredited study program. If the applicant is not interested in studying in the alternative study program, the application for study with all attachments, as well as the admission fee, will be returned to the applicant.</w:t>
      </w:r>
    </w:p>
    <w:p w14:paraId="0991B22D" w14:textId="77777777" w:rsidR="007D195B" w:rsidRPr="009C6733" w:rsidRDefault="007D195B" w:rsidP="003D31D0">
      <w:pPr>
        <w:autoSpaceDE w:val="0"/>
        <w:autoSpaceDN w:val="0"/>
        <w:adjustRightInd w:val="0"/>
        <w:jc w:val="both"/>
        <w:rPr>
          <w:rFonts w:asciiTheme="minorHAnsi" w:hAnsiTheme="minorHAnsi" w:cstheme="minorHAnsi"/>
          <w:b/>
          <w:bCs/>
          <w:color w:val="FF0000"/>
          <w:sz w:val="20"/>
          <w:szCs w:val="20"/>
          <w:lang w:val="en-GB"/>
        </w:rPr>
      </w:pPr>
    </w:p>
    <w:p w14:paraId="0174BC33" w14:textId="77777777" w:rsidR="00083EA2" w:rsidRPr="009C6733" w:rsidRDefault="00083EA2" w:rsidP="003D31D0">
      <w:pPr>
        <w:jc w:val="both"/>
        <w:rPr>
          <w:rFonts w:asciiTheme="minorHAnsi" w:hAnsiTheme="minorHAnsi" w:cstheme="minorHAnsi"/>
          <w:b/>
          <w:sz w:val="22"/>
          <w:szCs w:val="22"/>
          <w:lang w:val="en-GB" w:eastAsia="en-US"/>
        </w:rPr>
      </w:pPr>
      <w:r w:rsidRPr="009C6733">
        <w:rPr>
          <w:rFonts w:asciiTheme="minorHAnsi" w:hAnsiTheme="minorHAnsi" w:cstheme="minorHAnsi"/>
          <w:b/>
          <w:sz w:val="22"/>
          <w:szCs w:val="22"/>
          <w:lang w:val="en-GB" w:eastAsia="en-US"/>
        </w:rPr>
        <w:t>INFORMATION FOR FOREIGN APPLICANTS</w:t>
      </w:r>
    </w:p>
    <w:p w14:paraId="5EDCF0B1" w14:textId="72A5128F" w:rsidR="00235926" w:rsidRPr="00235926" w:rsidRDefault="00235926" w:rsidP="00235926">
      <w:pPr>
        <w:jc w:val="both"/>
        <w:rPr>
          <w:rFonts w:asciiTheme="minorHAnsi" w:hAnsiTheme="minorHAnsi" w:cstheme="minorHAnsi"/>
          <w:bCs/>
          <w:sz w:val="22"/>
          <w:szCs w:val="22"/>
          <w:lang w:val="en-GB" w:eastAsia="en-US"/>
        </w:rPr>
      </w:pPr>
      <w:r w:rsidRPr="00235926">
        <w:rPr>
          <w:rFonts w:asciiTheme="minorHAnsi" w:hAnsiTheme="minorHAnsi" w:cstheme="minorHAnsi"/>
          <w:bCs/>
          <w:sz w:val="22"/>
          <w:szCs w:val="22"/>
          <w:lang w:val="en-GB" w:eastAsia="en-US"/>
        </w:rPr>
        <w:t>Foreign applicants shall create a recognition statement via the following link:</w:t>
      </w:r>
      <w:r w:rsidRPr="00235926">
        <w:rPr>
          <w:rFonts w:asciiTheme="minorHAnsi" w:hAnsiTheme="minorHAnsi" w:cstheme="minorHAnsi"/>
          <w:bCs/>
          <w:sz w:val="22"/>
          <w:szCs w:val="22"/>
          <w:lang w:val="en-GB" w:eastAsia="en-US"/>
        </w:rPr>
        <w:br/>
      </w:r>
      <w:hyperlink r:id="rId10" w:tgtFrame="_new" w:history="1">
        <w:r w:rsidRPr="00235926">
          <w:rPr>
            <w:rStyle w:val="Hypertextovprepojenie"/>
            <w:rFonts w:asciiTheme="minorHAnsi" w:hAnsiTheme="minorHAnsi" w:cstheme="minorHAnsi"/>
            <w:bCs/>
            <w:i/>
            <w:iCs/>
            <w:sz w:val="22"/>
            <w:szCs w:val="22"/>
            <w:lang w:val="en-GB" w:eastAsia="en-US"/>
          </w:rPr>
          <w:t>https://uznavanie.minedu.sk/recognition-statement/</w:t>
        </w:r>
      </w:hyperlink>
      <w:r w:rsidR="002C53DF">
        <w:rPr>
          <w:rStyle w:val="Hypertextovprepojenie"/>
          <w:rFonts w:asciiTheme="minorHAnsi" w:hAnsiTheme="minorHAnsi" w:cstheme="minorHAnsi"/>
          <w:bCs/>
          <w:i/>
          <w:iCs/>
          <w:sz w:val="22"/>
          <w:szCs w:val="22"/>
          <w:lang w:val="en-GB" w:eastAsia="en-US"/>
        </w:rPr>
        <w:t xml:space="preserve"> </w:t>
      </w:r>
      <w:r w:rsidRPr="00235926">
        <w:rPr>
          <w:rFonts w:asciiTheme="minorHAnsi" w:hAnsiTheme="minorHAnsi" w:cstheme="minorHAnsi"/>
          <w:bCs/>
          <w:sz w:val="22"/>
          <w:szCs w:val="22"/>
          <w:lang w:val="en-GB" w:eastAsia="en-US"/>
        </w:rPr>
        <w:t>in the section Recognition Statement of the Level of Education.</w:t>
      </w:r>
    </w:p>
    <w:p w14:paraId="5D0A990E" w14:textId="77777777" w:rsidR="00235926" w:rsidRPr="00235926" w:rsidRDefault="00235926" w:rsidP="00235926">
      <w:pPr>
        <w:jc w:val="both"/>
        <w:rPr>
          <w:rFonts w:asciiTheme="minorHAnsi" w:hAnsiTheme="minorHAnsi" w:cstheme="minorHAnsi"/>
          <w:bCs/>
          <w:sz w:val="22"/>
          <w:szCs w:val="22"/>
          <w:lang w:val="en-GB" w:eastAsia="en-US"/>
        </w:rPr>
      </w:pPr>
      <w:r w:rsidRPr="00235926">
        <w:rPr>
          <w:rFonts w:asciiTheme="minorHAnsi" w:hAnsiTheme="minorHAnsi" w:cstheme="minorHAnsi"/>
          <w:bCs/>
          <w:sz w:val="22"/>
          <w:szCs w:val="22"/>
          <w:lang w:val="en-GB" w:eastAsia="en-US"/>
        </w:rPr>
        <w:t>Foreign applicants (with the exception of applicants from the Czech Republic and applicants who passed the secondary school leaving examination in the Slovak language) who apply for study in a study programme delivered at the Slovak University of Agriculture in Nitra in the Slovak language are required to complete an online written test and an online oral interview aimed at assessing their Slovak language proficiency.</w:t>
      </w:r>
      <w:r w:rsidRPr="00235926">
        <w:rPr>
          <w:rFonts w:asciiTheme="minorHAnsi" w:hAnsiTheme="minorHAnsi" w:cstheme="minorHAnsi"/>
          <w:bCs/>
          <w:sz w:val="22"/>
          <w:szCs w:val="22"/>
          <w:lang w:val="en-GB" w:eastAsia="en-US"/>
        </w:rPr>
        <w:br/>
        <w:t xml:space="preserve">The testing is provided by the Language Centre of the Slovak University of Agriculture </w:t>
      </w:r>
      <w:hyperlink r:id="rId11" w:history="1">
        <w:r w:rsidRPr="00235926">
          <w:rPr>
            <w:rStyle w:val="Hypertextovprepojenie"/>
            <w:rFonts w:asciiTheme="minorHAnsi" w:hAnsiTheme="minorHAnsi" w:cstheme="minorHAnsi"/>
            <w:bCs/>
            <w:sz w:val="22"/>
            <w:szCs w:val="22"/>
            <w:lang w:val="en-GB" w:eastAsia="en-US"/>
          </w:rPr>
          <w:t xml:space="preserve">Centrum </w:t>
        </w:r>
        <w:proofErr w:type="spellStart"/>
        <w:r w:rsidRPr="00235926">
          <w:rPr>
            <w:rStyle w:val="Hypertextovprepojenie"/>
            <w:rFonts w:asciiTheme="minorHAnsi" w:hAnsiTheme="minorHAnsi" w:cstheme="minorHAnsi"/>
            <w:bCs/>
            <w:sz w:val="22"/>
            <w:szCs w:val="22"/>
            <w:lang w:val="en-GB" w:eastAsia="en-US"/>
          </w:rPr>
          <w:t>jazykov</w:t>
        </w:r>
        <w:proofErr w:type="spellEnd"/>
        <w:r w:rsidRPr="00235926">
          <w:rPr>
            <w:rStyle w:val="Hypertextovprepojenie"/>
            <w:rFonts w:asciiTheme="minorHAnsi" w:hAnsiTheme="minorHAnsi" w:cstheme="minorHAnsi"/>
            <w:bCs/>
            <w:sz w:val="22"/>
            <w:szCs w:val="22"/>
            <w:lang w:val="en-GB" w:eastAsia="en-US"/>
          </w:rPr>
          <w:t xml:space="preserve"> SPU v Nitre</w:t>
        </w:r>
      </w:hyperlink>
      <w:r w:rsidRPr="00235926">
        <w:rPr>
          <w:rFonts w:asciiTheme="minorHAnsi" w:hAnsiTheme="minorHAnsi" w:cstheme="minorHAnsi"/>
          <w:bCs/>
          <w:sz w:val="22"/>
          <w:szCs w:val="22"/>
          <w:lang w:val="en-GB" w:eastAsia="en-US"/>
        </w:rPr>
        <w:t xml:space="preserve"> in Nitra in two scheduled terms, of which applicants will be informed in advance.</w:t>
      </w:r>
    </w:p>
    <w:p w14:paraId="7A9E975B" w14:textId="01EAEF74" w:rsidR="00235926" w:rsidRPr="00235926" w:rsidRDefault="00235926" w:rsidP="00235926">
      <w:pPr>
        <w:jc w:val="both"/>
        <w:rPr>
          <w:rFonts w:asciiTheme="minorHAnsi" w:hAnsiTheme="minorHAnsi" w:cstheme="minorHAnsi"/>
          <w:bCs/>
          <w:sz w:val="22"/>
          <w:szCs w:val="22"/>
          <w:lang w:val="en-GB" w:eastAsia="en-US"/>
        </w:rPr>
      </w:pPr>
      <w:r w:rsidRPr="00235926">
        <w:rPr>
          <w:rFonts w:asciiTheme="minorHAnsi" w:hAnsiTheme="minorHAnsi" w:cstheme="minorHAnsi"/>
          <w:bCs/>
          <w:sz w:val="22"/>
          <w:szCs w:val="22"/>
          <w:lang w:val="en-GB" w:eastAsia="en-US"/>
        </w:rPr>
        <w:t>After completing the language examination, the applicant shall be issued a certificate of the overall result of the online test and the online interview, corresponding to a language level according to the Common European Framework of Reference for Languages (CEFR).</w:t>
      </w:r>
      <w:r w:rsidR="006562FF">
        <w:rPr>
          <w:rFonts w:asciiTheme="minorHAnsi" w:hAnsiTheme="minorHAnsi" w:cstheme="minorHAnsi"/>
          <w:bCs/>
          <w:sz w:val="22"/>
          <w:szCs w:val="22"/>
          <w:lang w:val="en-GB" w:eastAsia="en-US"/>
        </w:rPr>
        <w:t xml:space="preserve"> </w:t>
      </w:r>
      <w:r w:rsidRPr="00235926">
        <w:rPr>
          <w:rFonts w:asciiTheme="minorHAnsi" w:hAnsiTheme="minorHAnsi" w:cstheme="minorHAnsi"/>
          <w:bCs/>
          <w:sz w:val="22"/>
          <w:szCs w:val="22"/>
          <w:lang w:val="en-GB" w:eastAsia="en-US"/>
        </w:rPr>
        <w:t>The test and the certificate are subject to a fee of EUR 30.</w:t>
      </w:r>
      <w:r w:rsidR="006562FF">
        <w:rPr>
          <w:rFonts w:asciiTheme="minorHAnsi" w:hAnsiTheme="minorHAnsi" w:cstheme="minorHAnsi"/>
          <w:bCs/>
          <w:sz w:val="22"/>
          <w:szCs w:val="22"/>
          <w:lang w:val="en-GB" w:eastAsia="en-US"/>
        </w:rPr>
        <w:t xml:space="preserve"> </w:t>
      </w:r>
      <w:r w:rsidRPr="00235926">
        <w:rPr>
          <w:rFonts w:asciiTheme="minorHAnsi" w:hAnsiTheme="minorHAnsi" w:cstheme="minorHAnsi"/>
          <w:bCs/>
          <w:sz w:val="22"/>
          <w:szCs w:val="22"/>
          <w:lang w:val="en-GB" w:eastAsia="en-US"/>
        </w:rPr>
        <w:t>If the applicant’s level of Slovak language proficiency is lower than A1, the applicant shall not be admitted to study.</w:t>
      </w:r>
    </w:p>
    <w:p w14:paraId="31218621" w14:textId="77777777" w:rsidR="00235926" w:rsidRPr="00235926" w:rsidRDefault="00235926" w:rsidP="00235926">
      <w:pPr>
        <w:jc w:val="both"/>
        <w:rPr>
          <w:rFonts w:asciiTheme="minorHAnsi" w:hAnsiTheme="minorHAnsi" w:cstheme="minorHAnsi"/>
          <w:bCs/>
          <w:sz w:val="22"/>
          <w:szCs w:val="22"/>
          <w:lang w:val="en-GB" w:eastAsia="en-US"/>
        </w:rPr>
      </w:pPr>
      <w:r w:rsidRPr="00235926">
        <w:rPr>
          <w:rFonts w:asciiTheme="minorHAnsi" w:hAnsiTheme="minorHAnsi" w:cstheme="minorHAnsi"/>
          <w:bCs/>
          <w:sz w:val="22"/>
          <w:szCs w:val="22"/>
          <w:lang w:val="en-GB" w:eastAsia="en-US"/>
        </w:rPr>
        <w:t>If the applicant’s level of Slovak language proficiency is A1, the applicant has met one of the admission conditions; however, they are required to complete a paid 30-hour Slovak language course organised by the Language Centre of the Slovak University of Agriculture in Nitra (course fee: EUR 120). Upon completion of the course, the applicant shall be issued a certificate of completion.</w:t>
      </w:r>
      <w:r w:rsidRPr="00235926">
        <w:rPr>
          <w:rFonts w:asciiTheme="minorHAnsi" w:hAnsiTheme="minorHAnsi" w:cstheme="minorHAnsi"/>
          <w:bCs/>
          <w:sz w:val="22"/>
          <w:szCs w:val="22"/>
          <w:lang w:val="en-GB" w:eastAsia="en-US"/>
        </w:rPr>
        <w:br/>
        <w:t>If the applicant’s level of Slovak language proficiency is A2 or higher, the applicant has fulfilled one of the admission conditions for admission to study.</w:t>
      </w:r>
    </w:p>
    <w:p w14:paraId="3592C37C" w14:textId="4D6FE2CF" w:rsidR="00235926" w:rsidRPr="009C6733" w:rsidRDefault="00235926" w:rsidP="00235926">
      <w:pPr>
        <w:jc w:val="both"/>
        <w:rPr>
          <w:rFonts w:asciiTheme="minorHAnsi" w:hAnsiTheme="minorHAnsi" w:cstheme="minorHAnsi"/>
          <w:sz w:val="22"/>
          <w:szCs w:val="22"/>
          <w:lang w:val="en-GB" w:eastAsia="en-US"/>
        </w:rPr>
      </w:pPr>
      <w:r w:rsidRPr="009C6733">
        <w:rPr>
          <w:rFonts w:asciiTheme="minorHAnsi" w:hAnsiTheme="minorHAnsi" w:cstheme="minorHAnsi"/>
          <w:sz w:val="22"/>
          <w:szCs w:val="22"/>
          <w:lang w:val="en-GB" w:eastAsia="en-US"/>
        </w:rPr>
        <w:t xml:space="preserve">Detailed information about the test and the course will be provided on the Language </w:t>
      </w:r>
      <w:proofErr w:type="spellStart"/>
      <w:r w:rsidRPr="009C6733">
        <w:rPr>
          <w:rFonts w:asciiTheme="minorHAnsi" w:hAnsiTheme="minorHAnsi" w:cstheme="minorHAnsi"/>
          <w:sz w:val="22"/>
          <w:szCs w:val="22"/>
          <w:lang w:val="en-GB" w:eastAsia="en-US"/>
        </w:rPr>
        <w:t>Center</w:t>
      </w:r>
      <w:proofErr w:type="spellEnd"/>
      <w:r w:rsidRPr="009C6733">
        <w:rPr>
          <w:rFonts w:asciiTheme="minorHAnsi" w:hAnsiTheme="minorHAnsi" w:cstheme="minorHAnsi"/>
          <w:sz w:val="22"/>
          <w:szCs w:val="22"/>
          <w:lang w:val="en-GB" w:eastAsia="en-US"/>
        </w:rPr>
        <w:t xml:space="preserve"> website (</w:t>
      </w:r>
      <w:hyperlink r:id="rId12" w:history="1">
        <w:r w:rsidR="006562FF" w:rsidRPr="00B76287">
          <w:rPr>
            <w:rStyle w:val="Hypertextovprepojenie"/>
            <w:rFonts w:asciiTheme="minorHAnsi" w:hAnsiTheme="minorHAnsi" w:cstheme="minorHAnsi"/>
            <w:sz w:val="22"/>
            <w:szCs w:val="22"/>
            <w:lang w:val="en-GB" w:eastAsia="en-US"/>
          </w:rPr>
          <w:t>https://cj.uniag.sk/sk/domov/</w:t>
        </w:r>
      </w:hyperlink>
      <w:r w:rsidRPr="009C6733">
        <w:rPr>
          <w:rFonts w:asciiTheme="minorHAnsi" w:hAnsiTheme="minorHAnsi" w:cstheme="minorHAnsi"/>
          <w:sz w:val="22"/>
          <w:szCs w:val="22"/>
          <w:lang w:val="en-GB" w:eastAsia="en-US"/>
        </w:rPr>
        <w:t>).</w:t>
      </w:r>
    </w:p>
    <w:p w14:paraId="613694FF" w14:textId="77777777" w:rsidR="00235926" w:rsidRPr="00235926" w:rsidRDefault="00235926" w:rsidP="00235926">
      <w:pPr>
        <w:jc w:val="both"/>
        <w:rPr>
          <w:rFonts w:asciiTheme="minorHAnsi" w:hAnsiTheme="minorHAnsi" w:cstheme="minorHAnsi"/>
          <w:sz w:val="22"/>
          <w:szCs w:val="22"/>
          <w:lang w:val="en-GB" w:eastAsia="en-US"/>
        </w:rPr>
      </w:pPr>
    </w:p>
    <w:p w14:paraId="05FEF05A" w14:textId="77777777" w:rsidR="00235926" w:rsidRPr="00235926" w:rsidRDefault="00235926" w:rsidP="00235926">
      <w:pPr>
        <w:jc w:val="both"/>
        <w:rPr>
          <w:rFonts w:asciiTheme="minorHAnsi" w:hAnsiTheme="minorHAnsi" w:cstheme="minorHAnsi"/>
          <w:sz w:val="22"/>
          <w:szCs w:val="22"/>
          <w:lang w:val="en-GB" w:eastAsia="en-US"/>
        </w:rPr>
        <w:sectPr w:rsidR="00235926" w:rsidRPr="00235926">
          <w:footerReference w:type="default" r:id="rId13"/>
          <w:pgSz w:w="11920" w:h="16850"/>
          <w:pgMar w:top="1320" w:right="1280" w:bottom="1260" w:left="1280" w:header="0" w:footer="1060" w:gutter="0"/>
          <w:cols w:space="708"/>
        </w:sectPr>
      </w:pPr>
    </w:p>
    <w:p w14:paraId="76E29B42" w14:textId="77777777" w:rsidR="00653D2B" w:rsidRPr="009C6733" w:rsidRDefault="00653D2B" w:rsidP="003D31D0">
      <w:pPr>
        <w:jc w:val="both"/>
        <w:rPr>
          <w:rFonts w:asciiTheme="minorHAnsi" w:hAnsiTheme="minorHAnsi" w:cstheme="minorHAnsi"/>
          <w:sz w:val="21"/>
          <w:szCs w:val="21"/>
          <w:lang w:val="en-GB"/>
        </w:rPr>
      </w:pPr>
    </w:p>
    <w:tbl>
      <w:tblPr>
        <w:tblStyle w:val="Mriekatabuky4"/>
        <w:tblpPr w:leftFromText="141" w:rightFromText="141" w:vertAnchor="text" w:horzAnchor="margin" w:tblpXSpec="center" w:tblpY="36"/>
        <w:tblW w:w="0" w:type="auto"/>
        <w:tblLook w:val="04A0" w:firstRow="1" w:lastRow="0" w:firstColumn="1" w:lastColumn="0" w:noHBand="0" w:noVBand="1"/>
      </w:tblPr>
      <w:tblGrid>
        <w:gridCol w:w="2856"/>
        <w:gridCol w:w="1792"/>
        <w:gridCol w:w="780"/>
        <w:gridCol w:w="1703"/>
        <w:gridCol w:w="1931"/>
      </w:tblGrid>
      <w:tr w:rsidR="00235926" w:rsidRPr="009C6733" w14:paraId="2F9B86AD" w14:textId="77777777" w:rsidTr="005A705A">
        <w:tc>
          <w:tcPr>
            <w:tcW w:w="0" w:type="auto"/>
            <w:vAlign w:val="center"/>
          </w:tcPr>
          <w:p w14:paraId="51F17974" w14:textId="77777777" w:rsidR="00E8355D" w:rsidRPr="009C6733" w:rsidRDefault="00E8355D" w:rsidP="003D31D0">
            <w:pPr>
              <w:jc w:val="both"/>
              <w:rPr>
                <w:rFonts w:asciiTheme="minorHAnsi" w:hAnsiTheme="minorHAnsi" w:cstheme="minorHAnsi"/>
                <w:b/>
                <w:sz w:val="20"/>
                <w:szCs w:val="20"/>
                <w:lang w:val="en-GB"/>
              </w:rPr>
            </w:pPr>
            <w:r w:rsidRPr="009C6733">
              <w:rPr>
                <w:rFonts w:asciiTheme="minorHAnsi" w:hAnsiTheme="minorHAnsi" w:cstheme="minorHAnsi"/>
                <w:b/>
                <w:sz w:val="20"/>
                <w:szCs w:val="20"/>
                <w:lang w:val="en-GB"/>
              </w:rPr>
              <w:t>BACHELOR STUDY</w:t>
            </w:r>
          </w:p>
        </w:tc>
        <w:tc>
          <w:tcPr>
            <w:tcW w:w="0" w:type="auto"/>
            <w:vAlign w:val="center"/>
          </w:tcPr>
          <w:p w14:paraId="37CD461C" w14:textId="77777777" w:rsidR="00E8355D" w:rsidRPr="009C6733" w:rsidRDefault="00E8355D" w:rsidP="003D31D0">
            <w:pPr>
              <w:jc w:val="center"/>
              <w:rPr>
                <w:rFonts w:asciiTheme="minorHAnsi" w:hAnsiTheme="minorHAnsi" w:cstheme="minorHAnsi"/>
                <w:b/>
                <w:sz w:val="20"/>
                <w:szCs w:val="20"/>
                <w:lang w:val="en-GB"/>
              </w:rPr>
            </w:pPr>
            <w:r w:rsidRPr="009C6733">
              <w:rPr>
                <w:rFonts w:asciiTheme="minorHAnsi" w:hAnsiTheme="minorHAnsi" w:cstheme="minorHAnsi"/>
                <w:b/>
                <w:sz w:val="20"/>
                <w:szCs w:val="20"/>
                <w:lang w:val="en-GB"/>
              </w:rPr>
              <w:t>Form of Study</w:t>
            </w:r>
          </w:p>
        </w:tc>
        <w:tc>
          <w:tcPr>
            <w:tcW w:w="0" w:type="auto"/>
          </w:tcPr>
          <w:p w14:paraId="7D6CF0C5" w14:textId="3B8671B0" w:rsidR="00E8355D" w:rsidRPr="009C6733" w:rsidRDefault="00E8355D" w:rsidP="003D31D0">
            <w:pPr>
              <w:rPr>
                <w:rFonts w:asciiTheme="minorHAnsi" w:hAnsiTheme="minorHAnsi" w:cstheme="minorHAnsi"/>
                <w:b/>
                <w:sz w:val="20"/>
                <w:szCs w:val="20"/>
                <w:lang w:val="en-GB"/>
              </w:rPr>
            </w:pPr>
            <w:r w:rsidRPr="009C6733">
              <w:rPr>
                <w:rFonts w:asciiTheme="minorHAnsi" w:hAnsiTheme="minorHAnsi" w:cstheme="minorHAnsi"/>
                <w:b/>
                <w:sz w:val="20"/>
                <w:szCs w:val="20"/>
                <w:lang w:val="en-GB"/>
              </w:rPr>
              <w:t>Part-time</w:t>
            </w:r>
          </w:p>
        </w:tc>
        <w:tc>
          <w:tcPr>
            <w:tcW w:w="0" w:type="auto"/>
            <w:vAlign w:val="center"/>
          </w:tcPr>
          <w:p w14:paraId="59077A62" w14:textId="7E46CE80" w:rsidR="00E8355D" w:rsidRPr="009C6733" w:rsidRDefault="00E8355D" w:rsidP="003D31D0">
            <w:pPr>
              <w:jc w:val="center"/>
              <w:rPr>
                <w:rFonts w:asciiTheme="minorHAnsi" w:hAnsiTheme="minorHAnsi" w:cstheme="minorHAnsi"/>
                <w:b/>
                <w:sz w:val="20"/>
                <w:szCs w:val="20"/>
                <w:highlight w:val="yellow"/>
                <w:lang w:val="en-GB"/>
              </w:rPr>
            </w:pPr>
            <w:r w:rsidRPr="009C6733">
              <w:rPr>
                <w:rFonts w:asciiTheme="minorHAnsi" w:hAnsiTheme="minorHAnsi" w:cstheme="minorHAnsi"/>
                <w:b/>
                <w:sz w:val="20"/>
                <w:szCs w:val="20"/>
                <w:lang w:val="en-GB"/>
              </w:rPr>
              <w:t>Expected Number of Admitted Students</w:t>
            </w:r>
          </w:p>
        </w:tc>
        <w:tc>
          <w:tcPr>
            <w:tcW w:w="0" w:type="auto"/>
          </w:tcPr>
          <w:p w14:paraId="0EEEF61E" w14:textId="77777777" w:rsidR="00E8355D" w:rsidRPr="009C6733" w:rsidRDefault="00E8355D" w:rsidP="003D31D0">
            <w:pPr>
              <w:jc w:val="center"/>
              <w:rPr>
                <w:rFonts w:asciiTheme="minorHAnsi" w:hAnsiTheme="minorHAnsi" w:cstheme="minorHAnsi"/>
                <w:b/>
                <w:sz w:val="20"/>
                <w:szCs w:val="20"/>
                <w:highlight w:val="yellow"/>
                <w:lang w:val="en-GB"/>
              </w:rPr>
            </w:pPr>
            <w:r w:rsidRPr="009C6733">
              <w:rPr>
                <w:rFonts w:asciiTheme="minorHAnsi" w:hAnsiTheme="minorHAnsi" w:cstheme="minorHAnsi"/>
                <w:b/>
                <w:sz w:val="20"/>
                <w:szCs w:val="20"/>
                <w:lang w:val="en-GB"/>
              </w:rPr>
              <w:t xml:space="preserve">Tuition Fee per Academic Year </w:t>
            </w:r>
            <w:r w:rsidRPr="009C6733">
              <w:rPr>
                <w:rFonts w:asciiTheme="minorHAnsi" w:hAnsiTheme="minorHAnsi" w:cstheme="minorHAnsi"/>
                <w:sz w:val="20"/>
                <w:szCs w:val="20"/>
                <w:lang w:val="en-GB"/>
              </w:rPr>
              <w:t>(in part time form)</w:t>
            </w:r>
          </w:p>
        </w:tc>
      </w:tr>
      <w:tr w:rsidR="00235926" w:rsidRPr="009C6733" w14:paraId="31D08592" w14:textId="77777777" w:rsidTr="005A705A">
        <w:tc>
          <w:tcPr>
            <w:tcW w:w="0" w:type="auto"/>
            <w:vAlign w:val="center"/>
          </w:tcPr>
          <w:p w14:paraId="7C8A54FD" w14:textId="77777777" w:rsidR="00235926" w:rsidRPr="000A5A12" w:rsidRDefault="00235926" w:rsidP="00235926">
            <w:pPr>
              <w:jc w:val="both"/>
              <w:rPr>
                <w:rFonts w:asciiTheme="minorHAnsi" w:hAnsiTheme="minorHAnsi" w:cstheme="minorHAnsi"/>
                <w:sz w:val="22"/>
                <w:szCs w:val="22"/>
                <w:lang w:val="en-GB"/>
              </w:rPr>
            </w:pPr>
            <w:r w:rsidRPr="000A5A12">
              <w:rPr>
                <w:rFonts w:asciiTheme="minorHAnsi" w:hAnsiTheme="minorHAnsi" w:cstheme="minorHAnsi"/>
                <w:sz w:val="22"/>
                <w:szCs w:val="22"/>
                <w:lang w:val="en-GB"/>
              </w:rPr>
              <w:t>Regional Development and Policies of the EU</w:t>
            </w:r>
          </w:p>
        </w:tc>
        <w:tc>
          <w:tcPr>
            <w:tcW w:w="0" w:type="auto"/>
            <w:vAlign w:val="center"/>
          </w:tcPr>
          <w:p w14:paraId="61EB7AB3" w14:textId="11537985" w:rsidR="00235926" w:rsidRPr="000A5A12" w:rsidRDefault="00235926" w:rsidP="00235926">
            <w:pPr>
              <w:jc w:val="center"/>
              <w:rPr>
                <w:rFonts w:asciiTheme="minorHAnsi" w:hAnsiTheme="minorHAnsi" w:cstheme="minorHAnsi"/>
                <w:sz w:val="22"/>
                <w:szCs w:val="22"/>
                <w:lang w:val="en-GB"/>
              </w:rPr>
            </w:pPr>
            <w:r w:rsidRPr="000A5A12">
              <w:rPr>
                <w:rFonts w:asciiTheme="minorHAnsi" w:hAnsiTheme="minorHAnsi" w:cstheme="minorHAnsi"/>
                <w:sz w:val="22"/>
                <w:szCs w:val="22"/>
                <w:lang w:val="en-GB"/>
              </w:rPr>
              <w:t xml:space="preserve">Full-time / </w:t>
            </w:r>
            <w:r w:rsidR="000A5A12" w:rsidRPr="000A5A12">
              <w:rPr>
                <w:rFonts w:asciiTheme="minorHAnsi" w:hAnsiTheme="minorHAnsi" w:cstheme="minorHAnsi"/>
                <w:sz w:val="22"/>
                <w:szCs w:val="22"/>
                <w:lang w:val="en-GB"/>
              </w:rPr>
              <w:t>F</w:t>
            </w:r>
            <w:r w:rsidRPr="000A5A12">
              <w:rPr>
                <w:rFonts w:asciiTheme="minorHAnsi" w:hAnsiTheme="minorHAnsi" w:cstheme="minorHAnsi"/>
                <w:sz w:val="22"/>
                <w:szCs w:val="22"/>
                <w:lang w:val="en-GB"/>
              </w:rPr>
              <w:t xml:space="preserve">ull-time </w:t>
            </w:r>
            <w:proofErr w:type="spellStart"/>
            <w:r w:rsidRPr="000A5A12">
              <w:rPr>
                <w:rFonts w:asciiTheme="minorHAnsi" w:hAnsiTheme="minorHAnsi" w:cstheme="minorHAnsi"/>
                <w:sz w:val="22"/>
                <w:szCs w:val="22"/>
                <w:lang w:val="en-GB"/>
              </w:rPr>
              <w:t>combinated</w:t>
            </w:r>
            <w:proofErr w:type="spellEnd"/>
          </w:p>
        </w:tc>
        <w:tc>
          <w:tcPr>
            <w:tcW w:w="0" w:type="auto"/>
          </w:tcPr>
          <w:p w14:paraId="16EA9CD5" w14:textId="64FB97AB" w:rsidR="00235926" w:rsidRPr="000A5A12" w:rsidRDefault="00235926" w:rsidP="00235926">
            <w:pPr>
              <w:jc w:val="center"/>
              <w:rPr>
                <w:rFonts w:asciiTheme="minorHAnsi" w:hAnsiTheme="minorHAnsi" w:cstheme="minorHAnsi"/>
                <w:sz w:val="22"/>
                <w:szCs w:val="22"/>
                <w:lang w:val="en-GB"/>
              </w:rPr>
            </w:pPr>
          </w:p>
          <w:p w14:paraId="3E0AFB3B" w14:textId="418F4B4E" w:rsidR="00235926" w:rsidRPr="000A5A12" w:rsidRDefault="00235926" w:rsidP="00235926">
            <w:pPr>
              <w:jc w:val="center"/>
              <w:rPr>
                <w:rFonts w:asciiTheme="minorHAnsi" w:hAnsiTheme="minorHAnsi" w:cstheme="minorHAnsi"/>
                <w:sz w:val="22"/>
                <w:szCs w:val="22"/>
                <w:lang w:val="en-GB"/>
              </w:rPr>
            </w:pPr>
            <w:r w:rsidRPr="000A5A12">
              <w:rPr>
                <w:rFonts w:asciiTheme="minorHAnsi" w:hAnsiTheme="minorHAnsi" w:cstheme="minorHAnsi"/>
                <w:sz w:val="22"/>
                <w:szCs w:val="22"/>
                <w:lang w:val="en-GB"/>
              </w:rPr>
              <w:t>3 years</w:t>
            </w:r>
          </w:p>
        </w:tc>
        <w:tc>
          <w:tcPr>
            <w:tcW w:w="0" w:type="auto"/>
          </w:tcPr>
          <w:p w14:paraId="4A69AC5F" w14:textId="77777777" w:rsidR="000A5A12" w:rsidRPr="000A5A12" w:rsidRDefault="000A5A12" w:rsidP="00235926">
            <w:pPr>
              <w:jc w:val="center"/>
              <w:rPr>
                <w:sz w:val="22"/>
                <w:szCs w:val="22"/>
              </w:rPr>
            </w:pPr>
          </w:p>
          <w:p w14:paraId="21CF0A8F" w14:textId="20A8A233" w:rsidR="00235926" w:rsidRPr="000A5A12" w:rsidRDefault="00235926" w:rsidP="00235926">
            <w:pPr>
              <w:jc w:val="center"/>
              <w:rPr>
                <w:rFonts w:asciiTheme="minorHAnsi" w:hAnsiTheme="minorHAnsi" w:cstheme="minorHAnsi"/>
                <w:sz w:val="22"/>
                <w:szCs w:val="22"/>
                <w:highlight w:val="yellow"/>
                <w:lang w:val="en-GB"/>
              </w:rPr>
            </w:pPr>
            <w:r w:rsidRPr="000A5A12">
              <w:rPr>
                <w:sz w:val="22"/>
                <w:szCs w:val="22"/>
              </w:rPr>
              <w:t>80</w:t>
            </w:r>
            <w:r w:rsidRPr="000A5A12">
              <w:rPr>
                <w:spacing w:val="-5"/>
                <w:sz w:val="22"/>
                <w:szCs w:val="22"/>
              </w:rPr>
              <w:t xml:space="preserve"> </w:t>
            </w:r>
            <w:r w:rsidRPr="000A5A12">
              <w:rPr>
                <w:sz w:val="22"/>
                <w:szCs w:val="22"/>
              </w:rPr>
              <w:t>/</w:t>
            </w:r>
            <w:r w:rsidRPr="000A5A12">
              <w:rPr>
                <w:spacing w:val="-5"/>
                <w:sz w:val="22"/>
                <w:szCs w:val="22"/>
              </w:rPr>
              <w:t xml:space="preserve"> 20 </w:t>
            </w:r>
          </w:p>
        </w:tc>
        <w:tc>
          <w:tcPr>
            <w:tcW w:w="0" w:type="auto"/>
            <w:vAlign w:val="center"/>
          </w:tcPr>
          <w:p w14:paraId="1ED4C826" w14:textId="59AF4DD1" w:rsidR="00235926" w:rsidRPr="000A5A12" w:rsidRDefault="00235926" w:rsidP="00235926">
            <w:pPr>
              <w:jc w:val="center"/>
              <w:rPr>
                <w:rFonts w:asciiTheme="minorHAnsi" w:hAnsiTheme="minorHAnsi" w:cstheme="minorHAnsi"/>
                <w:sz w:val="22"/>
                <w:szCs w:val="22"/>
                <w:lang w:val="en-GB"/>
              </w:rPr>
            </w:pPr>
            <w:r w:rsidRPr="000A5A12">
              <w:rPr>
                <w:rFonts w:asciiTheme="minorHAnsi" w:hAnsiTheme="minorHAnsi" w:cstheme="minorHAnsi"/>
                <w:sz w:val="22"/>
                <w:szCs w:val="22"/>
                <w:lang w:val="en-GB"/>
              </w:rPr>
              <w:t>0  €</w:t>
            </w:r>
          </w:p>
        </w:tc>
      </w:tr>
      <w:tr w:rsidR="00235926" w:rsidRPr="009C6733" w14:paraId="797F313C" w14:textId="77777777" w:rsidTr="005A705A">
        <w:tc>
          <w:tcPr>
            <w:tcW w:w="0" w:type="auto"/>
            <w:vAlign w:val="center"/>
          </w:tcPr>
          <w:p w14:paraId="27A0F181" w14:textId="408DAAB3" w:rsidR="00235926" w:rsidRPr="000A5A12" w:rsidRDefault="00235926" w:rsidP="00235926">
            <w:pPr>
              <w:jc w:val="both"/>
              <w:rPr>
                <w:rFonts w:asciiTheme="minorHAnsi" w:hAnsiTheme="minorHAnsi" w:cstheme="minorHAnsi"/>
                <w:sz w:val="22"/>
                <w:szCs w:val="22"/>
                <w:lang w:val="en-GB"/>
              </w:rPr>
            </w:pPr>
            <w:r w:rsidRPr="000A5A12">
              <w:rPr>
                <w:rFonts w:asciiTheme="minorHAnsi" w:hAnsiTheme="minorHAnsi" w:cstheme="minorHAnsi"/>
                <w:sz w:val="22"/>
                <w:szCs w:val="22"/>
                <w:lang w:val="en-GB"/>
              </w:rPr>
              <w:t xml:space="preserve">Regional Development and Policies of the  </w:t>
            </w:r>
            <w:r w:rsidRPr="000A5A12">
              <w:rPr>
                <w:rFonts w:asciiTheme="minorHAnsi" w:hAnsiTheme="minorHAnsi" w:cstheme="minorHAnsi"/>
                <w:color w:val="002060"/>
                <w:sz w:val="22"/>
                <w:szCs w:val="22"/>
                <w:lang w:val="en-GB"/>
              </w:rPr>
              <w:t xml:space="preserve">EU </w:t>
            </w:r>
          </w:p>
        </w:tc>
        <w:tc>
          <w:tcPr>
            <w:tcW w:w="0" w:type="auto"/>
            <w:vAlign w:val="center"/>
          </w:tcPr>
          <w:p w14:paraId="645DB5EE" w14:textId="1B1FDC22" w:rsidR="00235926" w:rsidRPr="000A5A12" w:rsidRDefault="00235926" w:rsidP="00235926">
            <w:pPr>
              <w:jc w:val="center"/>
              <w:rPr>
                <w:rFonts w:asciiTheme="minorHAnsi" w:hAnsiTheme="minorHAnsi" w:cstheme="minorHAnsi"/>
                <w:sz w:val="22"/>
                <w:szCs w:val="22"/>
                <w:lang w:val="en-GB"/>
              </w:rPr>
            </w:pPr>
            <w:r w:rsidRPr="000A5A12">
              <w:rPr>
                <w:rFonts w:asciiTheme="minorHAnsi" w:hAnsiTheme="minorHAnsi" w:cstheme="minorHAnsi"/>
                <w:sz w:val="22"/>
                <w:szCs w:val="22"/>
                <w:lang w:val="en-GB"/>
              </w:rPr>
              <w:t>Part-time</w:t>
            </w:r>
          </w:p>
        </w:tc>
        <w:tc>
          <w:tcPr>
            <w:tcW w:w="0" w:type="auto"/>
          </w:tcPr>
          <w:p w14:paraId="3148C475" w14:textId="77777777" w:rsidR="00235926" w:rsidRPr="000A5A12" w:rsidRDefault="00235926" w:rsidP="00235926">
            <w:pPr>
              <w:jc w:val="center"/>
              <w:rPr>
                <w:rFonts w:asciiTheme="minorHAnsi" w:hAnsiTheme="minorHAnsi" w:cstheme="minorHAnsi"/>
                <w:sz w:val="22"/>
                <w:szCs w:val="22"/>
                <w:lang w:val="en-GB"/>
              </w:rPr>
            </w:pPr>
          </w:p>
          <w:p w14:paraId="422C8397" w14:textId="4FA57D2B" w:rsidR="00235926" w:rsidRPr="000A5A12" w:rsidRDefault="00235926" w:rsidP="00235926">
            <w:pPr>
              <w:jc w:val="center"/>
              <w:rPr>
                <w:rFonts w:asciiTheme="minorHAnsi" w:hAnsiTheme="minorHAnsi" w:cstheme="minorHAnsi"/>
                <w:sz w:val="22"/>
                <w:szCs w:val="22"/>
                <w:lang w:val="en-GB"/>
              </w:rPr>
            </w:pPr>
            <w:r w:rsidRPr="000A5A12">
              <w:rPr>
                <w:rFonts w:asciiTheme="minorHAnsi" w:hAnsiTheme="minorHAnsi" w:cstheme="minorHAnsi"/>
                <w:sz w:val="22"/>
                <w:szCs w:val="22"/>
                <w:lang w:val="en-GB"/>
              </w:rPr>
              <w:t>3 years</w:t>
            </w:r>
          </w:p>
        </w:tc>
        <w:tc>
          <w:tcPr>
            <w:tcW w:w="0" w:type="auto"/>
          </w:tcPr>
          <w:p w14:paraId="5306962C" w14:textId="77777777" w:rsidR="000A5A12" w:rsidRPr="000A5A12" w:rsidRDefault="000A5A12" w:rsidP="00235926">
            <w:pPr>
              <w:jc w:val="center"/>
              <w:rPr>
                <w:sz w:val="22"/>
                <w:szCs w:val="22"/>
              </w:rPr>
            </w:pPr>
          </w:p>
          <w:p w14:paraId="7A196404" w14:textId="006350BA" w:rsidR="00235926" w:rsidRPr="000A5A12" w:rsidRDefault="00235926" w:rsidP="00235926">
            <w:pPr>
              <w:jc w:val="center"/>
              <w:rPr>
                <w:rFonts w:asciiTheme="minorHAnsi" w:hAnsiTheme="minorHAnsi" w:cstheme="minorHAnsi"/>
                <w:sz w:val="22"/>
                <w:szCs w:val="22"/>
                <w:highlight w:val="yellow"/>
                <w:lang w:val="en-GB"/>
              </w:rPr>
            </w:pPr>
            <w:r w:rsidRPr="000A5A12">
              <w:rPr>
                <w:sz w:val="22"/>
                <w:szCs w:val="22"/>
              </w:rPr>
              <w:t>10</w:t>
            </w:r>
          </w:p>
        </w:tc>
        <w:tc>
          <w:tcPr>
            <w:tcW w:w="0" w:type="auto"/>
            <w:vAlign w:val="center"/>
          </w:tcPr>
          <w:p w14:paraId="3B1EF79F" w14:textId="7F3D51E5" w:rsidR="00235926" w:rsidRPr="000A5A12" w:rsidRDefault="00235926" w:rsidP="00235926">
            <w:pPr>
              <w:jc w:val="center"/>
              <w:rPr>
                <w:rFonts w:asciiTheme="minorHAnsi" w:hAnsiTheme="minorHAnsi" w:cstheme="minorHAnsi"/>
                <w:sz w:val="22"/>
                <w:szCs w:val="22"/>
                <w:lang w:val="en-GB"/>
              </w:rPr>
            </w:pPr>
            <w:r w:rsidRPr="000A5A12">
              <w:rPr>
                <w:rFonts w:asciiTheme="minorHAnsi" w:hAnsiTheme="minorHAnsi" w:cstheme="minorHAnsi"/>
                <w:sz w:val="22"/>
                <w:szCs w:val="22"/>
                <w:lang w:val="en-GB"/>
              </w:rPr>
              <w:t>1 200  €</w:t>
            </w:r>
          </w:p>
        </w:tc>
      </w:tr>
      <w:tr w:rsidR="00235926" w:rsidRPr="009C6733" w14:paraId="1584FDBD" w14:textId="77777777" w:rsidTr="005A705A">
        <w:tc>
          <w:tcPr>
            <w:tcW w:w="0" w:type="auto"/>
            <w:vAlign w:val="center"/>
          </w:tcPr>
          <w:p w14:paraId="071FF733" w14:textId="65FD46B0" w:rsidR="00235926" w:rsidRPr="000A5A12" w:rsidRDefault="00235926" w:rsidP="00235926">
            <w:pPr>
              <w:jc w:val="both"/>
              <w:rPr>
                <w:rFonts w:asciiTheme="minorHAnsi" w:hAnsiTheme="minorHAnsi" w:cstheme="minorHAnsi"/>
                <w:sz w:val="22"/>
                <w:szCs w:val="22"/>
                <w:lang w:val="en-GB"/>
              </w:rPr>
            </w:pPr>
            <w:r w:rsidRPr="000A5A12">
              <w:rPr>
                <w:rFonts w:asciiTheme="minorHAnsi" w:hAnsiTheme="minorHAnsi" w:cstheme="minorHAnsi"/>
                <w:sz w:val="22"/>
                <w:szCs w:val="22"/>
                <w:lang w:val="en-GB"/>
              </w:rPr>
              <w:t xml:space="preserve">Regional Development and Policies of the  EU </w:t>
            </w:r>
            <w:r w:rsidRPr="005A705A">
              <w:rPr>
                <w:rFonts w:asciiTheme="minorHAnsi" w:hAnsiTheme="minorHAnsi" w:cstheme="minorHAnsi"/>
                <w:color w:val="0070C0"/>
                <w:sz w:val="22"/>
                <w:szCs w:val="22"/>
                <w:lang w:val="en-GB"/>
              </w:rPr>
              <w:t>in English languages</w:t>
            </w:r>
            <w:r w:rsidRPr="005A705A">
              <w:rPr>
                <w:rFonts w:asciiTheme="minorHAnsi" w:hAnsiTheme="minorHAnsi" w:cstheme="minorHAnsi"/>
                <w:color w:val="0070C0"/>
                <w:sz w:val="22"/>
                <w:szCs w:val="22"/>
                <w:lang w:val="en-GB"/>
              </w:rPr>
              <w:tab/>
            </w:r>
          </w:p>
        </w:tc>
        <w:tc>
          <w:tcPr>
            <w:tcW w:w="0" w:type="auto"/>
            <w:vAlign w:val="center"/>
          </w:tcPr>
          <w:p w14:paraId="705B1C37" w14:textId="0A675147" w:rsidR="00235926" w:rsidRPr="000A5A12" w:rsidRDefault="00235926" w:rsidP="00235926">
            <w:pPr>
              <w:jc w:val="center"/>
              <w:rPr>
                <w:rFonts w:asciiTheme="minorHAnsi" w:hAnsiTheme="minorHAnsi" w:cstheme="minorHAnsi"/>
                <w:sz w:val="22"/>
                <w:szCs w:val="22"/>
                <w:lang w:val="en-GB"/>
              </w:rPr>
            </w:pPr>
            <w:r w:rsidRPr="000A5A12">
              <w:rPr>
                <w:rFonts w:asciiTheme="minorHAnsi" w:hAnsiTheme="minorHAnsi" w:cstheme="minorHAnsi"/>
                <w:sz w:val="22"/>
                <w:szCs w:val="22"/>
                <w:lang w:val="en-GB"/>
              </w:rPr>
              <w:t>Full-time</w:t>
            </w:r>
          </w:p>
        </w:tc>
        <w:tc>
          <w:tcPr>
            <w:tcW w:w="0" w:type="auto"/>
          </w:tcPr>
          <w:p w14:paraId="72566F20" w14:textId="1670DB61" w:rsidR="00235926" w:rsidRPr="000A5A12" w:rsidRDefault="00235926" w:rsidP="00235926">
            <w:pPr>
              <w:jc w:val="center"/>
              <w:rPr>
                <w:rFonts w:asciiTheme="minorHAnsi" w:hAnsiTheme="minorHAnsi" w:cstheme="minorHAnsi"/>
                <w:sz w:val="22"/>
                <w:szCs w:val="22"/>
                <w:lang w:val="en-GB"/>
              </w:rPr>
            </w:pPr>
            <w:r w:rsidRPr="000A5A12">
              <w:rPr>
                <w:rFonts w:asciiTheme="minorHAnsi" w:hAnsiTheme="minorHAnsi" w:cstheme="minorHAnsi"/>
                <w:sz w:val="22"/>
                <w:szCs w:val="22"/>
                <w:lang w:val="en-GB"/>
              </w:rPr>
              <w:t>3 years</w:t>
            </w:r>
          </w:p>
        </w:tc>
        <w:tc>
          <w:tcPr>
            <w:tcW w:w="0" w:type="auto"/>
          </w:tcPr>
          <w:p w14:paraId="3EBBF1C6" w14:textId="77777777" w:rsidR="000A5A12" w:rsidRPr="000A5A12" w:rsidRDefault="000A5A12" w:rsidP="00235926">
            <w:pPr>
              <w:jc w:val="center"/>
              <w:rPr>
                <w:spacing w:val="-5"/>
                <w:sz w:val="22"/>
                <w:szCs w:val="22"/>
              </w:rPr>
            </w:pPr>
          </w:p>
          <w:p w14:paraId="78F21648" w14:textId="7D1CAD02" w:rsidR="00235926" w:rsidRPr="000A5A12" w:rsidRDefault="00235926" w:rsidP="00235926">
            <w:pPr>
              <w:jc w:val="center"/>
              <w:rPr>
                <w:rFonts w:asciiTheme="minorHAnsi" w:hAnsiTheme="minorHAnsi" w:cstheme="minorHAnsi"/>
                <w:sz w:val="22"/>
                <w:szCs w:val="22"/>
                <w:lang w:val="en-GB"/>
              </w:rPr>
            </w:pPr>
            <w:r w:rsidRPr="000A5A12">
              <w:rPr>
                <w:spacing w:val="-5"/>
                <w:sz w:val="22"/>
                <w:szCs w:val="22"/>
              </w:rPr>
              <w:t>20</w:t>
            </w:r>
          </w:p>
        </w:tc>
        <w:tc>
          <w:tcPr>
            <w:tcW w:w="0" w:type="auto"/>
            <w:vAlign w:val="center"/>
          </w:tcPr>
          <w:p w14:paraId="7A4DCB81" w14:textId="6E7BC283" w:rsidR="00235926" w:rsidRPr="000A5A12" w:rsidRDefault="00235926" w:rsidP="00235926">
            <w:pPr>
              <w:jc w:val="center"/>
              <w:rPr>
                <w:rFonts w:asciiTheme="minorHAnsi" w:hAnsiTheme="minorHAnsi" w:cstheme="minorHAnsi"/>
                <w:sz w:val="22"/>
                <w:szCs w:val="22"/>
                <w:lang w:val="en-GB"/>
              </w:rPr>
            </w:pPr>
            <w:r w:rsidRPr="000A5A12">
              <w:rPr>
                <w:rFonts w:asciiTheme="minorHAnsi" w:hAnsiTheme="minorHAnsi" w:cstheme="minorHAnsi"/>
                <w:sz w:val="22"/>
                <w:szCs w:val="22"/>
                <w:lang w:val="en-GB"/>
              </w:rPr>
              <w:t>0</w:t>
            </w:r>
          </w:p>
        </w:tc>
      </w:tr>
    </w:tbl>
    <w:p w14:paraId="45E28BD6" w14:textId="4D904206" w:rsidR="00083EA2" w:rsidRPr="009C6733" w:rsidRDefault="00083EA2" w:rsidP="003D31D0">
      <w:pPr>
        <w:jc w:val="both"/>
        <w:rPr>
          <w:rFonts w:asciiTheme="minorHAnsi" w:hAnsiTheme="minorHAnsi" w:cstheme="minorHAnsi"/>
          <w:bCs/>
          <w:i/>
          <w:color w:val="000000"/>
          <w:sz w:val="22"/>
          <w:szCs w:val="22"/>
          <w:lang w:val="en-GB"/>
        </w:rPr>
      </w:pPr>
    </w:p>
    <w:p w14:paraId="08FE913B" w14:textId="77777777" w:rsidR="00610F32" w:rsidRPr="00610F32" w:rsidRDefault="00610F32" w:rsidP="00610F32">
      <w:pPr>
        <w:jc w:val="both"/>
        <w:rPr>
          <w:rStyle w:val="Hypertextovprepojenie"/>
          <w:rFonts w:asciiTheme="minorHAnsi" w:hAnsiTheme="minorHAnsi" w:cstheme="minorHAnsi"/>
          <w:color w:val="auto"/>
          <w:sz w:val="22"/>
          <w:szCs w:val="22"/>
          <w:u w:val="none"/>
          <w:lang w:val="en-GB"/>
        </w:rPr>
      </w:pPr>
      <w:r w:rsidRPr="00610F32">
        <w:rPr>
          <w:rStyle w:val="Hypertextovprepojenie"/>
          <w:rFonts w:asciiTheme="minorHAnsi" w:hAnsiTheme="minorHAnsi" w:cstheme="minorHAnsi"/>
          <w:color w:val="auto"/>
          <w:sz w:val="22"/>
          <w:szCs w:val="22"/>
          <w:u w:val="none"/>
          <w:lang w:val="en-GB"/>
        </w:rPr>
        <w:t>Submission of applications is carried out exclusively in electronic form.</w:t>
      </w:r>
    </w:p>
    <w:p w14:paraId="29162E9F" w14:textId="77777777" w:rsidR="00610F32" w:rsidRPr="00610F32" w:rsidRDefault="00610F32" w:rsidP="00610F32">
      <w:pPr>
        <w:jc w:val="both"/>
        <w:rPr>
          <w:rStyle w:val="Hypertextovprepojenie"/>
          <w:rFonts w:asciiTheme="minorHAnsi" w:hAnsiTheme="minorHAnsi" w:cstheme="minorHAnsi"/>
          <w:color w:val="auto"/>
          <w:sz w:val="22"/>
          <w:szCs w:val="22"/>
          <w:u w:val="none"/>
          <w:lang w:val="en-GB"/>
        </w:rPr>
      </w:pPr>
    </w:p>
    <w:p w14:paraId="4FD26B50" w14:textId="6FEB9456" w:rsidR="00610F32" w:rsidRPr="00610F32" w:rsidRDefault="00610F32" w:rsidP="00610F32">
      <w:pPr>
        <w:rPr>
          <w:rStyle w:val="Hypertextovprepojenie"/>
          <w:rFonts w:asciiTheme="minorHAnsi" w:hAnsiTheme="minorHAnsi" w:cstheme="minorHAnsi"/>
          <w:color w:val="auto"/>
          <w:sz w:val="22"/>
          <w:szCs w:val="22"/>
          <w:u w:val="none"/>
          <w:lang w:val="en-GB"/>
        </w:rPr>
      </w:pPr>
      <w:r w:rsidRPr="00610F32">
        <w:rPr>
          <w:rStyle w:val="Hypertextovprepojenie"/>
          <w:rFonts w:asciiTheme="minorHAnsi" w:hAnsiTheme="minorHAnsi" w:cstheme="minorHAnsi"/>
          <w:color w:val="auto"/>
          <w:sz w:val="22"/>
          <w:szCs w:val="22"/>
          <w:u w:val="none"/>
          <w:lang w:val="en-GB"/>
        </w:rPr>
        <w:t>Deadline for submission of the electronic application (e-application) – 1st round:</w:t>
      </w:r>
      <w:r>
        <w:rPr>
          <w:rStyle w:val="Hypertextovprepojenie"/>
          <w:rFonts w:asciiTheme="minorHAnsi" w:hAnsiTheme="minorHAnsi" w:cstheme="minorHAnsi"/>
          <w:color w:val="auto"/>
          <w:sz w:val="22"/>
          <w:szCs w:val="22"/>
          <w:u w:val="none"/>
          <w:lang w:val="en-GB"/>
        </w:rPr>
        <w:t xml:space="preserve"> </w:t>
      </w:r>
      <w:r w:rsidRPr="00610F32">
        <w:rPr>
          <w:rStyle w:val="Hypertextovprepojenie"/>
          <w:rFonts w:asciiTheme="minorHAnsi" w:hAnsiTheme="minorHAnsi" w:cstheme="minorHAnsi"/>
          <w:color w:val="auto"/>
          <w:sz w:val="22"/>
          <w:szCs w:val="22"/>
          <w:u w:val="none"/>
          <w:lang w:val="en-GB"/>
        </w:rPr>
        <w:t>by 30 April 2026</w:t>
      </w:r>
    </w:p>
    <w:p w14:paraId="73A63076" w14:textId="03364058" w:rsidR="00E8355D" w:rsidRPr="009C6733" w:rsidRDefault="00610F32" w:rsidP="00610F32">
      <w:pPr>
        <w:rPr>
          <w:rStyle w:val="Hypertextovprepojenie"/>
          <w:rFonts w:asciiTheme="minorHAnsi" w:hAnsiTheme="minorHAnsi" w:cstheme="minorHAnsi"/>
          <w:color w:val="auto"/>
          <w:sz w:val="22"/>
          <w:szCs w:val="22"/>
          <w:u w:val="none"/>
          <w:lang w:val="en-GB"/>
        </w:rPr>
      </w:pPr>
      <w:r w:rsidRPr="00610F32">
        <w:rPr>
          <w:rStyle w:val="Hypertextovprepojenie"/>
          <w:rFonts w:asciiTheme="minorHAnsi" w:hAnsiTheme="minorHAnsi" w:cstheme="minorHAnsi"/>
          <w:color w:val="auto"/>
          <w:sz w:val="22"/>
          <w:szCs w:val="22"/>
          <w:u w:val="none"/>
          <w:lang w:val="en-GB"/>
        </w:rPr>
        <w:t>Deadline for submission of the electronic application (e-application) – 2nd round:</w:t>
      </w:r>
      <w:r>
        <w:rPr>
          <w:rStyle w:val="Hypertextovprepojenie"/>
          <w:rFonts w:asciiTheme="minorHAnsi" w:hAnsiTheme="minorHAnsi" w:cstheme="minorHAnsi"/>
          <w:color w:val="auto"/>
          <w:sz w:val="22"/>
          <w:szCs w:val="22"/>
          <w:u w:val="none"/>
          <w:lang w:val="en-GB"/>
        </w:rPr>
        <w:t xml:space="preserve"> </w:t>
      </w:r>
      <w:r w:rsidRPr="00610F32">
        <w:rPr>
          <w:rStyle w:val="Hypertextovprepojenie"/>
          <w:rFonts w:asciiTheme="minorHAnsi" w:hAnsiTheme="minorHAnsi" w:cstheme="minorHAnsi"/>
          <w:color w:val="auto"/>
          <w:sz w:val="22"/>
          <w:szCs w:val="22"/>
          <w:u w:val="none"/>
          <w:lang w:val="en-GB"/>
        </w:rPr>
        <w:t>by 15 July 2026</w:t>
      </w:r>
    </w:p>
    <w:p w14:paraId="0371399A" w14:textId="2812CB11" w:rsidR="00CA1825" w:rsidRPr="009C6733" w:rsidRDefault="00083EA2" w:rsidP="003D31D0">
      <w:pPr>
        <w:jc w:val="both"/>
        <w:rPr>
          <w:rStyle w:val="Hypertextovprepojenie"/>
          <w:rFonts w:asciiTheme="minorHAnsi" w:hAnsiTheme="minorHAnsi" w:cstheme="minorHAnsi"/>
          <w:color w:val="auto"/>
          <w:sz w:val="22"/>
          <w:szCs w:val="22"/>
          <w:u w:val="none"/>
          <w:lang w:val="en-GB"/>
        </w:rPr>
      </w:pPr>
      <w:r w:rsidRPr="009C6733">
        <w:rPr>
          <w:rStyle w:val="Hypertextovprepojenie"/>
          <w:rFonts w:asciiTheme="minorHAnsi" w:hAnsiTheme="minorHAnsi" w:cstheme="minorHAnsi"/>
          <w:color w:val="auto"/>
          <w:sz w:val="22"/>
          <w:szCs w:val="22"/>
          <w:u w:val="none"/>
          <w:lang w:val="en-GB"/>
        </w:rPr>
        <w:t xml:space="preserve">Admission fee: €40 </w:t>
      </w:r>
      <w:hyperlink r:id="rId14" w:history="1">
        <w:r w:rsidRPr="009C6733">
          <w:rPr>
            <w:rStyle w:val="Hypertextovprepojenie"/>
            <w:rFonts w:asciiTheme="minorHAnsi" w:hAnsiTheme="minorHAnsi" w:cstheme="minorHAnsi"/>
            <w:color w:val="auto"/>
            <w:sz w:val="22"/>
            <w:szCs w:val="22"/>
            <w:u w:val="none"/>
            <w:lang w:val="en-GB"/>
          </w:rPr>
          <w:t>http://is.uniag.sk/prihlaska/</w:t>
        </w:r>
      </w:hyperlink>
    </w:p>
    <w:p w14:paraId="0376B5E2" w14:textId="77777777" w:rsidR="00083EA2" w:rsidRPr="009C6733" w:rsidRDefault="00083EA2" w:rsidP="003D31D0">
      <w:pPr>
        <w:jc w:val="both"/>
        <w:rPr>
          <w:rStyle w:val="Hypertextovprepojenie"/>
          <w:rFonts w:asciiTheme="minorHAnsi" w:hAnsiTheme="minorHAnsi" w:cstheme="minorHAnsi"/>
          <w:sz w:val="22"/>
          <w:szCs w:val="22"/>
          <w:lang w:val="en-GB"/>
        </w:rPr>
      </w:pPr>
    </w:p>
    <w:p w14:paraId="0E14E179" w14:textId="2ED93D34" w:rsidR="00083EA2" w:rsidRPr="009C6733" w:rsidRDefault="00993F33" w:rsidP="003D31D0">
      <w:pPr>
        <w:pStyle w:val="Normlnywebov1"/>
        <w:spacing w:line="240" w:lineRule="auto"/>
        <w:jc w:val="both"/>
        <w:rPr>
          <w:rFonts w:asciiTheme="minorHAnsi" w:hAnsiTheme="minorHAnsi" w:cstheme="minorHAnsi"/>
          <w:b/>
          <w:sz w:val="22"/>
          <w:szCs w:val="22"/>
          <w:lang w:val="en-GB"/>
        </w:rPr>
      </w:pPr>
      <w:r w:rsidRPr="009C6733">
        <w:rPr>
          <w:rFonts w:asciiTheme="minorHAnsi" w:hAnsiTheme="minorHAnsi" w:cstheme="minorHAnsi"/>
          <w:b/>
          <w:sz w:val="22"/>
          <w:szCs w:val="22"/>
          <w:lang w:val="en-GB"/>
        </w:rPr>
        <w:t xml:space="preserve">Way to pay a fee </w:t>
      </w:r>
      <w:r w:rsidR="00083EA2" w:rsidRPr="009C6733">
        <w:rPr>
          <w:rFonts w:asciiTheme="minorHAnsi" w:hAnsiTheme="minorHAnsi" w:cstheme="minorHAnsi"/>
          <w:b/>
          <w:sz w:val="22"/>
          <w:szCs w:val="22"/>
          <w:lang w:val="en-GB"/>
        </w:rPr>
        <w:t xml:space="preserve">for electronic application </w:t>
      </w:r>
    </w:p>
    <w:p w14:paraId="521AA1DE" w14:textId="77777777" w:rsidR="00083EA2" w:rsidRPr="009C6733" w:rsidRDefault="00083EA2" w:rsidP="003D31D0">
      <w:pPr>
        <w:pStyle w:val="Normlnywebov1"/>
        <w:numPr>
          <w:ilvl w:val="0"/>
          <w:numId w:val="22"/>
        </w:numPr>
        <w:spacing w:line="240" w:lineRule="auto"/>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 xml:space="preserve">Name  and address of recipient: Slovak University of Agriculture in Nitra, Tr. A. </w:t>
      </w:r>
      <w:proofErr w:type="spellStart"/>
      <w:r w:rsidRPr="009C6733">
        <w:rPr>
          <w:rFonts w:asciiTheme="minorHAnsi" w:hAnsiTheme="minorHAnsi" w:cstheme="minorHAnsi"/>
          <w:sz w:val="22"/>
          <w:szCs w:val="22"/>
          <w:lang w:val="en-GB"/>
        </w:rPr>
        <w:t>Hlinku</w:t>
      </w:r>
      <w:proofErr w:type="spellEnd"/>
      <w:r w:rsidRPr="009C6733">
        <w:rPr>
          <w:rFonts w:asciiTheme="minorHAnsi" w:hAnsiTheme="minorHAnsi" w:cstheme="minorHAnsi"/>
          <w:sz w:val="22"/>
          <w:szCs w:val="22"/>
          <w:lang w:val="en-GB"/>
        </w:rPr>
        <w:t xml:space="preserve"> 2, 949 76 Nitra</w:t>
      </w:r>
    </w:p>
    <w:p w14:paraId="62C0A35A" w14:textId="77777777" w:rsidR="00083EA2" w:rsidRPr="009C6733" w:rsidRDefault="00083EA2" w:rsidP="003D31D0">
      <w:pPr>
        <w:pStyle w:val="Normlnywebov1"/>
        <w:numPr>
          <w:ilvl w:val="0"/>
          <w:numId w:val="22"/>
        </w:numPr>
        <w:spacing w:line="240" w:lineRule="auto"/>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 xml:space="preserve">IBAN: SK 408180000000 7000066247 </w:t>
      </w:r>
    </w:p>
    <w:p w14:paraId="1347AE81" w14:textId="77777777" w:rsidR="00083EA2" w:rsidRPr="009C6733" w:rsidRDefault="00083EA2" w:rsidP="003D31D0">
      <w:pPr>
        <w:numPr>
          <w:ilvl w:val="0"/>
          <w:numId w:val="22"/>
        </w:numPr>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 xml:space="preserve">Name of Bank Address: </w:t>
      </w:r>
      <w:proofErr w:type="spellStart"/>
      <w:r w:rsidRPr="009C6733">
        <w:rPr>
          <w:rFonts w:asciiTheme="minorHAnsi" w:hAnsiTheme="minorHAnsi" w:cstheme="minorHAnsi"/>
          <w:sz w:val="22"/>
          <w:szCs w:val="22"/>
          <w:lang w:val="en-GB"/>
        </w:rPr>
        <w:t>Štátna</w:t>
      </w:r>
      <w:proofErr w:type="spellEnd"/>
      <w:r w:rsidRPr="009C6733">
        <w:rPr>
          <w:rFonts w:asciiTheme="minorHAnsi" w:hAnsiTheme="minorHAnsi" w:cstheme="minorHAnsi"/>
          <w:sz w:val="22"/>
          <w:szCs w:val="22"/>
          <w:lang w:val="en-GB"/>
        </w:rPr>
        <w:t xml:space="preserve"> </w:t>
      </w:r>
      <w:proofErr w:type="spellStart"/>
      <w:r w:rsidRPr="009C6733">
        <w:rPr>
          <w:rFonts w:asciiTheme="minorHAnsi" w:hAnsiTheme="minorHAnsi" w:cstheme="minorHAnsi"/>
          <w:sz w:val="22"/>
          <w:szCs w:val="22"/>
          <w:lang w:val="en-GB"/>
        </w:rPr>
        <w:t>pokladnica</w:t>
      </w:r>
      <w:proofErr w:type="spellEnd"/>
      <w:r w:rsidRPr="009C6733">
        <w:rPr>
          <w:rFonts w:asciiTheme="minorHAnsi" w:hAnsiTheme="minorHAnsi" w:cstheme="minorHAnsi"/>
          <w:sz w:val="22"/>
          <w:szCs w:val="22"/>
          <w:lang w:val="en-GB"/>
        </w:rPr>
        <w:t xml:space="preserve">, </w:t>
      </w:r>
      <w:proofErr w:type="spellStart"/>
      <w:r w:rsidRPr="009C6733">
        <w:rPr>
          <w:rFonts w:asciiTheme="minorHAnsi" w:hAnsiTheme="minorHAnsi" w:cstheme="minorHAnsi"/>
          <w:sz w:val="22"/>
          <w:szCs w:val="22"/>
          <w:lang w:val="en-GB"/>
        </w:rPr>
        <w:t>Radlinského</w:t>
      </w:r>
      <w:proofErr w:type="spellEnd"/>
      <w:r w:rsidRPr="009C6733">
        <w:rPr>
          <w:rFonts w:asciiTheme="minorHAnsi" w:hAnsiTheme="minorHAnsi" w:cstheme="minorHAnsi"/>
          <w:sz w:val="22"/>
          <w:szCs w:val="22"/>
          <w:lang w:val="en-GB"/>
        </w:rPr>
        <w:t xml:space="preserve"> 32, 810 05 Bratislava</w:t>
      </w:r>
    </w:p>
    <w:p w14:paraId="3FFE598A" w14:textId="77777777" w:rsidR="00083EA2" w:rsidRPr="009C6733" w:rsidRDefault="00083EA2" w:rsidP="003D31D0">
      <w:pPr>
        <w:pStyle w:val="Odsekzoznamu"/>
        <w:numPr>
          <w:ilvl w:val="0"/>
          <w:numId w:val="22"/>
        </w:numPr>
        <w:suppressAutoHyphens/>
        <w:contextualSpacing/>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 xml:space="preserve">Constant symbol (KS): 0558 </w:t>
      </w:r>
    </w:p>
    <w:p w14:paraId="1BBDD256" w14:textId="77777777" w:rsidR="00083EA2" w:rsidRPr="009C6733" w:rsidRDefault="00083EA2" w:rsidP="003D31D0">
      <w:pPr>
        <w:pStyle w:val="Odsekzoznamu"/>
        <w:numPr>
          <w:ilvl w:val="0"/>
          <w:numId w:val="22"/>
        </w:numPr>
        <w:suppressAutoHyphens/>
        <w:contextualSpacing/>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 xml:space="preserve">Variable symbol (VS): is generated by system </w:t>
      </w:r>
    </w:p>
    <w:p w14:paraId="5C3AE07E" w14:textId="77777777" w:rsidR="00083EA2" w:rsidRPr="009C6733" w:rsidRDefault="00083EA2" w:rsidP="003D31D0">
      <w:pPr>
        <w:pStyle w:val="Odsekzoznamu"/>
        <w:numPr>
          <w:ilvl w:val="0"/>
          <w:numId w:val="22"/>
        </w:numPr>
        <w:suppressAutoHyphens/>
        <w:contextualSpacing/>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 xml:space="preserve">Specific symbol (SS): </w:t>
      </w:r>
      <w:r w:rsidRPr="009C6733">
        <w:rPr>
          <w:rFonts w:asciiTheme="minorHAnsi" w:hAnsiTheme="minorHAnsi" w:cstheme="minorHAnsi"/>
          <w:bCs/>
          <w:sz w:val="22"/>
          <w:szCs w:val="22"/>
          <w:lang w:val="en-GB"/>
        </w:rPr>
        <w:t>106900721</w:t>
      </w:r>
      <w:r w:rsidRPr="009C6733">
        <w:rPr>
          <w:rFonts w:asciiTheme="minorHAnsi" w:hAnsiTheme="minorHAnsi" w:cstheme="minorHAnsi"/>
          <w:sz w:val="22"/>
          <w:szCs w:val="22"/>
          <w:lang w:val="en-GB"/>
        </w:rPr>
        <w:t xml:space="preserve"> </w:t>
      </w:r>
    </w:p>
    <w:p w14:paraId="59C324E7" w14:textId="77777777" w:rsidR="00083EA2" w:rsidRPr="009C6733" w:rsidRDefault="00083EA2" w:rsidP="003D31D0">
      <w:pPr>
        <w:numPr>
          <w:ilvl w:val="0"/>
          <w:numId w:val="22"/>
        </w:numPr>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 xml:space="preserve">Message to the recipient - name and surname study applicant (without diacritics). </w:t>
      </w:r>
    </w:p>
    <w:p w14:paraId="344DED06" w14:textId="77777777" w:rsidR="00EA2A5F" w:rsidRPr="009C6733" w:rsidRDefault="00EA2A5F" w:rsidP="00EA2A5F">
      <w:pPr>
        <w:ind w:left="720"/>
        <w:jc w:val="both"/>
        <w:rPr>
          <w:rFonts w:asciiTheme="minorHAnsi" w:hAnsiTheme="minorHAnsi" w:cstheme="minorHAnsi"/>
          <w:sz w:val="22"/>
          <w:szCs w:val="22"/>
          <w:lang w:val="en-GB"/>
        </w:rPr>
      </w:pPr>
    </w:p>
    <w:p w14:paraId="285A3F4A" w14:textId="77777777" w:rsidR="00083EA2" w:rsidRPr="009C6733" w:rsidRDefault="00083EA2" w:rsidP="003D31D0">
      <w:pPr>
        <w:jc w:val="both"/>
        <w:rPr>
          <w:rFonts w:asciiTheme="minorHAnsi" w:hAnsiTheme="minorHAnsi" w:cstheme="minorHAnsi"/>
          <w:b/>
          <w:sz w:val="22"/>
          <w:szCs w:val="22"/>
          <w:lang w:val="en-GB"/>
        </w:rPr>
      </w:pPr>
      <w:r w:rsidRPr="009C6733">
        <w:rPr>
          <w:rFonts w:asciiTheme="minorHAnsi" w:hAnsiTheme="minorHAnsi" w:cstheme="minorHAnsi"/>
          <w:b/>
          <w:sz w:val="22"/>
          <w:szCs w:val="22"/>
          <w:lang w:val="en-GB"/>
        </w:rPr>
        <w:t>For realization of payment from other countries of the EU are required the following data:</w:t>
      </w:r>
    </w:p>
    <w:p w14:paraId="293AAF3C" w14:textId="77777777" w:rsidR="00083EA2" w:rsidRPr="009C6733" w:rsidRDefault="00083EA2" w:rsidP="003D31D0">
      <w:pPr>
        <w:numPr>
          <w:ilvl w:val="0"/>
          <w:numId w:val="23"/>
        </w:numPr>
        <w:contextualSpacing/>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 xml:space="preserve">BIC/SWIFT code: SPSRSKBA </w:t>
      </w:r>
    </w:p>
    <w:p w14:paraId="4B6150DC" w14:textId="77777777" w:rsidR="00083EA2" w:rsidRPr="009C6733" w:rsidRDefault="00083EA2" w:rsidP="003D31D0">
      <w:pPr>
        <w:numPr>
          <w:ilvl w:val="0"/>
          <w:numId w:val="23"/>
        </w:numPr>
        <w:jc w:val="both"/>
        <w:rPr>
          <w:rFonts w:asciiTheme="minorHAnsi" w:hAnsiTheme="minorHAnsi" w:cstheme="minorHAnsi"/>
          <w:sz w:val="22"/>
          <w:szCs w:val="22"/>
          <w:lang w:val="en-GB"/>
        </w:rPr>
      </w:pPr>
      <w:r w:rsidRPr="009C6733">
        <w:rPr>
          <w:rFonts w:asciiTheme="minorHAnsi" w:hAnsiTheme="minorHAnsi" w:cstheme="minorHAnsi"/>
          <w:sz w:val="22"/>
          <w:szCs w:val="22"/>
          <w:lang w:val="en-GB"/>
        </w:rPr>
        <w:t xml:space="preserve">Message to the recipient – Specific symbol a name and surname study applicant (without diacritics). </w:t>
      </w:r>
    </w:p>
    <w:p w14:paraId="7689E179" w14:textId="77777777" w:rsidR="003D31D0" w:rsidRPr="009C6733" w:rsidRDefault="003D31D0" w:rsidP="003D31D0">
      <w:pPr>
        <w:jc w:val="both"/>
        <w:rPr>
          <w:rFonts w:asciiTheme="minorHAnsi" w:hAnsiTheme="minorHAnsi" w:cstheme="minorHAnsi"/>
          <w:sz w:val="22"/>
          <w:szCs w:val="22"/>
          <w:lang w:val="en-GB"/>
        </w:rPr>
      </w:pPr>
    </w:p>
    <w:p w14:paraId="37877E12" w14:textId="5EDCCF3B" w:rsidR="003D31D0" w:rsidRPr="00CA1BB3" w:rsidRDefault="008629E2" w:rsidP="003D31D0">
      <w:pPr>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Open days </w:t>
      </w:r>
      <w:r w:rsidR="005A705A">
        <w:rPr>
          <w:rFonts w:asciiTheme="minorHAnsi" w:hAnsiTheme="minorHAnsi" w:cstheme="minorHAnsi"/>
          <w:b/>
          <w:sz w:val="22"/>
          <w:szCs w:val="22"/>
          <w:lang w:val="en-GB"/>
        </w:rPr>
        <w:t xml:space="preserve">February 27, 2026 </w:t>
      </w:r>
      <w:r w:rsidR="002C53DF">
        <w:rPr>
          <w:rFonts w:asciiTheme="minorHAnsi" w:hAnsiTheme="minorHAnsi" w:cstheme="minorHAnsi"/>
          <w:b/>
          <w:sz w:val="22"/>
          <w:szCs w:val="22"/>
          <w:lang w:val="en-GB"/>
        </w:rPr>
        <w:t xml:space="preserve">at 10:00 </w:t>
      </w:r>
      <w:r w:rsidR="00FE1699" w:rsidRPr="00CA1BB3">
        <w:rPr>
          <w:rFonts w:asciiTheme="minorHAnsi" w:hAnsiTheme="minorHAnsi" w:cstheme="minorHAnsi"/>
          <w:b/>
          <w:sz w:val="22"/>
          <w:szCs w:val="22"/>
          <w:lang w:val="en-GB"/>
        </w:rPr>
        <w:t>AM at ABT SUA in Nitra</w:t>
      </w:r>
    </w:p>
    <w:p w14:paraId="63FC4CE8" w14:textId="77777777" w:rsidR="003D31D0" w:rsidRPr="00CA1BB3" w:rsidRDefault="003D31D0" w:rsidP="003D31D0">
      <w:pPr>
        <w:jc w:val="both"/>
        <w:rPr>
          <w:rFonts w:asciiTheme="minorHAnsi" w:hAnsiTheme="minorHAnsi" w:cstheme="minorHAnsi"/>
          <w:sz w:val="22"/>
          <w:szCs w:val="22"/>
          <w:lang w:val="en-GB"/>
        </w:rPr>
      </w:pPr>
    </w:p>
    <w:p w14:paraId="611F4E59" w14:textId="77777777" w:rsidR="003D31D0" w:rsidRPr="00CA1BB3" w:rsidRDefault="003D31D0" w:rsidP="003D31D0">
      <w:pPr>
        <w:autoSpaceDE w:val="0"/>
        <w:autoSpaceDN w:val="0"/>
        <w:adjustRightInd w:val="0"/>
        <w:jc w:val="both"/>
        <w:rPr>
          <w:rFonts w:asciiTheme="minorHAnsi" w:hAnsiTheme="minorHAnsi" w:cstheme="minorHAnsi"/>
          <w:sz w:val="22"/>
          <w:szCs w:val="22"/>
          <w:lang w:val="en-GB" w:eastAsia="en-US"/>
        </w:rPr>
      </w:pPr>
      <w:r w:rsidRPr="00CA1BB3">
        <w:rPr>
          <w:rFonts w:asciiTheme="minorHAnsi" w:hAnsiTheme="minorHAnsi" w:cstheme="minorHAnsi"/>
          <w:sz w:val="22"/>
          <w:szCs w:val="22"/>
          <w:lang w:val="en-GB" w:eastAsia="en-US"/>
        </w:rPr>
        <w:t xml:space="preserve">Coordinator for Foreign students: </w:t>
      </w:r>
    </w:p>
    <w:p w14:paraId="090DA605" w14:textId="2670089E" w:rsidR="003D31D0" w:rsidRPr="00CA1BB3" w:rsidRDefault="003004D3" w:rsidP="003D31D0">
      <w:pPr>
        <w:autoSpaceDE w:val="0"/>
        <w:autoSpaceDN w:val="0"/>
        <w:adjustRightInd w:val="0"/>
        <w:jc w:val="both"/>
        <w:rPr>
          <w:rFonts w:asciiTheme="minorHAnsi" w:hAnsiTheme="minorHAnsi" w:cstheme="minorHAnsi"/>
          <w:sz w:val="22"/>
          <w:szCs w:val="22"/>
          <w:lang w:val="en-GB" w:eastAsia="en-US"/>
        </w:rPr>
      </w:pPr>
      <w:r w:rsidRPr="00CA1BB3">
        <w:rPr>
          <w:rFonts w:asciiTheme="minorHAnsi" w:hAnsiTheme="minorHAnsi" w:cstheme="minorHAnsi"/>
          <w:sz w:val="22"/>
          <w:szCs w:val="22"/>
          <w:lang w:val="en-GB" w:eastAsia="en-US"/>
        </w:rPr>
        <w:t xml:space="preserve">Ing. </w:t>
      </w:r>
      <w:r w:rsidR="002C53DF">
        <w:rPr>
          <w:rFonts w:asciiTheme="minorHAnsi" w:hAnsiTheme="minorHAnsi" w:cstheme="minorHAnsi"/>
          <w:sz w:val="22"/>
          <w:szCs w:val="22"/>
          <w:lang w:val="en-GB" w:eastAsia="en-US"/>
        </w:rPr>
        <w:t>Patrícia Szabó</w:t>
      </w:r>
      <w:r w:rsidR="00E22F77">
        <w:rPr>
          <w:rFonts w:asciiTheme="minorHAnsi" w:hAnsiTheme="minorHAnsi" w:cstheme="minorHAnsi"/>
          <w:sz w:val="22"/>
          <w:szCs w:val="22"/>
          <w:lang w:val="en-GB" w:eastAsia="en-US"/>
        </w:rPr>
        <w:t>ová</w:t>
      </w:r>
    </w:p>
    <w:p w14:paraId="773B2CF3" w14:textId="77777777" w:rsidR="003D31D0" w:rsidRPr="00CA1BB3" w:rsidRDefault="003D31D0" w:rsidP="003D31D0">
      <w:pPr>
        <w:autoSpaceDE w:val="0"/>
        <w:autoSpaceDN w:val="0"/>
        <w:adjustRightInd w:val="0"/>
        <w:jc w:val="both"/>
        <w:rPr>
          <w:rFonts w:asciiTheme="minorHAnsi" w:hAnsiTheme="minorHAnsi" w:cstheme="minorHAnsi"/>
          <w:sz w:val="22"/>
          <w:szCs w:val="22"/>
          <w:lang w:val="en-GB" w:eastAsia="en-US"/>
        </w:rPr>
      </w:pPr>
      <w:r w:rsidRPr="00CA1BB3">
        <w:rPr>
          <w:rFonts w:asciiTheme="minorHAnsi" w:hAnsiTheme="minorHAnsi" w:cstheme="minorHAnsi"/>
          <w:sz w:val="22"/>
          <w:szCs w:val="22"/>
          <w:lang w:val="en-GB" w:eastAsia="en-US"/>
        </w:rPr>
        <w:t>tel. 037/641 5757</w:t>
      </w:r>
    </w:p>
    <w:p w14:paraId="343860C9" w14:textId="6645EADC" w:rsidR="003D31D0" w:rsidRPr="005A705A" w:rsidRDefault="003D31D0" w:rsidP="003D31D0">
      <w:pPr>
        <w:autoSpaceDE w:val="0"/>
        <w:autoSpaceDN w:val="0"/>
        <w:adjustRightInd w:val="0"/>
        <w:jc w:val="both"/>
        <w:rPr>
          <w:rFonts w:asciiTheme="minorHAnsi" w:hAnsiTheme="minorHAnsi" w:cstheme="minorHAnsi"/>
          <w:color w:val="000000" w:themeColor="text1"/>
          <w:sz w:val="22"/>
          <w:szCs w:val="22"/>
          <w:lang w:val="en-GB" w:eastAsia="en-US"/>
        </w:rPr>
      </w:pPr>
      <w:r w:rsidRPr="00CA1BB3">
        <w:rPr>
          <w:rFonts w:asciiTheme="minorHAnsi" w:hAnsiTheme="minorHAnsi" w:cstheme="minorHAnsi"/>
          <w:sz w:val="22"/>
          <w:szCs w:val="22"/>
          <w:lang w:val="en-GB" w:eastAsia="en-US"/>
        </w:rPr>
        <w:t xml:space="preserve">email: </w:t>
      </w:r>
      <w:hyperlink r:id="rId15" w:history="1">
        <w:r w:rsidR="00E22F77" w:rsidRPr="005A705A">
          <w:rPr>
            <w:rStyle w:val="Hypertextovprepojenie"/>
            <w:rFonts w:asciiTheme="minorHAnsi" w:hAnsiTheme="minorHAnsi" w:cstheme="minorHAnsi"/>
            <w:color w:val="000000" w:themeColor="text1"/>
            <w:sz w:val="22"/>
            <w:szCs w:val="22"/>
            <w:u w:val="none"/>
            <w:lang w:val="en-GB" w:eastAsia="en-US"/>
          </w:rPr>
          <w:t>xszaboova@uniag.sk</w:t>
        </w:r>
      </w:hyperlink>
    </w:p>
    <w:p w14:paraId="71E5D842" w14:textId="77777777" w:rsidR="003D31D0" w:rsidRPr="00CA1BB3" w:rsidRDefault="003D31D0" w:rsidP="003D31D0">
      <w:pPr>
        <w:autoSpaceDE w:val="0"/>
        <w:autoSpaceDN w:val="0"/>
        <w:adjustRightInd w:val="0"/>
        <w:jc w:val="both"/>
        <w:rPr>
          <w:rFonts w:asciiTheme="minorHAnsi" w:hAnsiTheme="minorHAnsi" w:cstheme="minorHAnsi"/>
          <w:sz w:val="22"/>
          <w:szCs w:val="22"/>
          <w:lang w:val="en-GB" w:eastAsia="en-US"/>
        </w:rPr>
      </w:pPr>
    </w:p>
    <w:p w14:paraId="100E29A2" w14:textId="76FD904F" w:rsidR="003D31D0" w:rsidRPr="00CA1BB3" w:rsidRDefault="003D31D0" w:rsidP="003D31D0">
      <w:pPr>
        <w:numPr>
          <w:ilvl w:val="12"/>
          <w:numId w:val="0"/>
        </w:numPr>
        <w:jc w:val="both"/>
        <w:rPr>
          <w:rFonts w:asciiTheme="minorHAnsi" w:hAnsiTheme="minorHAnsi" w:cstheme="minorHAnsi"/>
          <w:sz w:val="22"/>
          <w:szCs w:val="22"/>
          <w:lang w:val="en-GB" w:eastAsia="en-US"/>
        </w:rPr>
      </w:pPr>
      <w:r w:rsidRPr="00CA1BB3">
        <w:rPr>
          <w:rFonts w:asciiTheme="minorHAnsi" w:hAnsiTheme="minorHAnsi" w:cstheme="minorHAnsi"/>
          <w:sz w:val="22"/>
          <w:szCs w:val="22"/>
          <w:lang w:val="en-GB" w:eastAsia="en-US"/>
        </w:rPr>
        <w:t>doc. Ing. Žaneta Pauková, PhD.</w:t>
      </w:r>
    </w:p>
    <w:p w14:paraId="0A5FD870" w14:textId="77777777" w:rsidR="003D31D0" w:rsidRPr="006562FF" w:rsidRDefault="003D31D0" w:rsidP="003D31D0">
      <w:pPr>
        <w:numPr>
          <w:ilvl w:val="12"/>
          <w:numId w:val="0"/>
        </w:numPr>
        <w:jc w:val="both"/>
        <w:rPr>
          <w:rFonts w:asciiTheme="minorHAnsi" w:hAnsiTheme="minorHAnsi" w:cstheme="minorHAnsi"/>
          <w:sz w:val="22"/>
          <w:szCs w:val="22"/>
          <w:lang w:val="fr-FR"/>
        </w:rPr>
      </w:pPr>
      <w:r w:rsidRPr="006562FF">
        <w:rPr>
          <w:rFonts w:asciiTheme="minorHAnsi" w:hAnsiTheme="minorHAnsi" w:cstheme="minorHAnsi"/>
          <w:sz w:val="22"/>
          <w:szCs w:val="22"/>
          <w:lang w:val="fr-FR"/>
        </w:rPr>
        <w:t>tel. 037/641 5620</w:t>
      </w:r>
    </w:p>
    <w:p w14:paraId="19FEF717" w14:textId="77777777" w:rsidR="003D31D0" w:rsidRPr="006562FF" w:rsidRDefault="003D31D0" w:rsidP="003D31D0">
      <w:pPr>
        <w:numPr>
          <w:ilvl w:val="12"/>
          <w:numId w:val="0"/>
        </w:numPr>
        <w:jc w:val="both"/>
        <w:rPr>
          <w:rFonts w:asciiTheme="minorHAnsi" w:hAnsiTheme="minorHAnsi" w:cstheme="minorHAnsi"/>
          <w:sz w:val="22"/>
          <w:szCs w:val="22"/>
          <w:lang w:val="fr-FR"/>
        </w:rPr>
      </w:pPr>
      <w:r w:rsidRPr="006562FF">
        <w:rPr>
          <w:rFonts w:asciiTheme="minorHAnsi" w:hAnsiTheme="minorHAnsi" w:cstheme="minorHAnsi"/>
          <w:sz w:val="22"/>
          <w:szCs w:val="22"/>
          <w:lang w:val="fr-FR"/>
        </w:rPr>
        <w:t xml:space="preserve">e-mail: </w:t>
      </w:r>
      <w:hyperlink r:id="rId16" w:history="1">
        <w:r w:rsidRPr="006562FF">
          <w:rPr>
            <w:rStyle w:val="Hypertextovprepojenie"/>
            <w:rFonts w:asciiTheme="minorHAnsi" w:hAnsiTheme="minorHAnsi" w:cstheme="minorHAnsi"/>
            <w:color w:val="auto"/>
            <w:sz w:val="22"/>
            <w:szCs w:val="22"/>
            <w:u w:val="none"/>
            <w:lang w:val="fr-FR"/>
          </w:rPr>
          <w:t>zaneta.paukova@uniag.sk</w:t>
        </w:r>
      </w:hyperlink>
    </w:p>
    <w:p w14:paraId="6559DBE2" w14:textId="0A40F1E2" w:rsidR="003D31D0" w:rsidRPr="00CA1BB3" w:rsidRDefault="003D31D0" w:rsidP="003D31D0">
      <w:pPr>
        <w:numPr>
          <w:ilvl w:val="12"/>
          <w:numId w:val="0"/>
        </w:numPr>
        <w:jc w:val="both"/>
        <w:rPr>
          <w:rFonts w:asciiTheme="minorHAnsi" w:hAnsiTheme="minorHAnsi" w:cstheme="minorHAnsi"/>
          <w:sz w:val="22"/>
          <w:szCs w:val="22"/>
          <w:lang w:val="en-GB"/>
        </w:rPr>
      </w:pPr>
      <w:proofErr w:type="spellStart"/>
      <w:r w:rsidRPr="00CA1BB3">
        <w:rPr>
          <w:rFonts w:asciiTheme="minorHAnsi" w:hAnsiTheme="minorHAnsi" w:cstheme="minorHAnsi"/>
          <w:sz w:val="22"/>
          <w:szCs w:val="22"/>
          <w:lang w:val="en-GB"/>
        </w:rPr>
        <w:t>vicedean</w:t>
      </w:r>
      <w:proofErr w:type="spellEnd"/>
      <w:r w:rsidRPr="00CA1BB3">
        <w:rPr>
          <w:rFonts w:asciiTheme="minorHAnsi" w:hAnsiTheme="minorHAnsi" w:cstheme="minorHAnsi"/>
          <w:sz w:val="22"/>
          <w:szCs w:val="22"/>
          <w:lang w:val="en-GB"/>
        </w:rPr>
        <w:t xml:space="preserve"> for education</w:t>
      </w:r>
      <w:r w:rsidR="00951D22" w:rsidRPr="00CA1BB3">
        <w:rPr>
          <w:rFonts w:asciiTheme="minorHAnsi" w:hAnsiTheme="minorHAnsi" w:cstheme="minorHAnsi"/>
          <w:sz w:val="22"/>
          <w:szCs w:val="22"/>
          <w:lang w:val="en-GB"/>
        </w:rPr>
        <w:t xml:space="preserve"> and public relation</w:t>
      </w:r>
    </w:p>
    <w:p w14:paraId="23DFB21A" w14:textId="77777777" w:rsidR="002C53DF" w:rsidRDefault="002C53DF">
      <w:pPr>
        <w:spacing w:after="200" w:line="276" w:lineRule="auto"/>
        <w:rPr>
          <w:rFonts w:asciiTheme="minorHAnsi" w:eastAsia="Calibri" w:hAnsiTheme="minorHAnsi" w:cstheme="minorHAnsi"/>
          <w:color w:val="000000"/>
          <w:sz w:val="22"/>
          <w:szCs w:val="22"/>
          <w:lang w:val="en-GB"/>
        </w:rPr>
      </w:pPr>
      <w:r>
        <w:rPr>
          <w:rFonts w:asciiTheme="minorHAnsi" w:eastAsia="Calibri" w:hAnsiTheme="minorHAnsi" w:cstheme="minorHAnsi"/>
          <w:color w:val="000000"/>
          <w:sz w:val="22"/>
          <w:szCs w:val="22"/>
          <w:lang w:val="en-GB"/>
        </w:rPr>
        <w:br w:type="page"/>
      </w:r>
    </w:p>
    <w:p w14:paraId="3D0ACC80" w14:textId="14448645" w:rsidR="00083EA2" w:rsidRPr="009C6733" w:rsidRDefault="00083EA2" w:rsidP="00A341D2">
      <w:pPr>
        <w:spacing w:after="200" w:line="276" w:lineRule="auto"/>
        <w:rPr>
          <w:rFonts w:asciiTheme="minorHAnsi" w:eastAsia="Calibri" w:hAnsiTheme="minorHAnsi" w:cstheme="minorHAnsi"/>
          <w:color w:val="000000"/>
          <w:sz w:val="22"/>
          <w:szCs w:val="22"/>
          <w:lang w:val="en-GB"/>
        </w:rPr>
      </w:pPr>
      <w:r w:rsidRPr="009C6733">
        <w:rPr>
          <w:rFonts w:asciiTheme="minorHAnsi" w:eastAsia="Calibri" w:hAnsiTheme="minorHAnsi" w:cstheme="minorHAnsi"/>
          <w:color w:val="000000"/>
          <w:sz w:val="22"/>
          <w:szCs w:val="22"/>
          <w:lang w:val="en-GB"/>
        </w:rPr>
        <w:lastRenderedPageBreak/>
        <w:t>Appendices Criteria for evaluating applicants for studies at the first level of study</w:t>
      </w:r>
    </w:p>
    <w:p w14:paraId="6752353D" w14:textId="5A23A473" w:rsidR="002969E2" w:rsidRPr="009C6733" w:rsidRDefault="00083EA2" w:rsidP="003D31D0">
      <w:pPr>
        <w:ind w:left="14"/>
        <w:jc w:val="both"/>
        <w:rPr>
          <w:rFonts w:asciiTheme="minorHAnsi" w:hAnsiTheme="minorHAnsi" w:cstheme="minorHAnsi"/>
          <w:b/>
          <w:bCs/>
          <w:color w:val="000000"/>
          <w:sz w:val="22"/>
          <w:szCs w:val="22"/>
          <w:lang w:val="en-GB"/>
        </w:rPr>
      </w:pPr>
      <w:r w:rsidRPr="009C6733">
        <w:rPr>
          <w:rFonts w:asciiTheme="minorHAnsi" w:eastAsia="Calibri" w:hAnsiTheme="minorHAnsi" w:cstheme="minorHAnsi"/>
          <w:color w:val="000000"/>
          <w:sz w:val="22"/>
          <w:szCs w:val="22"/>
          <w:lang w:val="en-GB"/>
        </w:rPr>
        <w:t>a) grade point average (maximum 80 points)</w:t>
      </w:r>
      <w:r w:rsidR="00FE4039" w:rsidRPr="009C6733">
        <w:rPr>
          <w:rFonts w:asciiTheme="minorHAnsi" w:eastAsia="Calibri" w:hAnsiTheme="minorHAnsi" w:cstheme="minorHAnsi"/>
          <w:color w:val="000000"/>
          <w:sz w:val="22"/>
          <w:szCs w:val="22"/>
          <w:lang w:val="en-GB"/>
        </w:rPr>
        <w:tab/>
        <w:t xml:space="preserve"> </w:t>
      </w:r>
    </w:p>
    <w:p w14:paraId="4488686B" w14:textId="77777777" w:rsidR="003D31D0" w:rsidRPr="009C6733" w:rsidRDefault="003D31D0" w:rsidP="003D31D0">
      <w:pPr>
        <w:jc w:val="both"/>
        <w:rPr>
          <w:rFonts w:asciiTheme="minorHAnsi" w:hAnsiTheme="minorHAnsi" w:cstheme="minorHAnsi"/>
          <w:b/>
          <w:bCs/>
          <w:color w:val="000000"/>
          <w:sz w:val="22"/>
          <w:szCs w:val="22"/>
          <w:lang w:val="en-GB"/>
        </w:rPr>
        <w:sectPr w:rsidR="003D31D0" w:rsidRPr="009C6733" w:rsidSect="008274AD">
          <w:footerReference w:type="default" r:id="rId17"/>
          <w:pgSz w:w="11906" w:h="16838"/>
          <w:pgMar w:top="1417" w:right="1417" w:bottom="1417" w:left="1417" w:header="708" w:footer="708" w:gutter="0"/>
          <w:cols w:space="708"/>
          <w:docGrid w:linePitch="360"/>
        </w:sectPr>
      </w:pPr>
    </w:p>
    <w:tbl>
      <w:tblPr>
        <w:tblW w:w="2860" w:type="dxa"/>
        <w:jc w:val="center"/>
        <w:tblCellMar>
          <w:left w:w="70" w:type="dxa"/>
          <w:right w:w="70" w:type="dxa"/>
        </w:tblCellMar>
        <w:tblLook w:val="04A0" w:firstRow="1" w:lastRow="0" w:firstColumn="1" w:lastColumn="0" w:noHBand="0" w:noVBand="1"/>
      </w:tblPr>
      <w:tblGrid>
        <w:gridCol w:w="1080"/>
        <w:gridCol w:w="1780"/>
      </w:tblGrid>
      <w:tr w:rsidR="002969E2" w:rsidRPr="009C6733" w14:paraId="182D8285" w14:textId="77777777" w:rsidTr="00E8355D">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bottom"/>
          </w:tcPr>
          <w:p w14:paraId="7FC44B71" w14:textId="35E0427C" w:rsidR="002969E2" w:rsidRPr="009C6733" w:rsidRDefault="003D31D0" w:rsidP="003D31D0">
            <w:pPr>
              <w:jc w:val="both"/>
              <w:rPr>
                <w:rFonts w:asciiTheme="minorHAnsi" w:hAnsiTheme="minorHAnsi" w:cstheme="minorHAnsi"/>
                <w:b/>
                <w:bCs/>
                <w:color w:val="000000"/>
                <w:sz w:val="22"/>
                <w:szCs w:val="22"/>
                <w:lang w:val="en-GB"/>
              </w:rPr>
            </w:pPr>
            <w:r w:rsidRPr="009C6733">
              <w:rPr>
                <w:rFonts w:asciiTheme="minorHAnsi" w:hAnsiTheme="minorHAnsi" w:cstheme="minorHAnsi"/>
                <w:b/>
                <w:bCs/>
                <w:color w:val="000000"/>
                <w:sz w:val="22"/>
                <w:szCs w:val="22"/>
                <w:lang w:val="en-GB"/>
              </w:rPr>
              <w:t>Points</w:t>
            </w:r>
          </w:p>
        </w:tc>
        <w:tc>
          <w:tcPr>
            <w:tcW w:w="1780" w:type="dxa"/>
            <w:tcBorders>
              <w:top w:val="single" w:sz="4" w:space="0" w:color="auto"/>
              <w:left w:val="nil"/>
              <w:bottom w:val="single" w:sz="4" w:space="0" w:color="auto"/>
              <w:right w:val="single" w:sz="4" w:space="0" w:color="auto"/>
            </w:tcBorders>
            <w:noWrap/>
            <w:vAlign w:val="bottom"/>
          </w:tcPr>
          <w:p w14:paraId="288F2FE7" w14:textId="38AAE172" w:rsidR="002969E2" w:rsidRPr="009C6733" w:rsidRDefault="003D31D0" w:rsidP="003D31D0">
            <w:pPr>
              <w:jc w:val="both"/>
              <w:rPr>
                <w:rFonts w:asciiTheme="minorHAnsi" w:hAnsiTheme="minorHAnsi" w:cstheme="minorHAnsi"/>
                <w:b/>
                <w:bCs/>
                <w:color w:val="000000"/>
                <w:sz w:val="22"/>
                <w:szCs w:val="22"/>
                <w:lang w:val="en-GB"/>
              </w:rPr>
            </w:pPr>
            <w:r w:rsidRPr="009C6733">
              <w:rPr>
                <w:rFonts w:asciiTheme="minorHAnsi" w:hAnsiTheme="minorHAnsi" w:cstheme="minorHAnsi"/>
                <w:b/>
                <w:bCs/>
                <w:color w:val="000000"/>
                <w:sz w:val="22"/>
                <w:szCs w:val="22"/>
                <w:lang w:val="en-GB"/>
              </w:rPr>
              <w:t>Study average</w:t>
            </w:r>
          </w:p>
        </w:tc>
      </w:tr>
      <w:tr w:rsidR="002969E2" w:rsidRPr="009C6733" w14:paraId="6E940B15"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24F4D46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80</w:t>
            </w:r>
          </w:p>
        </w:tc>
        <w:tc>
          <w:tcPr>
            <w:tcW w:w="1780" w:type="dxa"/>
            <w:tcBorders>
              <w:top w:val="nil"/>
              <w:left w:val="nil"/>
              <w:bottom w:val="single" w:sz="4" w:space="0" w:color="auto"/>
              <w:right w:val="single" w:sz="4" w:space="0" w:color="auto"/>
            </w:tcBorders>
            <w:noWrap/>
            <w:vAlign w:val="bottom"/>
            <w:hideMark/>
          </w:tcPr>
          <w:p w14:paraId="5F84393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1,00</w:t>
            </w:r>
          </w:p>
        </w:tc>
      </w:tr>
      <w:tr w:rsidR="002969E2" w:rsidRPr="009C6733" w14:paraId="54E58412"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407A1A7E"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79</w:t>
            </w:r>
          </w:p>
        </w:tc>
        <w:tc>
          <w:tcPr>
            <w:tcW w:w="1780" w:type="dxa"/>
            <w:tcBorders>
              <w:top w:val="nil"/>
              <w:left w:val="nil"/>
              <w:bottom w:val="single" w:sz="4" w:space="0" w:color="auto"/>
              <w:right w:val="single" w:sz="4" w:space="0" w:color="auto"/>
            </w:tcBorders>
            <w:noWrap/>
            <w:vAlign w:val="bottom"/>
            <w:hideMark/>
          </w:tcPr>
          <w:p w14:paraId="275722F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1,03</w:t>
            </w:r>
          </w:p>
        </w:tc>
      </w:tr>
      <w:tr w:rsidR="002969E2" w:rsidRPr="009C6733" w14:paraId="5EC3407A"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40889AC"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78</w:t>
            </w:r>
          </w:p>
        </w:tc>
        <w:tc>
          <w:tcPr>
            <w:tcW w:w="1780" w:type="dxa"/>
            <w:tcBorders>
              <w:top w:val="nil"/>
              <w:left w:val="nil"/>
              <w:bottom w:val="single" w:sz="4" w:space="0" w:color="auto"/>
              <w:right w:val="single" w:sz="4" w:space="0" w:color="auto"/>
            </w:tcBorders>
            <w:noWrap/>
            <w:vAlign w:val="bottom"/>
            <w:hideMark/>
          </w:tcPr>
          <w:p w14:paraId="56964ADF"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1,05</w:t>
            </w:r>
          </w:p>
        </w:tc>
      </w:tr>
      <w:tr w:rsidR="002969E2" w:rsidRPr="009C6733" w14:paraId="4BF87334"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38D5EA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77</w:t>
            </w:r>
          </w:p>
        </w:tc>
        <w:tc>
          <w:tcPr>
            <w:tcW w:w="1780" w:type="dxa"/>
            <w:tcBorders>
              <w:top w:val="nil"/>
              <w:left w:val="nil"/>
              <w:bottom w:val="single" w:sz="4" w:space="0" w:color="auto"/>
              <w:right w:val="single" w:sz="4" w:space="0" w:color="auto"/>
            </w:tcBorders>
            <w:noWrap/>
            <w:vAlign w:val="bottom"/>
            <w:hideMark/>
          </w:tcPr>
          <w:p w14:paraId="617476A5"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1,08</w:t>
            </w:r>
          </w:p>
        </w:tc>
      </w:tr>
      <w:tr w:rsidR="002969E2" w:rsidRPr="009C6733" w14:paraId="516DA85C"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156874E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76</w:t>
            </w:r>
          </w:p>
        </w:tc>
        <w:tc>
          <w:tcPr>
            <w:tcW w:w="1780" w:type="dxa"/>
            <w:tcBorders>
              <w:top w:val="nil"/>
              <w:left w:val="nil"/>
              <w:bottom w:val="single" w:sz="4" w:space="0" w:color="auto"/>
              <w:right w:val="single" w:sz="4" w:space="0" w:color="auto"/>
            </w:tcBorders>
            <w:noWrap/>
            <w:vAlign w:val="bottom"/>
            <w:hideMark/>
          </w:tcPr>
          <w:p w14:paraId="635866D3"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1,10</w:t>
            </w:r>
          </w:p>
        </w:tc>
      </w:tr>
      <w:tr w:rsidR="002969E2" w:rsidRPr="009C6733" w14:paraId="12FAE7CA"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76E0A6FD"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75</w:t>
            </w:r>
          </w:p>
        </w:tc>
        <w:tc>
          <w:tcPr>
            <w:tcW w:w="1780" w:type="dxa"/>
            <w:tcBorders>
              <w:top w:val="nil"/>
              <w:left w:val="nil"/>
              <w:bottom w:val="single" w:sz="4" w:space="0" w:color="auto"/>
              <w:right w:val="single" w:sz="4" w:space="0" w:color="auto"/>
            </w:tcBorders>
            <w:noWrap/>
            <w:vAlign w:val="bottom"/>
            <w:hideMark/>
          </w:tcPr>
          <w:p w14:paraId="23732263"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1,13</w:t>
            </w:r>
          </w:p>
        </w:tc>
      </w:tr>
      <w:tr w:rsidR="002969E2" w:rsidRPr="009C6733" w14:paraId="38312092"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E9AF03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74</w:t>
            </w:r>
          </w:p>
        </w:tc>
        <w:tc>
          <w:tcPr>
            <w:tcW w:w="1780" w:type="dxa"/>
            <w:tcBorders>
              <w:top w:val="nil"/>
              <w:left w:val="nil"/>
              <w:bottom w:val="single" w:sz="4" w:space="0" w:color="auto"/>
              <w:right w:val="single" w:sz="4" w:space="0" w:color="auto"/>
            </w:tcBorders>
            <w:noWrap/>
            <w:vAlign w:val="bottom"/>
            <w:hideMark/>
          </w:tcPr>
          <w:p w14:paraId="58FE8B41"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1,15</w:t>
            </w:r>
          </w:p>
        </w:tc>
      </w:tr>
      <w:tr w:rsidR="002969E2" w:rsidRPr="009C6733" w14:paraId="7787973C"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4FBB405A"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73</w:t>
            </w:r>
          </w:p>
        </w:tc>
        <w:tc>
          <w:tcPr>
            <w:tcW w:w="1780" w:type="dxa"/>
            <w:tcBorders>
              <w:top w:val="nil"/>
              <w:left w:val="nil"/>
              <w:bottom w:val="single" w:sz="4" w:space="0" w:color="auto"/>
              <w:right w:val="single" w:sz="4" w:space="0" w:color="auto"/>
            </w:tcBorders>
            <w:noWrap/>
            <w:vAlign w:val="bottom"/>
            <w:hideMark/>
          </w:tcPr>
          <w:p w14:paraId="5DA0A931"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1,18</w:t>
            </w:r>
          </w:p>
        </w:tc>
      </w:tr>
      <w:tr w:rsidR="002969E2" w:rsidRPr="009C6733" w14:paraId="0D178E2C"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27C1E23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72</w:t>
            </w:r>
          </w:p>
        </w:tc>
        <w:tc>
          <w:tcPr>
            <w:tcW w:w="1780" w:type="dxa"/>
            <w:tcBorders>
              <w:top w:val="nil"/>
              <w:left w:val="nil"/>
              <w:bottom w:val="single" w:sz="4" w:space="0" w:color="auto"/>
              <w:right w:val="single" w:sz="4" w:space="0" w:color="auto"/>
            </w:tcBorders>
            <w:noWrap/>
            <w:vAlign w:val="bottom"/>
            <w:hideMark/>
          </w:tcPr>
          <w:p w14:paraId="541036EA"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1,20</w:t>
            </w:r>
          </w:p>
        </w:tc>
      </w:tr>
      <w:tr w:rsidR="002969E2" w:rsidRPr="009C6733" w14:paraId="5B91AE3C"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5BB5D552"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71</w:t>
            </w:r>
          </w:p>
        </w:tc>
        <w:tc>
          <w:tcPr>
            <w:tcW w:w="1780" w:type="dxa"/>
            <w:tcBorders>
              <w:top w:val="nil"/>
              <w:left w:val="nil"/>
              <w:bottom w:val="single" w:sz="4" w:space="0" w:color="auto"/>
              <w:right w:val="single" w:sz="4" w:space="0" w:color="auto"/>
            </w:tcBorders>
            <w:noWrap/>
            <w:vAlign w:val="bottom"/>
            <w:hideMark/>
          </w:tcPr>
          <w:p w14:paraId="69C5927D"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1,23</w:t>
            </w:r>
          </w:p>
        </w:tc>
      </w:tr>
      <w:tr w:rsidR="002969E2" w:rsidRPr="009C6733" w14:paraId="39CE007B"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7ED6120E"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70</w:t>
            </w:r>
          </w:p>
        </w:tc>
        <w:tc>
          <w:tcPr>
            <w:tcW w:w="1780" w:type="dxa"/>
            <w:tcBorders>
              <w:top w:val="nil"/>
              <w:left w:val="nil"/>
              <w:bottom w:val="single" w:sz="4" w:space="0" w:color="auto"/>
              <w:right w:val="single" w:sz="4" w:space="0" w:color="auto"/>
            </w:tcBorders>
            <w:noWrap/>
            <w:vAlign w:val="bottom"/>
            <w:hideMark/>
          </w:tcPr>
          <w:p w14:paraId="757F9041"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1,25</w:t>
            </w:r>
          </w:p>
        </w:tc>
      </w:tr>
      <w:tr w:rsidR="002969E2" w:rsidRPr="009C6733" w14:paraId="44786E7B"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2EF533B2"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69</w:t>
            </w:r>
          </w:p>
        </w:tc>
        <w:tc>
          <w:tcPr>
            <w:tcW w:w="1780" w:type="dxa"/>
            <w:tcBorders>
              <w:top w:val="nil"/>
              <w:left w:val="nil"/>
              <w:bottom w:val="single" w:sz="4" w:space="0" w:color="auto"/>
              <w:right w:val="single" w:sz="4" w:space="0" w:color="auto"/>
            </w:tcBorders>
            <w:noWrap/>
            <w:vAlign w:val="bottom"/>
            <w:hideMark/>
          </w:tcPr>
          <w:p w14:paraId="0FCCF24F"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1,28</w:t>
            </w:r>
          </w:p>
        </w:tc>
      </w:tr>
      <w:tr w:rsidR="002969E2" w:rsidRPr="009C6733" w14:paraId="29B9D912"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5B333DD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68</w:t>
            </w:r>
          </w:p>
        </w:tc>
        <w:tc>
          <w:tcPr>
            <w:tcW w:w="1780" w:type="dxa"/>
            <w:tcBorders>
              <w:top w:val="nil"/>
              <w:left w:val="nil"/>
              <w:bottom w:val="single" w:sz="4" w:space="0" w:color="auto"/>
              <w:right w:val="single" w:sz="4" w:space="0" w:color="auto"/>
            </w:tcBorders>
            <w:noWrap/>
            <w:vAlign w:val="bottom"/>
            <w:hideMark/>
          </w:tcPr>
          <w:p w14:paraId="57D88D8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1,30</w:t>
            </w:r>
          </w:p>
        </w:tc>
      </w:tr>
      <w:tr w:rsidR="002969E2" w:rsidRPr="009C6733" w14:paraId="6732E4E6"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59C9526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67</w:t>
            </w:r>
          </w:p>
        </w:tc>
        <w:tc>
          <w:tcPr>
            <w:tcW w:w="1780" w:type="dxa"/>
            <w:tcBorders>
              <w:top w:val="nil"/>
              <w:left w:val="nil"/>
              <w:bottom w:val="single" w:sz="4" w:space="0" w:color="auto"/>
              <w:right w:val="single" w:sz="4" w:space="0" w:color="auto"/>
            </w:tcBorders>
            <w:noWrap/>
            <w:vAlign w:val="bottom"/>
            <w:hideMark/>
          </w:tcPr>
          <w:p w14:paraId="1B6AB1C7"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1,33</w:t>
            </w:r>
          </w:p>
        </w:tc>
      </w:tr>
      <w:tr w:rsidR="002969E2" w:rsidRPr="009C6733" w14:paraId="21581285"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268441F1"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66</w:t>
            </w:r>
          </w:p>
        </w:tc>
        <w:tc>
          <w:tcPr>
            <w:tcW w:w="1780" w:type="dxa"/>
            <w:tcBorders>
              <w:top w:val="nil"/>
              <w:left w:val="nil"/>
              <w:bottom w:val="single" w:sz="4" w:space="0" w:color="auto"/>
              <w:right w:val="single" w:sz="4" w:space="0" w:color="auto"/>
            </w:tcBorders>
            <w:noWrap/>
            <w:vAlign w:val="bottom"/>
            <w:hideMark/>
          </w:tcPr>
          <w:p w14:paraId="3AE29417"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1,35</w:t>
            </w:r>
          </w:p>
        </w:tc>
      </w:tr>
      <w:tr w:rsidR="002969E2" w:rsidRPr="009C6733" w14:paraId="610052DC"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4ACB3BD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65</w:t>
            </w:r>
          </w:p>
        </w:tc>
        <w:tc>
          <w:tcPr>
            <w:tcW w:w="1780" w:type="dxa"/>
            <w:tcBorders>
              <w:top w:val="nil"/>
              <w:left w:val="nil"/>
              <w:bottom w:val="single" w:sz="4" w:space="0" w:color="auto"/>
              <w:right w:val="single" w:sz="4" w:space="0" w:color="auto"/>
            </w:tcBorders>
            <w:noWrap/>
            <w:vAlign w:val="bottom"/>
            <w:hideMark/>
          </w:tcPr>
          <w:p w14:paraId="71C300BD"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1,38</w:t>
            </w:r>
          </w:p>
        </w:tc>
      </w:tr>
      <w:tr w:rsidR="002969E2" w:rsidRPr="009C6733" w14:paraId="1258EBCF"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6477BA0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64</w:t>
            </w:r>
          </w:p>
        </w:tc>
        <w:tc>
          <w:tcPr>
            <w:tcW w:w="1780" w:type="dxa"/>
            <w:tcBorders>
              <w:top w:val="nil"/>
              <w:left w:val="nil"/>
              <w:bottom w:val="single" w:sz="4" w:space="0" w:color="auto"/>
              <w:right w:val="single" w:sz="4" w:space="0" w:color="auto"/>
            </w:tcBorders>
            <w:noWrap/>
            <w:vAlign w:val="bottom"/>
            <w:hideMark/>
          </w:tcPr>
          <w:p w14:paraId="6028A543"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1,40</w:t>
            </w:r>
          </w:p>
        </w:tc>
      </w:tr>
      <w:tr w:rsidR="002969E2" w:rsidRPr="009C6733" w14:paraId="5965F2CF"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785B3053"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63</w:t>
            </w:r>
          </w:p>
        </w:tc>
        <w:tc>
          <w:tcPr>
            <w:tcW w:w="1780" w:type="dxa"/>
            <w:tcBorders>
              <w:top w:val="nil"/>
              <w:left w:val="nil"/>
              <w:bottom w:val="single" w:sz="4" w:space="0" w:color="auto"/>
              <w:right w:val="single" w:sz="4" w:space="0" w:color="auto"/>
            </w:tcBorders>
            <w:noWrap/>
            <w:vAlign w:val="bottom"/>
            <w:hideMark/>
          </w:tcPr>
          <w:p w14:paraId="5D59CEF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1,43</w:t>
            </w:r>
          </w:p>
        </w:tc>
      </w:tr>
      <w:tr w:rsidR="002969E2" w:rsidRPr="009C6733" w14:paraId="42623896"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720CC9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62</w:t>
            </w:r>
          </w:p>
        </w:tc>
        <w:tc>
          <w:tcPr>
            <w:tcW w:w="1780" w:type="dxa"/>
            <w:tcBorders>
              <w:top w:val="nil"/>
              <w:left w:val="nil"/>
              <w:bottom w:val="single" w:sz="4" w:space="0" w:color="auto"/>
              <w:right w:val="single" w:sz="4" w:space="0" w:color="auto"/>
            </w:tcBorders>
            <w:noWrap/>
            <w:vAlign w:val="bottom"/>
            <w:hideMark/>
          </w:tcPr>
          <w:p w14:paraId="0054703B"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1,45</w:t>
            </w:r>
          </w:p>
        </w:tc>
      </w:tr>
      <w:tr w:rsidR="002969E2" w:rsidRPr="009C6733" w14:paraId="76139B08"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4D21B25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61</w:t>
            </w:r>
          </w:p>
        </w:tc>
        <w:tc>
          <w:tcPr>
            <w:tcW w:w="1780" w:type="dxa"/>
            <w:tcBorders>
              <w:top w:val="nil"/>
              <w:left w:val="nil"/>
              <w:bottom w:val="single" w:sz="4" w:space="0" w:color="auto"/>
              <w:right w:val="single" w:sz="4" w:space="0" w:color="auto"/>
            </w:tcBorders>
            <w:noWrap/>
            <w:vAlign w:val="bottom"/>
            <w:hideMark/>
          </w:tcPr>
          <w:p w14:paraId="20C30E9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1,48</w:t>
            </w:r>
          </w:p>
        </w:tc>
      </w:tr>
      <w:tr w:rsidR="002969E2" w:rsidRPr="009C6733" w14:paraId="4F735B0F"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692F7C7D"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60</w:t>
            </w:r>
          </w:p>
        </w:tc>
        <w:tc>
          <w:tcPr>
            <w:tcW w:w="1780" w:type="dxa"/>
            <w:tcBorders>
              <w:top w:val="nil"/>
              <w:left w:val="nil"/>
              <w:bottom w:val="single" w:sz="4" w:space="0" w:color="auto"/>
              <w:right w:val="single" w:sz="4" w:space="0" w:color="auto"/>
            </w:tcBorders>
            <w:noWrap/>
            <w:vAlign w:val="bottom"/>
            <w:hideMark/>
          </w:tcPr>
          <w:p w14:paraId="5DC7A78B"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1,50</w:t>
            </w:r>
          </w:p>
        </w:tc>
      </w:tr>
      <w:tr w:rsidR="002969E2" w:rsidRPr="009C6733" w14:paraId="76F65EF1"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177926F1"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59</w:t>
            </w:r>
          </w:p>
        </w:tc>
        <w:tc>
          <w:tcPr>
            <w:tcW w:w="1780" w:type="dxa"/>
            <w:tcBorders>
              <w:top w:val="nil"/>
              <w:left w:val="nil"/>
              <w:bottom w:val="single" w:sz="4" w:space="0" w:color="auto"/>
              <w:right w:val="single" w:sz="4" w:space="0" w:color="auto"/>
            </w:tcBorders>
            <w:noWrap/>
            <w:vAlign w:val="bottom"/>
            <w:hideMark/>
          </w:tcPr>
          <w:p w14:paraId="1DD7B2E3"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1,53</w:t>
            </w:r>
          </w:p>
        </w:tc>
      </w:tr>
      <w:tr w:rsidR="002969E2" w:rsidRPr="009C6733" w14:paraId="273DA4F1"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64A53165"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58</w:t>
            </w:r>
          </w:p>
        </w:tc>
        <w:tc>
          <w:tcPr>
            <w:tcW w:w="1780" w:type="dxa"/>
            <w:tcBorders>
              <w:top w:val="nil"/>
              <w:left w:val="nil"/>
              <w:bottom w:val="single" w:sz="4" w:space="0" w:color="auto"/>
              <w:right w:val="single" w:sz="4" w:space="0" w:color="auto"/>
            </w:tcBorders>
            <w:noWrap/>
            <w:vAlign w:val="bottom"/>
            <w:hideMark/>
          </w:tcPr>
          <w:p w14:paraId="3064D49F"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1,55</w:t>
            </w:r>
          </w:p>
        </w:tc>
      </w:tr>
      <w:tr w:rsidR="002969E2" w:rsidRPr="009C6733" w14:paraId="39AF1158"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2ED687A"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57</w:t>
            </w:r>
          </w:p>
        </w:tc>
        <w:tc>
          <w:tcPr>
            <w:tcW w:w="1780" w:type="dxa"/>
            <w:tcBorders>
              <w:top w:val="nil"/>
              <w:left w:val="nil"/>
              <w:bottom w:val="single" w:sz="4" w:space="0" w:color="auto"/>
              <w:right w:val="single" w:sz="4" w:space="0" w:color="auto"/>
            </w:tcBorders>
            <w:noWrap/>
            <w:vAlign w:val="bottom"/>
            <w:hideMark/>
          </w:tcPr>
          <w:p w14:paraId="68CDC943"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1,58</w:t>
            </w:r>
          </w:p>
        </w:tc>
      </w:tr>
      <w:tr w:rsidR="002969E2" w:rsidRPr="009C6733" w14:paraId="1BE6A29E"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C392D12"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56</w:t>
            </w:r>
          </w:p>
        </w:tc>
        <w:tc>
          <w:tcPr>
            <w:tcW w:w="1780" w:type="dxa"/>
            <w:tcBorders>
              <w:top w:val="nil"/>
              <w:left w:val="nil"/>
              <w:bottom w:val="single" w:sz="4" w:space="0" w:color="auto"/>
              <w:right w:val="single" w:sz="4" w:space="0" w:color="auto"/>
            </w:tcBorders>
            <w:noWrap/>
            <w:vAlign w:val="bottom"/>
            <w:hideMark/>
          </w:tcPr>
          <w:p w14:paraId="0882C5B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1,60</w:t>
            </w:r>
          </w:p>
        </w:tc>
      </w:tr>
      <w:tr w:rsidR="002969E2" w:rsidRPr="009C6733" w14:paraId="3E57BCE1"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79F94B4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55</w:t>
            </w:r>
          </w:p>
        </w:tc>
        <w:tc>
          <w:tcPr>
            <w:tcW w:w="1780" w:type="dxa"/>
            <w:tcBorders>
              <w:top w:val="nil"/>
              <w:left w:val="nil"/>
              <w:bottom w:val="single" w:sz="4" w:space="0" w:color="auto"/>
              <w:right w:val="single" w:sz="4" w:space="0" w:color="auto"/>
            </w:tcBorders>
            <w:noWrap/>
            <w:vAlign w:val="bottom"/>
            <w:hideMark/>
          </w:tcPr>
          <w:p w14:paraId="6BC9F8B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1,63</w:t>
            </w:r>
          </w:p>
        </w:tc>
      </w:tr>
      <w:tr w:rsidR="002969E2" w:rsidRPr="009C6733" w14:paraId="15A1ECFD"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46F5DE5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54</w:t>
            </w:r>
          </w:p>
        </w:tc>
        <w:tc>
          <w:tcPr>
            <w:tcW w:w="1780" w:type="dxa"/>
            <w:tcBorders>
              <w:top w:val="nil"/>
              <w:left w:val="nil"/>
              <w:bottom w:val="single" w:sz="4" w:space="0" w:color="auto"/>
              <w:right w:val="single" w:sz="4" w:space="0" w:color="auto"/>
            </w:tcBorders>
            <w:noWrap/>
            <w:vAlign w:val="bottom"/>
            <w:hideMark/>
          </w:tcPr>
          <w:p w14:paraId="615F072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1,65</w:t>
            </w:r>
          </w:p>
        </w:tc>
      </w:tr>
      <w:tr w:rsidR="002969E2" w:rsidRPr="009C6733" w14:paraId="20496417"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00D5186"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53</w:t>
            </w:r>
          </w:p>
        </w:tc>
        <w:tc>
          <w:tcPr>
            <w:tcW w:w="1780" w:type="dxa"/>
            <w:tcBorders>
              <w:top w:val="nil"/>
              <w:left w:val="nil"/>
              <w:bottom w:val="single" w:sz="4" w:space="0" w:color="auto"/>
              <w:right w:val="single" w:sz="4" w:space="0" w:color="auto"/>
            </w:tcBorders>
            <w:noWrap/>
            <w:vAlign w:val="bottom"/>
            <w:hideMark/>
          </w:tcPr>
          <w:p w14:paraId="19FD2A3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1,68</w:t>
            </w:r>
          </w:p>
        </w:tc>
      </w:tr>
      <w:tr w:rsidR="002969E2" w:rsidRPr="009C6733" w14:paraId="6B552316"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A917AE6"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52</w:t>
            </w:r>
          </w:p>
        </w:tc>
        <w:tc>
          <w:tcPr>
            <w:tcW w:w="1780" w:type="dxa"/>
            <w:tcBorders>
              <w:top w:val="nil"/>
              <w:left w:val="nil"/>
              <w:bottom w:val="single" w:sz="4" w:space="0" w:color="auto"/>
              <w:right w:val="single" w:sz="4" w:space="0" w:color="auto"/>
            </w:tcBorders>
            <w:noWrap/>
            <w:vAlign w:val="bottom"/>
            <w:hideMark/>
          </w:tcPr>
          <w:p w14:paraId="7A24A83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1,70</w:t>
            </w:r>
          </w:p>
        </w:tc>
      </w:tr>
      <w:tr w:rsidR="002969E2" w:rsidRPr="009C6733" w14:paraId="31E0E26C"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C2FE15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51</w:t>
            </w:r>
          </w:p>
        </w:tc>
        <w:tc>
          <w:tcPr>
            <w:tcW w:w="1780" w:type="dxa"/>
            <w:tcBorders>
              <w:top w:val="nil"/>
              <w:left w:val="nil"/>
              <w:bottom w:val="single" w:sz="4" w:space="0" w:color="auto"/>
              <w:right w:val="single" w:sz="4" w:space="0" w:color="auto"/>
            </w:tcBorders>
            <w:noWrap/>
            <w:vAlign w:val="bottom"/>
            <w:hideMark/>
          </w:tcPr>
          <w:p w14:paraId="13E4215E"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1,73</w:t>
            </w:r>
          </w:p>
        </w:tc>
      </w:tr>
      <w:tr w:rsidR="002969E2" w:rsidRPr="009C6733" w14:paraId="683657F3"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1B5B29D2"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50</w:t>
            </w:r>
          </w:p>
        </w:tc>
        <w:tc>
          <w:tcPr>
            <w:tcW w:w="1780" w:type="dxa"/>
            <w:tcBorders>
              <w:top w:val="nil"/>
              <w:left w:val="nil"/>
              <w:bottom w:val="single" w:sz="4" w:space="0" w:color="auto"/>
              <w:right w:val="single" w:sz="4" w:space="0" w:color="auto"/>
            </w:tcBorders>
            <w:noWrap/>
            <w:vAlign w:val="bottom"/>
            <w:hideMark/>
          </w:tcPr>
          <w:p w14:paraId="136015F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1,75</w:t>
            </w:r>
          </w:p>
        </w:tc>
      </w:tr>
      <w:tr w:rsidR="002969E2" w:rsidRPr="009C6733" w14:paraId="3C5AE72D"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7D8F53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49</w:t>
            </w:r>
          </w:p>
        </w:tc>
        <w:tc>
          <w:tcPr>
            <w:tcW w:w="1780" w:type="dxa"/>
            <w:tcBorders>
              <w:top w:val="nil"/>
              <w:left w:val="nil"/>
              <w:bottom w:val="single" w:sz="4" w:space="0" w:color="auto"/>
              <w:right w:val="single" w:sz="4" w:space="0" w:color="auto"/>
            </w:tcBorders>
            <w:noWrap/>
            <w:vAlign w:val="bottom"/>
            <w:hideMark/>
          </w:tcPr>
          <w:p w14:paraId="29444D6C"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1,78</w:t>
            </w:r>
          </w:p>
        </w:tc>
      </w:tr>
      <w:tr w:rsidR="002969E2" w:rsidRPr="009C6733" w14:paraId="1737A52E"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6637302"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48</w:t>
            </w:r>
          </w:p>
        </w:tc>
        <w:tc>
          <w:tcPr>
            <w:tcW w:w="1780" w:type="dxa"/>
            <w:tcBorders>
              <w:top w:val="nil"/>
              <w:left w:val="nil"/>
              <w:bottom w:val="single" w:sz="4" w:space="0" w:color="auto"/>
              <w:right w:val="single" w:sz="4" w:space="0" w:color="auto"/>
            </w:tcBorders>
            <w:noWrap/>
            <w:vAlign w:val="bottom"/>
            <w:hideMark/>
          </w:tcPr>
          <w:p w14:paraId="303FB60C"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1,80</w:t>
            </w:r>
          </w:p>
        </w:tc>
      </w:tr>
      <w:tr w:rsidR="002969E2" w:rsidRPr="009C6733" w14:paraId="202B34A7"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4CC89FBD"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47</w:t>
            </w:r>
          </w:p>
        </w:tc>
        <w:tc>
          <w:tcPr>
            <w:tcW w:w="1780" w:type="dxa"/>
            <w:tcBorders>
              <w:top w:val="nil"/>
              <w:left w:val="nil"/>
              <w:bottom w:val="single" w:sz="4" w:space="0" w:color="auto"/>
              <w:right w:val="single" w:sz="4" w:space="0" w:color="auto"/>
            </w:tcBorders>
            <w:noWrap/>
            <w:vAlign w:val="bottom"/>
            <w:hideMark/>
          </w:tcPr>
          <w:p w14:paraId="47A5012F"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1,83</w:t>
            </w:r>
          </w:p>
        </w:tc>
      </w:tr>
      <w:tr w:rsidR="002969E2" w:rsidRPr="009C6733" w14:paraId="469EE148"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48FB692"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46</w:t>
            </w:r>
          </w:p>
        </w:tc>
        <w:tc>
          <w:tcPr>
            <w:tcW w:w="1780" w:type="dxa"/>
            <w:tcBorders>
              <w:top w:val="nil"/>
              <w:left w:val="nil"/>
              <w:bottom w:val="single" w:sz="4" w:space="0" w:color="auto"/>
              <w:right w:val="single" w:sz="4" w:space="0" w:color="auto"/>
            </w:tcBorders>
            <w:noWrap/>
            <w:vAlign w:val="bottom"/>
            <w:hideMark/>
          </w:tcPr>
          <w:p w14:paraId="085BD8F5"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1,85</w:t>
            </w:r>
          </w:p>
        </w:tc>
      </w:tr>
      <w:tr w:rsidR="002969E2" w:rsidRPr="009C6733" w14:paraId="12D3BCC3"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58355C6C"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45</w:t>
            </w:r>
          </w:p>
        </w:tc>
        <w:tc>
          <w:tcPr>
            <w:tcW w:w="1780" w:type="dxa"/>
            <w:tcBorders>
              <w:top w:val="nil"/>
              <w:left w:val="nil"/>
              <w:bottom w:val="single" w:sz="4" w:space="0" w:color="auto"/>
              <w:right w:val="single" w:sz="4" w:space="0" w:color="auto"/>
            </w:tcBorders>
            <w:noWrap/>
            <w:vAlign w:val="bottom"/>
            <w:hideMark/>
          </w:tcPr>
          <w:p w14:paraId="12279033"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1,88</w:t>
            </w:r>
          </w:p>
        </w:tc>
      </w:tr>
      <w:tr w:rsidR="002969E2" w:rsidRPr="009C6733" w14:paraId="25F613CA"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5FFD3C36"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44</w:t>
            </w:r>
          </w:p>
        </w:tc>
        <w:tc>
          <w:tcPr>
            <w:tcW w:w="1780" w:type="dxa"/>
            <w:tcBorders>
              <w:top w:val="nil"/>
              <w:left w:val="nil"/>
              <w:bottom w:val="single" w:sz="4" w:space="0" w:color="auto"/>
              <w:right w:val="single" w:sz="4" w:space="0" w:color="auto"/>
            </w:tcBorders>
            <w:noWrap/>
            <w:vAlign w:val="bottom"/>
            <w:hideMark/>
          </w:tcPr>
          <w:p w14:paraId="10FBC66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1,90</w:t>
            </w:r>
          </w:p>
        </w:tc>
      </w:tr>
      <w:tr w:rsidR="002969E2" w:rsidRPr="009C6733" w14:paraId="3CF82B34"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6C61E7B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43</w:t>
            </w:r>
          </w:p>
        </w:tc>
        <w:tc>
          <w:tcPr>
            <w:tcW w:w="1780" w:type="dxa"/>
            <w:tcBorders>
              <w:top w:val="nil"/>
              <w:left w:val="nil"/>
              <w:bottom w:val="single" w:sz="4" w:space="0" w:color="auto"/>
              <w:right w:val="single" w:sz="4" w:space="0" w:color="auto"/>
            </w:tcBorders>
            <w:noWrap/>
            <w:vAlign w:val="bottom"/>
            <w:hideMark/>
          </w:tcPr>
          <w:p w14:paraId="03039F05"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1,93</w:t>
            </w:r>
          </w:p>
        </w:tc>
      </w:tr>
      <w:tr w:rsidR="002969E2" w:rsidRPr="009C6733" w14:paraId="5095FD5A"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179E401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42</w:t>
            </w:r>
          </w:p>
        </w:tc>
        <w:tc>
          <w:tcPr>
            <w:tcW w:w="1780" w:type="dxa"/>
            <w:tcBorders>
              <w:top w:val="nil"/>
              <w:left w:val="nil"/>
              <w:bottom w:val="single" w:sz="4" w:space="0" w:color="auto"/>
              <w:right w:val="single" w:sz="4" w:space="0" w:color="auto"/>
            </w:tcBorders>
            <w:noWrap/>
            <w:vAlign w:val="bottom"/>
            <w:hideMark/>
          </w:tcPr>
          <w:p w14:paraId="2D0C6BF2"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1,95</w:t>
            </w:r>
          </w:p>
        </w:tc>
      </w:tr>
      <w:tr w:rsidR="002969E2" w:rsidRPr="009C6733" w14:paraId="100774FF"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252548C1"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41</w:t>
            </w:r>
          </w:p>
        </w:tc>
        <w:tc>
          <w:tcPr>
            <w:tcW w:w="1780" w:type="dxa"/>
            <w:tcBorders>
              <w:top w:val="nil"/>
              <w:left w:val="nil"/>
              <w:bottom w:val="single" w:sz="4" w:space="0" w:color="auto"/>
              <w:right w:val="single" w:sz="4" w:space="0" w:color="auto"/>
            </w:tcBorders>
            <w:noWrap/>
            <w:vAlign w:val="bottom"/>
            <w:hideMark/>
          </w:tcPr>
          <w:p w14:paraId="2264CC8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1,98</w:t>
            </w:r>
          </w:p>
        </w:tc>
      </w:tr>
      <w:tr w:rsidR="002969E2" w:rsidRPr="009C6733" w14:paraId="5CC08854"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9200A3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40</w:t>
            </w:r>
          </w:p>
        </w:tc>
        <w:tc>
          <w:tcPr>
            <w:tcW w:w="1780" w:type="dxa"/>
            <w:tcBorders>
              <w:top w:val="nil"/>
              <w:left w:val="nil"/>
              <w:bottom w:val="single" w:sz="4" w:space="0" w:color="auto"/>
              <w:right w:val="single" w:sz="4" w:space="0" w:color="auto"/>
            </w:tcBorders>
            <w:noWrap/>
            <w:vAlign w:val="bottom"/>
            <w:hideMark/>
          </w:tcPr>
          <w:p w14:paraId="2D34C6EF"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2,00</w:t>
            </w:r>
          </w:p>
        </w:tc>
      </w:tr>
      <w:tr w:rsidR="002969E2" w:rsidRPr="009C6733" w14:paraId="1A56BAB8" w14:textId="77777777" w:rsidTr="00E8355D">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613ADF9F"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39</w:t>
            </w:r>
          </w:p>
        </w:tc>
        <w:tc>
          <w:tcPr>
            <w:tcW w:w="1780" w:type="dxa"/>
            <w:tcBorders>
              <w:top w:val="single" w:sz="4" w:space="0" w:color="auto"/>
              <w:left w:val="single" w:sz="4" w:space="0" w:color="auto"/>
              <w:bottom w:val="single" w:sz="4" w:space="0" w:color="auto"/>
              <w:right w:val="single" w:sz="4" w:space="0" w:color="auto"/>
            </w:tcBorders>
            <w:noWrap/>
            <w:vAlign w:val="bottom"/>
            <w:hideMark/>
          </w:tcPr>
          <w:p w14:paraId="2AA1C03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2,03</w:t>
            </w:r>
          </w:p>
        </w:tc>
      </w:tr>
      <w:tr w:rsidR="002969E2" w:rsidRPr="009C6733" w14:paraId="2F526F2D" w14:textId="77777777" w:rsidTr="00E8355D">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0C45F10D"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38</w:t>
            </w:r>
          </w:p>
        </w:tc>
        <w:tc>
          <w:tcPr>
            <w:tcW w:w="1780" w:type="dxa"/>
            <w:tcBorders>
              <w:top w:val="single" w:sz="4" w:space="0" w:color="auto"/>
              <w:left w:val="nil"/>
              <w:bottom w:val="single" w:sz="4" w:space="0" w:color="auto"/>
              <w:right w:val="single" w:sz="4" w:space="0" w:color="auto"/>
            </w:tcBorders>
            <w:noWrap/>
            <w:vAlign w:val="bottom"/>
            <w:hideMark/>
          </w:tcPr>
          <w:p w14:paraId="723D28C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2,05</w:t>
            </w:r>
          </w:p>
        </w:tc>
      </w:tr>
      <w:tr w:rsidR="002969E2" w:rsidRPr="009C6733" w14:paraId="20B619F0"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87FE831"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37</w:t>
            </w:r>
          </w:p>
        </w:tc>
        <w:tc>
          <w:tcPr>
            <w:tcW w:w="1780" w:type="dxa"/>
            <w:tcBorders>
              <w:top w:val="nil"/>
              <w:left w:val="nil"/>
              <w:bottom w:val="single" w:sz="4" w:space="0" w:color="auto"/>
              <w:right w:val="single" w:sz="4" w:space="0" w:color="auto"/>
            </w:tcBorders>
            <w:noWrap/>
            <w:vAlign w:val="bottom"/>
            <w:hideMark/>
          </w:tcPr>
          <w:p w14:paraId="2DFB674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2,08</w:t>
            </w:r>
          </w:p>
        </w:tc>
      </w:tr>
      <w:tr w:rsidR="002969E2" w:rsidRPr="009C6733" w14:paraId="67257C2F"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50DCB6E"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36</w:t>
            </w:r>
          </w:p>
        </w:tc>
        <w:tc>
          <w:tcPr>
            <w:tcW w:w="1780" w:type="dxa"/>
            <w:tcBorders>
              <w:top w:val="nil"/>
              <w:left w:val="nil"/>
              <w:bottom w:val="single" w:sz="4" w:space="0" w:color="auto"/>
              <w:right w:val="single" w:sz="4" w:space="0" w:color="auto"/>
            </w:tcBorders>
            <w:noWrap/>
            <w:vAlign w:val="bottom"/>
            <w:hideMark/>
          </w:tcPr>
          <w:p w14:paraId="7D41FA1F"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2,10</w:t>
            </w:r>
          </w:p>
        </w:tc>
      </w:tr>
      <w:tr w:rsidR="002969E2" w:rsidRPr="009C6733" w14:paraId="56A7197B"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2419F9E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35</w:t>
            </w:r>
          </w:p>
        </w:tc>
        <w:tc>
          <w:tcPr>
            <w:tcW w:w="1780" w:type="dxa"/>
            <w:tcBorders>
              <w:top w:val="nil"/>
              <w:left w:val="nil"/>
              <w:bottom w:val="single" w:sz="4" w:space="0" w:color="auto"/>
              <w:right w:val="single" w:sz="4" w:space="0" w:color="auto"/>
            </w:tcBorders>
            <w:noWrap/>
            <w:vAlign w:val="bottom"/>
            <w:hideMark/>
          </w:tcPr>
          <w:p w14:paraId="1395032A"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2,13</w:t>
            </w:r>
          </w:p>
        </w:tc>
      </w:tr>
      <w:tr w:rsidR="002969E2" w:rsidRPr="009C6733" w14:paraId="6F473268"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6389588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34</w:t>
            </w:r>
          </w:p>
        </w:tc>
        <w:tc>
          <w:tcPr>
            <w:tcW w:w="1780" w:type="dxa"/>
            <w:tcBorders>
              <w:top w:val="nil"/>
              <w:left w:val="nil"/>
              <w:bottom w:val="single" w:sz="4" w:space="0" w:color="auto"/>
              <w:right w:val="single" w:sz="4" w:space="0" w:color="auto"/>
            </w:tcBorders>
            <w:noWrap/>
            <w:vAlign w:val="bottom"/>
            <w:hideMark/>
          </w:tcPr>
          <w:p w14:paraId="27151805"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2,15</w:t>
            </w:r>
          </w:p>
        </w:tc>
      </w:tr>
      <w:tr w:rsidR="002969E2" w:rsidRPr="009C6733" w14:paraId="08894F34"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1965C1A2"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33</w:t>
            </w:r>
          </w:p>
        </w:tc>
        <w:tc>
          <w:tcPr>
            <w:tcW w:w="1780" w:type="dxa"/>
            <w:tcBorders>
              <w:top w:val="nil"/>
              <w:left w:val="nil"/>
              <w:bottom w:val="single" w:sz="4" w:space="0" w:color="auto"/>
              <w:right w:val="single" w:sz="4" w:space="0" w:color="auto"/>
            </w:tcBorders>
            <w:noWrap/>
            <w:vAlign w:val="bottom"/>
            <w:hideMark/>
          </w:tcPr>
          <w:p w14:paraId="6FC23572"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2,18</w:t>
            </w:r>
          </w:p>
        </w:tc>
      </w:tr>
      <w:tr w:rsidR="002969E2" w:rsidRPr="009C6733" w14:paraId="523E589D"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16B029E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32</w:t>
            </w:r>
          </w:p>
        </w:tc>
        <w:tc>
          <w:tcPr>
            <w:tcW w:w="1780" w:type="dxa"/>
            <w:tcBorders>
              <w:top w:val="nil"/>
              <w:left w:val="nil"/>
              <w:bottom w:val="single" w:sz="4" w:space="0" w:color="auto"/>
              <w:right w:val="single" w:sz="4" w:space="0" w:color="auto"/>
            </w:tcBorders>
            <w:noWrap/>
            <w:vAlign w:val="bottom"/>
            <w:hideMark/>
          </w:tcPr>
          <w:p w14:paraId="7F4341C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2,20</w:t>
            </w:r>
          </w:p>
        </w:tc>
      </w:tr>
      <w:tr w:rsidR="002969E2" w:rsidRPr="009C6733" w14:paraId="54F2F846"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CDA4E3C"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31</w:t>
            </w:r>
          </w:p>
        </w:tc>
        <w:tc>
          <w:tcPr>
            <w:tcW w:w="1780" w:type="dxa"/>
            <w:tcBorders>
              <w:top w:val="nil"/>
              <w:left w:val="nil"/>
              <w:bottom w:val="single" w:sz="4" w:space="0" w:color="auto"/>
              <w:right w:val="single" w:sz="4" w:space="0" w:color="auto"/>
            </w:tcBorders>
            <w:noWrap/>
            <w:vAlign w:val="bottom"/>
            <w:hideMark/>
          </w:tcPr>
          <w:p w14:paraId="1DF82D6A"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2,23</w:t>
            </w:r>
          </w:p>
        </w:tc>
      </w:tr>
      <w:tr w:rsidR="002969E2" w:rsidRPr="009C6733" w14:paraId="2C4B9FAB"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82B7B3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30</w:t>
            </w:r>
          </w:p>
        </w:tc>
        <w:tc>
          <w:tcPr>
            <w:tcW w:w="1780" w:type="dxa"/>
            <w:tcBorders>
              <w:top w:val="nil"/>
              <w:left w:val="nil"/>
              <w:bottom w:val="single" w:sz="4" w:space="0" w:color="auto"/>
              <w:right w:val="single" w:sz="4" w:space="0" w:color="auto"/>
            </w:tcBorders>
            <w:noWrap/>
            <w:vAlign w:val="bottom"/>
            <w:hideMark/>
          </w:tcPr>
          <w:p w14:paraId="0721872E"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2,25</w:t>
            </w:r>
          </w:p>
        </w:tc>
      </w:tr>
      <w:tr w:rsidR="002969E2" w:rsidRPr="009C6733" w14:paraId="70B23228"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6C39202F"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29</w:t>
            </w:r>
          </w:p>
        </w:tc>
        <w:tc>
          <w:tcPr>
            <w:tcW w:w="1780" w:type="dxa"/>
            <w:tcBorders>
              <w:top w:val="nil"/>
              <w:left w:val="nil"/>
              <w:bottom w:val="single" w:sz="4" w:space="0" w:color="auto"/>
              <w:right w:val="single" w:sz="4" w:space="0" w:color="auto"/>
            </w:tcBorders>
            <w:noWrap/>
            <w:vAlign w:val="bottom"/>
            <w:hideMark/>
          </w:tcPr>
          <w:p w14:paraId="6694ACB3"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2,28</w:t>
            </w:r>
          </w:p>
        </w:tc>
      </w:tr>
      <w:tr w:rsidR="002969E2" w:rsidRPr="009C6733" w14:paraId="698C10E5"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7F3B0E4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28</w:t>
            </w:r>
          </w:p>
        </w:tc>
        <w:tc>
          <w:tcPr>
            <w:tcW w:w="1780" w:type="dxa"/>
            <w:tcBorders>
              <w:top w:val="nil"/>
              <w:left w:val="nil"/>
              <w:bottom w:val="single" w:sz="4" w:space="0" w:color="auto"/>
              <w:right w:val="single" w:sz="4" w:space="0" w:color="auto"/>
            </w:tcBorders>
            <w:noWrap/>
            <w:vAlign w:val="bottom"/>
            <w:hideMark/>
          </w:tcPr>
          <w:p w14:paraId="179FD3C6"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2,30</w:t>
            </w:r>
          </w:p>
        </w:tc>
      </w:tr>
      <w:tr w:rsidR="002969E2" w:rsidRPr="009C6733" w14:paraId="405E7805"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D71035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27</w:t>
            </w:r>
          </w:p>
        </w:tc>
        <w:tc>
          <w:tcPr>
            <w:tcW w:w="1780" w:type="dxa"/>
            <w:tcBorders>
              <w:top w:val="nil"/>
              <w:left w:val="nil"/>
              <w:bottom w:val="single" w:sz="4" w:space="0" w:color="auto"/>
              <w:right w:val="single" w:sz="4" w:space="0" w:color="auto"/>
            </w:tcBorders>
            <w:noWrap/>
            <w:vAlign w:val="bottom"/>
            <w:hideMark/>
          </w:tcPr>
          <w:p w14:paraId="339A453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2,33</w:t>
            </w:r>
          </w:p>
        </w:tc>
      </w:tr>
      <w:tr w:rsidR="002969E2" w:rsidRPr="009C6733" w14:paraId="43153E07"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32F294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26</w:t>
            </w:r>
          </w:p>
        </w:tc>
        <w:tc>
          <w:tcPr>
            <w:tcW w:w="1780" w:type="dxa"/>
            <w:tcBorders>
              <w:top w:val="nil"/>
              <w:left w:val="nil"/>
              <w:bottom w:val="single" w:sz="4" w:space="0" w:color="auto"/>
              <w:right w:val="single" w:sz="4" w:space="0" w:color="auto"/>
            </w:tcBorders>
            <w:noWrap/>
            <w:vAlign w:val="bottom"/>
            <w:hideMark/>
          </w:tcPr>
          <w:p w14:paraId="434EDA3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2,35</w:t>
            </w:r>
          </w:p>
        </w:tc>
      </w:tr>
      <w:tr w:rsidR="002969E2" w:rsidRPr="009C6733" w14:paraId="72680472"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20F9742D"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25</w:t>
            </w:r>
          </w:p>
        </w:tc>
        <w:tc>
          <w:tcPr>
            <w:tcW w:w="1780" w:type="dxa"/>
            <w:tcBorders>
              <w:top w:val="nil"/>
              <w:left w:val="nil"/>
              <w:bottom w:val="single" w:sz="4" w:space="0" w:color="auto"/>
              <w:right w:val="single" w:sz="4" w:space="0" w:color="auto"/>
            </w:tcBorders>
            <w:noWrap/>
            <w:vAlign w:val="bottom"/>
            <w:hideMark/>
          </w:tcPr>
          <w:p w14:paraId="1CEAAFD3"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2,38</w:t>
            </w:r>
          </w:p>
        </w:tc>
      </w:tr>
      <w:tr w:rsidR="002969E2" w:rsidRPr="009C6733" w14:paraId="06047201"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1B7F7E9B"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24</w:t>
            </w:r>
          </w:p>
        </w:tc>
        <w:tc>
          <w:tcPr>
            <w:tcW w:w="1780" w:type="dxa"/>
            <w:tcBorders>
              <w:top w:val="nil"/>
              <w:left w:val="nil"/>
              <w:bottom w:val="single" w:sz="4" w:space="0" w:color="auto"/>
              <w:right w:val="single" w:sz="4" w:space="0" w:color="auto"/>
            </w:tcBorders>
            <w:noWrap/>
            <w:vAlign w:val="bottom"/>
            <w:hideMark/>
          </w:tcPr>
          <w:p w14:paraId="0528B716"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2,40</w:t>
            </w:r>
          </w:p>
        </w:tc>
      </w:tr>
      <w:tr w:rsidR="002969E2" w:rsidRPr="009C6733" w14:paraId="1029F909"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73964DE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23</w:t>
            </w:r>
          </w:p>
        </w:tc>
        <w:tc>
          <w:tcPr>
            <w:tcW w:w="1780" w:type="dxa"/>
            <w:tcBorders>
              <w:top w:val="nil"/>
              <w:left w:val="nil"/>
              <w:bottom w:val="single" w:sz="4" w:space="0" w:color="auto"/>
              <w:right w:val="single" w:sz="4" w:space="0" w:color="auto"/>
            </w:tcBorders>
            <w:noWrap/>
            <w:vAlign w:val="bottom"/>
            <w:hideMark/>
          </w:tcPr>
          <w:p w14:paraId="68368F72"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2,42</w:t>
            </w:r>
          </w:p>
        </w:tc>
      </w:tr>
      <w:tr w:rsidR="002969E2" w:rsidRPr="009C6733" w14:paraId="51F3AC83"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54381F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22</w:t>
            </w:r>
          </w:p>
        </w:tc>
        <w:tc>
          <w:tcPr>
            <w:tcW w:w="1780" w:type="dxa"/>
            <w:tcBorders>
              <w:top w:val="nil"/>
              <w:left w:val="nil"/>
              <w:bottom w:val="single" w:sz="4" w:space="0" w:color="auto"/>
              <w:right w:val="single" w:sz="4" w:space="0" w:color="auto"/>
            </w:tcBorders>
            <w:noWrap/>
            <w:vAlign w:val="bottom"/>
            <w:hideMark/>
          </w:tcPr>
          <w:p w14:paraId="79DDEDAB"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2,45</w:t>
            </w:r>
          </w:p>
        </w:tc>
      </w:tr>
      <w:tr w:rsidR="002969E2" w:rsidRPr="009C6733" w14:paraId="48281F8C"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C2DECF1"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21</w:t>
            </w:r>
          </w:p>
        </w:tc>
        <w:tc>
          <w:tcPr>
            <w:tcW w:w="1780" w:type="dxa"/>
            <w:tcBorders>
              <w:top w:val="nil"/>
              <w:left w:val="nil"/>
              <w:bottom w:val="single" w:sz="4" w:space="0" w:color="auto"/>
              <w:right w:val="single" w:sz="4" w:space="0" w:color="auto"/>
            </w:tcBorders>
            <w:noWrap/>
            <w:vAlign w:val="bottom"/>
            <w:hideMark/>
          </w:tcPr>
          <w:p w14:paraId="58E79ABD"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2,47</w:t>
            </w:r>
          </w:p>
        </w:tc>
      </w:tr>
      <w:tr w:rsidR="002969E2" w:rsidRPr="009C6733" w14:paraId="687636F0"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464F245C"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20</w:t>
            </w:r>
          </w:p>
        </w:tc>
        <w:tc>
          <w:tcPr>
            <w:tcW w:w="1780" w:type="dxa"/>
            <w:tcBorders>
              <w:top w:val="nil"/>
              <w:left w:val="nil"/>
              <w:bottom w:val="single" w:sz="4" w:space="0" w:color="auto"/>
              <w:right w:val="single" w:sz="4" w:space="0" w:color="auto"/>
            </w:tcBorders>
            <w:noWrap/>
            <w:vAlign w:val="bottom"/>
            <w:hideMark/>
          </w:tcPr>
          <w:p w14:paraId="6532C9D7"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2,50</w:t>
            </w:r>
          </w:p>
        </w:tc>
      </w:tr>
      <w:tr w:rsidR="002969E2" w:rsidRPr="009C6733" w14:paraId="642884E8"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1A267C5E"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19</w:t>
            </w:r>
          </w:p>
        </w:tc>
        <w:tc>
          <w:tcPr>
            <w:tcW w:w="1780" w:type="dxa"/>
            <w:tcBorders>
              <w:top w:val="nil"/>
              <w:left w:val="nil"/>
              <w:bottom w:val="single" w:sz="4" w:space="0" w:color="auto"/>
              <w:right w:val="single" w:sz="4" w:space="0" w:color="auto"/>
            </w:tcBorders>
            <w:noWrap/>
            <w:vAlign w:val="bottom"/>
            <w:hideMark/>
          </w:tcPr>
          <w:p w14:paraId="517DDA32"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2,52</w:t>
            </w:r>
          </w:p>
        </w:tc>
      </w:tr>
      <w:tr w:rsidR="002969E2" w:rsidRPr="009C6733" w14:paraId="615667D5"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017FA2D5"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18</w:t>
            </w:r>
          </w:p>
        </w:tc>
        <w:tc>
          <w:tcPr>
            <w:tcW w:w="1780" w:type="dxa"/>
            <w:tcBorders>
              <w:top w:val="nil"/>
              <w:left w:val="nil"/>
              <w:bottom w:val="single" w:sz="4" w:space="0" w:color="auto"/>
              <w:right w:val="single" w:sz="4" w:space="0" w:color="auto"/>
            </w:tcBorders>
            <w:noWrap/>
            <w:vAlign w:val="bottom"/>
            <w:hideMark/>
          </w:tcPr>
          <w:p w14:paraId="1896841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2,55</w:t>
            </w:r>
          </w:p>
        </w:tc>
      </w:tr>
      <w:tr w:rsidR="002969E2" w:rsidRPr="009C6733" w14:paraId="502535FE"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4ADA36EC"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17</w:t>
            </w:r>
          </w:p>
        </w:tc>
        <w:tc>
          <w:tcPr>
            <w:tcW w:w="1780" w:type="dxa"/>
            <w:tcBorders>
              <w:top w:val="nil"/>
              <w:left w:val="nil"/>
              <w:bottom w:val="single" w:sz="4" w:space="0" w:color="auto"/>
              <w:right w:val="single" w:sz="4" w:space="0" w:color="auto"/>
            </w:tcBorders>
            <w:noWrap/>
            <w:vAlign w:val="bottom"/>
            <w:hideMark/>
          </w:tcPr>
          <w:p w14:paraId="3079EA7B"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2,57</w:t>
            </w:r>
          </w:p>
        </w:tc>
      </w:tr>
      <w:tr w:rsidR="002969E2" w:rsidRPr="009C6733" w14:paraId="35E488A9"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E952BCA"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16</w:t>
            </w:r>
          </w:p>
        </w:tc>
        <w:tc>
          <w:tcPr>
            <w:tcW w:w="1780" w:type="dxa"/>
            <w:tcBorders>
              <w:top w:val="nil"/>
              <w:left w:val="nil"/>
              <w:bottom w:val="single" w:sz="4" w:space="0" w:color="auto"/>
              <w:right w:val="single" w:sz="4" w:space="0" w:color="auto"/>
            </w:tcBorders>
            <w:noWrap/>
            <w:vAlign w:val="bottom"/>
            <w:hideMark/>
          </w:tcPr>
          <w:p w14:paraId="7BBDA80A"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2,60</w:t>
            </w:r>
          </w:p>
        </w:tc>
      </w:tr>
      <w:tr w:rsidR="002969E2" w:rsidRPr="009C6733" w14:paraId="6BF958CA"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1B5B8D25"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15</w:t>
            </w:r>
          </w:p>
        </w:tc>
        <w:tc>
          <w:tcPr>
            <w:tcW w:w="1780" w:type="dxa"/>
            <w:tcBorders>
              <w:top w:val="nil"/>
              <w:left w:val="nil"/>
              <w:bottom w:val="single" w:sz="4" w:space="0" w:color="auto"/>
              <w:right w:val="single" w:sz="4" w:space="0" w:color="auto"/>
            </w:tcBorders>
            <w:noWrap/>
            <w:vAlign w:val="bottom"/>
            <w:hideMark/>
          </w:tcPr>
          <w:p w14:paraId="22427E7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2,62</w:t>
            </w:r>
          </w:p>
        </w:tc>
      </w:tr>
      <w:tr w:rsidR="002969E2" w:rsidRPr="009C6733" w14:paraId="1260F3A9"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57D02FDF"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14</w:t>
            </w:r>
          </w:p>
        </w:tc>
        <w:tc>
          <w:tcPr>
            <w:tcW w:w="1780" w:type="dxa"/>
            <w:tcBorders>
              <w:top w:val="nil"/>
              <w:left w:val="nil"/>
              <w:bottom w:val="single" w:sz="4" w:space="0" w:color="auto"/>
              <w:right w:val="single" w:sz="4" w:space="0" w:color="auto"/>
            </w:tcBorders>
            <w:noWrap/>
            <w:vAlign w:val="bottom"/>
            <w:hideMark/>
          </w:tcPr>
          <w:p w14:paraId="68C96CD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2,65</w:t>
            </w:r>
          </w:p>
        </w:tc>
      </w:tr>
      <w:tr w:rsidR="002969E2" w:rsidRPr="009C6733" w14:paraId="47394CFE"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2C704A6D"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13</w:t>
            </w:r>
          </w:p>
        </w:tc>
        <w:tc>
          <w:tcPr>
            <w:tcW w:w="1780" w:type="dxa"/>
            <w:tcBorders>
              <w:top w:val="nil"/>
              <w:left w:val="nil"/>
              <w:bottom w:val="single" w:sz="4" w:space="0" w:color="auto"/>
              <w:right w:val="single" w:sz="4" w:space="0" w:color="auto"/>
            </w:tcBorders>
            <w:noWrap/>
            <w:vAlign w:val="bottom"/>
            <w:hideMark/>
          </w:tcPr>
          <w:p w14:paraId="6AE3FBA1"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2,67</w:t>
            </w:r>
          </w:p>
        </w:tc>
      </w:tr>
      <w:tr w:rsidR="002969E2" w:rsidRPr="009C6733" w14:paraId="72FC34CC"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7C4B8FB3"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12</w:t>
            </w:r>
          </w:p>
        </w:tc>
        <w:tc>
          <w:tcPr>
            <w:tcW w:w="1780" w:type="dxa"/>
            <w:tcBorders>
              <w:top w:val="nil"/>
              <w:left w:val="nil"/>
              <w:bottom w:val="single" w:sz="4" w:space="0" w:color="auto"/>
              <w:right w:val="single" w:sz="4" w:space="0" w:color="auto"/>
            </w:tcBorders>
            <w:noWrap/>
            <w:vAlign w:val="bottom"/>
            <w:hideMark/>
          </w:tcPr>
          <w:p w14:paraId="79D4C7A6"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2,70</w:t>
            </w:r>
          </w:p>
        </w:tc>
      </w:tr>
      <w:tr w:rsidR="002969E2" w:rsidRPr="009C6733" w14:paraId="127DC80C"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50825BF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11</w:t>
            </w:r>
          </w:p>
        </w:tc>
        <w:tc>
          <w:tcPr>
            <w:tcW w:w="1780" w:type="dxa"/>
            <w:tcBorders>
              <w:top w:val="nil"/>
              <w:left w:val="nil"/>
              <w:bottom w:val="single" w:sz="4" w:space="0" w:color="auto"/>
              <w:right w:val="single" w:sz="4" w:space="0" w:color="auto"/>
            </w:tcBorders>
            <w:noWrap/>
            <w:vAlign w:val="bottom"/>
            <w:hideMark/>
          </w:tcPr>
          <w:p w14:paraId="340DDA55"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2,72</w:t>
            </w:r>
          </w:p>
        </w:tc>
      </w:tr>
      <w:tr w:rsidR="002969E2" w:rsidRPr="009C6733" w14:paraId="696B155E"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7E702DAD"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10</w:t>
            </w:r>
          </w:p>
        </w:tc>
        <w:tc>
          <w:tcPr>
            <w:tcW w:w="1780" w:type="dxa"/>
            <w:tcBorders>
              <w:top w:val="nil"/>
              <w:left w:val="nil"/>
              <w:bottom w:val="single" w:sz="4" w:space="0" w:color="auto"/>
              <w:right w:val="single" w:sz="4" w:space="0" w:color="auto"/>
            </w:tcBorders>
            <w:noWrap/>
            <w:vAlign w:val="bottom"/>
            <w:hideMark/>
          </w:tcPr>
          <w:p w14:paraId="3095445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2,75</w:t>
            </w:r>
          </w:p>
        </w:tc>
      </w:tr>
      <w:tr w:rsidR="002969E2" w:rsidRPr="009C6733" w14:paraId="410E60D3"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4C1FA29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9</w:t>
            </w:r>
          </w:p>
        </w:tc>
        <w:tc>
          <w:tcPr>
            <w:tcW w:w="1780" w:type="dxa"/>
            <w:tcBorders>
              <w:top w:val="nil"/>
              <w:left w:val="nil"/>
              <w:bottom w:val="single" w:sz="4" w:space="0" w:color="auto"/>
              <w:right w:val="single" w:sz="4" w:space="0" w:color="auto"/>
            </w:tcBorders>
            <w:noWrap/>
            <w:vAlign w:val="bottom"/>
            <w:hideMark/>
          </w:tcPr>
          <w:p w14:paraId="74AD8D3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2,77</w:t>
            </w:r>
          </w:p>
        </w:tc>
      </w:tr>
      <w:tr w:rsidR="002969E2" w:rsidRPr="009C6733" w14:paraId="43E4663E"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5FA55831"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8</w:t>
            </w:r>
          </w:p>
        </w:tc>
        <w:tc>
          <w:tcPr>
            <w:tcW w:w="1780" w:type="dxa"/>
            <w:tcBorders>
              <w:top w:val="nil"/>
              <w:left w:val="nil"/>
              <w:bottom w:val="single" w:sz="4" w:space="0" w:color="auto"/>
              <w:right w:val="single" w:sz="4" w:space="0" w:color="auto"/>
            </w:tcBorders>
            <w:noWrap/>
            <w:vAlign w:val="bottom"/>
            <w:hideMark/>
          </w:tcPr>
          <w:p w14:paraId="65352BF6"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2,80</w:t>
            </w:r>
          </w:p>
        </w:tc>
      </w:tr>
      <w:tr w:rsidR="002969E2" w:rsidRPr="009C6733" w14:paraId="58765E07"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2C33254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7</w:t>
            </w:r>
          </w:p>
        </w:tc>
        <w:tc>
          <w:tcPr>
            <w:tcW w:w="1780" w:type="dxa"/>
            <w:tcBorders>
              <w:top w:val="nil"/>
              <w:left w:val="nil"/>
              <w:bottom w:val="single" w:sz="4" w:space="0" w:color="auto"/>
              <w:right w:val="single" w:sz="4" w:space="0" w:color="auto"/>
            </w:tcBorders>
            <w:noWrap/>
            <w:vAlign w:val="bottom"/>
            <w:hideMark/>
          </w:tcPr>
          <w:p w14:paraId="4128E217"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2,82</w:t>
            </w:r>
          </w:p>
        </w:tc>
      </w:tr>
      <w:tr w:rsidR="002969E2" w:rsidRPr="009C6733" w14:paraId="3C0C247A"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50020BEF"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6</w:t>
            </w:r>
          </w:p>
        </w:tc>
        <w:tc>
          <w:tcPr>
            <w:tcW w:w="1780" w:type="dxa"/>
            <w:tcBorders>
              <w:top w:val="nil"/>
              <w:left w:val="nil"/>
              <w:bottom w:val="single" w:sz="4" w:space="0" w:color="auto"/>
              <w:right w:val="single" w:sz="4" w:space="0" w:color="auto"/>
            </w:tcBorders>
            <w:noWrap/>
            <w:vAlign w:val="bottom"/>
            <w:hideMark/>
          </w:tcPr>
          <w:p w14:paraId="79909E0C"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2,85</w:t>
            </w:r>
          </w:p>
        </w:tc>
      </w:tr>
      <w:tr w:rsidR="002969E2" w:rsidRPr="009C6733" w14:paraId="78D63C2E"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8E0286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5</w:t>
            </w:r>
          </w:p>
        </w:tc>
        <w:tc>
          <w:tcPr>
            <w:tcW w:w="1780" w:type="dxa"/>
            <w:tcBorders>
              <w:top w:val="nil"/>
              <w:left w:val="nil"/>
              <w:bottom w:val="single" w:sz="4" w:space="0" w:color="auto"/>
              <w:right w:val="single" w:sz="4" w:space="0" w:color="auto"/>
            </w:tcBorders>
            <w:noWrap/>
            <w:vAlign w:val="bottom"/>
            <w:hideMark/>
          </w:tcPr>
          <w:p w14:paraId="0A79AC5E"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2,87</w:t>
            </w:r>
          </w:p>
        </w:tc>
      </w:tr>
      <w:tr w:rsidR="002969E2" w:rsidRPr="009C6733" w14:paraId="5C121E2D"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4DCFAD17"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4</w:t>
            </w:r>
          </w:p>
        </w:tc>
        <w:tc>
          <w:tcPr>
            <w:tcW w:w="1780" w:type="dxa"/>
            <w:tcBorders>
              <w:top w:val="nil"/>
              <w:left w:val="nil"/>
              <w:bottom w:val="single" w:sz="4" w:space="0" w:color="auto"/>
              <w:right w:val="single" w:sz="4" w:space="0" w:color="auto"/>
            </w:tcBorders>
            <w:noWrap/>
            <w:vAlign w:val="bottom"/>
            <w:hideMark/>
          </w:tcPr>
          <w:p w14:paraId="33303947"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2,90</w:t>
            </w:r>
          </w:p>
        </w:tc>
      </w:tr>
      <w:tr w:rsidR="002969E2" w:rsidRPr="009C6733" w14:paraId="293B4169"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E1C85D4"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w:t>
            </w:r>
          </w:p>
        </w:tc>
        <w:tc>
          <w:tcPr>
            <w:tcW w:w="1780" w:type="dxa"/>
            <w:tcBorders>
              <w:top w:val="nil"/>
              <w:left w:val="nil"/>
              <w:bottom w:val="single" w:sz="4" w:space="0" w:color="auto"/>
              <w:right w:val="single" w:sz="4" w:space="0" w:color="auto"/>
            </w:tcBorders>
            <w:noWrap/>
            <w:vAlign w:val="bottom"/>
            <w:hideMark/>
          </w:tcPr>
          <w:p w14:paraId="6746FBEB"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2,92</w:t>
            </w:r>
          </w:p>
        </w:tc>
      </w:tr>
      <w:tr w:rsidR="002969E2" w:rsidRPr="009C6733" w14:paraId="17C6AFE7"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61492738"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w:t>
            </w:r>
          </w:p>
        </w:tc>
        <w:tc>
          <w:tcPr>
            <w:tcW w:w="1780" w:type="dxa"/>
            <w:tcBorders>
              <w:top w:val="nil"/>
              <w:left w:val="nil"/>
              <w:bottom w:val="single" w:sz="4" w:space="0" w:color="auto"/>
              <w:right w:val="single" w:sz="4" w:space="0" w:color="auto"/>
            </w:tcBorders>
            <w:noWrap/>
            <w:vAlign w:val="bottom"/>
            <w:hideMark/>
          </w:tcPr>
          <w:p w14:paraId="4E727386"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2,95</w:t>
            </w:r>
          </w:p>
        </w:tc>
      </w:tr>
      <w:tr w:rsidR="002969E2" w:rsidRPr="009C6733" w14:paraId="6C222FFD"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3C56EAB0"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1</w:t>
            </w:r>
          </w:p>
        </w:tc>
        <w:tc>
          <w:tcPr>
            <w:tcW w:w="1780" w:type="dxa"/>
            <w:tcBorders>
              <w:top w:val="nil"/>
              <w:left w:val="nil"/>
              <w:bottom w:val="single" w:sz="4" w:space="0" w:color="auto"/>
              <w:right w:val="single" w:sz="4" w:space="0" w:color="auto"/>
            </w:tcBorders>
            <w:noWrap/>
            <w:vAlign w:val="bottom"/>
            <w:hideMark/>
          </w:tcPr>
          <w:p w14:paraId="6D763D7F"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2,97</w:t>
            </w:r>
          </w:p>
        </w:tc>
      </w:tr>
      <w:tr w:rsidR="002969E2" w:rsidRPr="009C6733" w14:paraId="1B04D07D" w14:textId="77777777" w:rsidTr="00E8355D">
        <w:trPr>
          <w:trHeight w:val="285"/>
          <w:jc w:val="center"/>
        </w:trPr>
        <w:tc>
          <w:tcPr>
            <w:tcW w:w="1080" w:type="dxa"/>
            <w:tcBorders>
              <w:top w:val="nil"/>
              <w:left w:val="single" w:sz="4" w:space="0" w:color="auto"/>
              <w:bottom w:val="single" w:sz="4" w:space="0" w:color="auto"/>
              <w:right w:val="single" w:sz="4" w:space="0" w:color="auto"/>
            </w:tcBorders>
            <w:noWrap/>
            <w:vAlign w:val="bottom"/>
            <w:hideMark/>
          </w:tcPr>
          <w:p w14:paraId="7697EAAD"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0</w:t>
            </w:r>
          </w:p>
        </w:tc>
        <w:tc>
          <w:tcPr>
            <w:tcW w:w="1780" w:type="dxa"/>
            <w:tcBorders>
              <w:top w:val="nil"/>
              <w:left w:val="nil"/>
              <w:bottom w:val="single" w:sz="4" w:space="0" w:color="auto"/>
              <w:right w:val="single" w:sz="4" w:space="0" w:color="auto"/>
            </w:tcBorders>
            <w:noWrap/>
            <w:vAlign w:val="bottom"/>
            <w:hideMark/>
          </w:tcPr>
          <w:p w14:paraId="3D12F319" w14:textId="77777777" w:rsidR="002969E2" w:rsidRPr="009C6733" w:rsidRDefault="002969E2" w:rsidP="003D31D0">
            <w:pPr>
              <w:jc w:val="both"/>
              <w:rPr>
                <w:rFonts w:asciiTheme="minorHAnsi" w:hAnsiTheme="minorHAnsi" w:cstheme="minorHAnsi"/>
                <w:color w:val="000000"/>
                <w:sz w:val="22"/>
                <w:szCs w:val="22"/>
                <w:lang w:val="en-GB"/>
              </w:rPr>
            </w:pPr>
            <w:r w:rsidRPr="009C6733">
              <w:rPr>
                <w:rFonts w:asciiTheme="minorHAnsi" w:hAnsiTheme="minorHAnsi" w:cstheme="minorHAnsi"/>
                <w:color w:val="000000"/>
                <w:sz w:val="22"/>
                <w:szCs w:val="22"/>
                <w:lang w:val="en-GB"/>
              </w:rPr>
              <w:t>3,00</w:t>
            </w:r>
          </w:p>
        </w:tc>
      </w:tr>
    </w:tbl>
    <w:p w14:paraId="16A3588A" w14:textId="77777777" w:rsidR="002969E2" w:rsidRPr="009C6733" w:rsidRDefault="002969E2" w:rsidP="003D31D0">
      <w:pPr>
        <w:ind w:left="14"/>
        <w:jc w:val="both"/>
        <w:rPr>
          <w:rFonts w:asciiTheme="minorHAnsi" w:eastAsia="Calibri" w:hAnsiTheme="minorHAnsi" w:cstheme="minorHAnsi"/>
          <w:color w:val="000000"/>
          <w:sz w:val="22"/>
          <w:szCs w:val="22"/>
          <w:lang w:val="en-GB"/>
        </w:rPr>
        <w:sectPr w:rsidR="002969E2" w:rsidRPr="009C6733" w:rsidSect="002969E2">
          <w:type w:val="continuous"/>
          <w:pgSz w:w="11906" w:h="16838"/>
          <w:pgMar w:top="1417" w:right="1417" w:bottom="1417" w:left="1417" w:header="708" w:footer="708" w:gutter="0"/>
          <w:cols w:num="2" w:space="708"/>
          <w:docGrid w:linePitch="360"/>
        </w:sectPr>
      </w:pPr>
    </w:p>
    <w:p w14:paraId="27CB95D7" w14:textId="77777777" w:rsidR="00FE4039" w:rsidRPr="009C6733" w:rsidRDefault="00FE4039" w:rsidP="003D31D0">
      <w:pPr>
        <w:ind w:left="14"/>
        <w:jc w:val="both"/>
        <w:rPr>
          <w:rFonts w:asciiTheme="minorHAnsi" w:eastAsia="Calibri" w:hAnsiTheme="minorHAnsi" w:cstheme="minorHAnsi"/>
          <w:color w:val="000000"/>
          <w:sz w:val="22"/>
          <w:szCs w:val="22"/>
          <w:lang w:val="en-GB"/>
        </w:rPr>
      </w:pPr>
    </w:p>
    <w:p w14:paraId="6A8573DE" w14:textId="407EE36A" w:rsidR="005A705A" w:rsidRPr="009C6733" w:rsidRDefault="00EA2A5F" w:rsidP="00AD4C8B">
      <w:pPr>
        <w:jc w:val="both"/>
        <w:rPr>
          <w:rFonts w:asciiTheme="minorHAnsi" w:eastAsia="Calibri" w:hAnsiTheme="minorHAnsi" w:cstheme="minorHAnsi"/>
          <w:color w:val="000000"/>
          <w:sz w:val="22"/>
          <w:szCs w:val="22"/>
          <w:lang w:val="en-GB"/>
        </w:rPr>
      </w:pPr>
      <w:r w:rsidRPr="009C6733">
        <w:rPr>
          <w:rFonts w:asciiTheme="minorHAnsi" w:hAnsiTheme="minorHAnsi" w:cstheme="minorHAnsi"/>
          <w:sz w:val="22"/>
          <w:szCs w:val="22"/>
          <w:lang w:val="en-GB" w:eastAsia="en-US"/>
        </w:rPr>
        <w:lastRenderedPageBreak/>
        <w:t xml:space="preserve">The Program Committee of the Regional Development and EU Policies study program approved the draft conditions and rules of the admission procedure for the given study program, taking into account the specificities of students </w:t>
      </w:r>
      <w:r w:rsidR="00E22F77">
        <w:rPr>
          <w:rFonts w:asciiTheme="minorHAnsi" w:hAnsiTheme="minorHAnsi" w:cstheme="minorHAnsi"/>
          <w:sz w:val="22"/>
          <w:szCs w:val="22"/>
          <w:lang w:val="en-GB" w:eastAsia="en-US"/>
        </w:rPr>
        <w:t>with specific needs on December 9, 2025</w:t>
      </w:r>
      <w:r w:rsidRPr="009C6733">
        <w:rPr>
          <w:rFonts w:asciiTheme="minorHAnsi" w:hAnsiTheme="minorHAnsi" w:cstheme="minorHAnsi"/>
          <w:sz w:val="22"/>
          <w:szCs w:val="22"/>
          <w:lang w:val="en-GB" w:eastAsia="en-US"/>
        </w:rPr>
        <w:t>.</w:t>
      </w:r>
    </w:p>
    <w:sectPr w:rsidR="005A705A" w:rsidRPr="009C6733" w:rsidSect="002969E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A351" w14:textId="77777777" w:rsidR="00256C4D" w:rsidRDefault="00256C4D" w:rsidP="00D47851">
      <w:r>
        <w:separator/>
      </w:r>
    </w:p>
  </w:endnote>
  <w:endnote w:type="continuationSeparator" w:id="0">
    <w:p w14:paraId="5B12C402" w14:textId="77777777" w:rsidR="00256C4D" w:rsidRDefault="00256C4D" w:rsidP="00D4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3D6A" w14:textId="77777777" w:rsidR="00235926" w:rsidRDefault="00235926">
    <w:pPr>
      <w:pStyle w:val="Zkladntext"/>
      <w:spacing w:line="14" w:lineRule="auto"/>
      <w:rPr>
        <w:sz w:val="20"/>
      </w:rPr>
    </w:pPr>
    <w:r>
      <w:rPr>
        <w:noProof/>
      </w:rPr>
      <mc:AlternateContent>
        <mc:Choice Requires="wps">
          <w:drawing>
            <wp:anchor distT="0" distB="0" distL="0" distR="0" simplePos="0" relativeHeight="251659264" behindDoc="1" locked="0" layoutInCell="1" allowOverlap="1" wp14:anchorId="27D57B26" wp14:editId="43E221C5">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0576DE3" w14:textId="77777777" w:rsidR="00235926" w:rsidRDefault="00235926">
                          <w:pPr>
                            <w:spacing w:before="10"/>
                            <w:ind w:left="60"/>
                          </w:pPr>
                          <w:r>
                            <w:rPr>
                              <w:spacing w:val="-10"/>
                            </w:rPr>
                            <w:fldChar w:fldCharType="begin"/>
                          </w:r>
                          <w:r>
                            <w:rPr>
                              <w:spacing w:val="-10"/>
                            </w:rPr>
                            <w:instrText xml:space="preserve"> PAGE </w:instrText>
                          </w:r>
                          <w:r>
                            <w:rPr>
                              <w:spacing w:val="-10"/>
                            </w:rPr>
                            <w:fldChar w:fldCharType="separate"/>
                          </w:r>
                          <w:r w:rsidR="002C53DF">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7D57B26" id="_x0000_t202" coordsize="21600,21600" o:spt="202" path="m,l,21600r21600,l21600,xe">
              <v:stroke joinstyle="miter"/>
              <v:path gradientshapeok="t" o:connecttype="rect"/>
            </v:shapetype>
            <v:shape id="Textbox 1" o:spid="_x0000_s1026" type="#_x0000_t202" style="position:absolute;margin-left:291.6pt;margin-top:778.0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20576DE3" w14:textId="77777777" w:rsidR="00235926" w:rsidRDefault="00235926">
                    <w:pPr>
                      <w:spacing w:before="10"/>
                      <w:ind w:left="60"/>
                    </w:pPr>
                    <w:r>
                      <w:rPr>
                        <w:spacing w:val="-10"/>
                      </w:rPr>
                      <w:fldChar w:fldCharType="begin"/>
                    </w:r>
                    <w:r>
                      <w:rPr>
                        <w:spacing w:val="-10"/>
                      </w:rPr>
                      <w:instrText xml:space="preserve"> PAGE </w:instrText>
                    </w:r>
                    <w:r>
                      <w:rPr>
                        <w:spacing w:val="-10"/>
                      </w:rPr>
                      <w:fldChar w:fldCharType="separate"/>
                    </w:r>
                    <w:r w:rsidR="002C53DF">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719907"/>
      <w:docPartObj>
        <w:docPartGallery w:val="Page Numbers (Bottom of Page)"/>
        <w:docPartUnique/>
      </w:docPartObj>
    </w:sdtPr>
    <w:sdtContent>
      <w:p w14:paraId="0E46F6C3" w14:textId="53D68C6F" w:rsidR="00855AFE" w:rsidRDefault="00855AFE">
        <w:pPr>
          <w:pStyle w:val="Pta"/>
          <w:jc w:val="center"/>
        </w:pPr>
        <w:r>
          <w:fldChar w:fldCharType="begin"/>
        </w:r>
        <w:r>
          <w:instrText>PAGE   \* MERGEFORMAT</w:instrText>
        </w:r>
        <w:r>
          <w:fldChar w:fldCharType="separate"/>
        </w:r>
        <w:r w:rsidR="002C53DF">
          <w:rPr>
            <w:noProof/>
          </w:rPr>
          <w:t>5</w:t>
        </w:r>
        <w:r>
          <w:fldChar w:fldCharType="end"/>
        </w:r>
      </w:p>
    </w:sdtContent>
  </w:sdt>
  <w:p w14:paraId="5E402070" w14:textId="77777777" w:rsidR="00855AFE" w:rsidRDefault="00855A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3246" w14:textId="77777777" w:rsidR="00256C4D" w:rsidRDefault="00256C4D" w:rsidP="00D47851">
      <w:r>
        <w:separator/>
      </w:r>
    </w:p>
  </w:footnote>
  <w:footnote w:type="continuationSeparator" w:id="0">
    <w:p w14:paraId="641F5B9C" w14:textId="77777777" w:rsidR="00256C4D" w:rsidRDefault="00256C4D" w:rsidP="00D47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5E1A3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285pt" o:bullet="t">
        <v:imagedata r:id="rId1" o:title=""/>
      </v:shape>
    </w:pict>
  </w:numPicBullet>
  <w:numPicBullet w:numPicBulletId="1">
    <w:pict>
      <v:shape id="_x0000_i1026" type="#_x0000_t75" style="width:9pt;height:14.25pt;visibility:visible;mso-wrap-style:square" o:bullet="t">
        <v:imagedata r:id="rId2" o:title=""/>
      </v:shape>
    </w:pict>
  </w:numPicBullet>
  <w:abstractNum w:abstractNumId="0" w15:restartNumberingAfterBreak="0">
    <w:nsid w:val="021A5356"/>
    <w:multiLevelType w:val="hybridMultilevel"/>
    <w:tmpl w:val="ADF4DB10"/>
    <w:lvl w:ilvl="0" w:tplc="4F48FF44">
      <w:start w:val="3"/>
      <w:numFmt w:val="bullet"/>
      <w:lvlText w:val="-"/>
      <w:lvlJc w:val="left"/>
      <w:pPr>
        <w:tabs>
          <w:tab w:val="num" w:pos="340"/>
        </w:tabs>
        <w:ind w:left="340" w:hanging="340"/>
      </w:pPr>
      <w:rPr>
        <w:rFonts w:ascii="Times New Roman" w:hAnsi="Times New Roman" w:hint="default"/>
        <w:b/>
        <w:i w:val="0"/>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72B38"/>
    <w:multiLevelType w:val="hybridMultilevel"/>
    <w:tmpl w:val="7100A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2D64FA"/>
    <w:multiLevelType w:val="hybridMultilevel"/>
    <w:tmpl w:val="1548E2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5E72FA5"/>
    <w:multiLevelType w:val="hybridMultilevel"/>
    <w:tmpl w:val="82DEFD28"/>
    <w:lvl w:ilvl="0" w:tplc="7E04E38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9A0BD0"/>
    <w:multiLevelType w:val="hybridMultilevel"/>
    <w:tmpl w:val="88FEFBAE"/>
    <w:lvl w:ilvl="0" w:tplc="041B000F">
      <w:start w:val="1"/>
      <w:numFmt w:val="decimal"/>
      <w:lvlText w:val="%1."/>
      <w:lvlJc w:val="left"/>
      <w:pPr>
        <w:ind w:left="1353" w:hanging="360"/>
      </w:pPr>
      <w:rPr>
        <w:rFonts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5" w15:restartNumberingAfterBreak="0">
    <w:nsid w:val="0EE77584"/>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8F822F6"/>
    <w:multiLevelType w:val="hybridMultilevel"/>
    <w:tmpl w:val="D99E0A3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4337B5"/>
    <w:multiLevelType w:val="hybridMultilevel"/>
    <w:tmpl w:val="76F07710"/>
    <w:lvl w:ilvl="0" w:tplc="ECB231A8">
      <w:start w:val="2"/>
      <w:numFmt w:val="decimal"/>
      <w:lvlText w:val="%1."/>
      <w:lvlJc w:val="left"/>
      <w:pPr>
        <w:tabs>
          <w:tab w:val="num" w:pos="340"/>
        </w:tabs>
        <w:ind w:left="340" w:hanging="340"/>
      </w:pPr>
      <w:rPr>
        <w:rFonts w:cs="Times New Roman" w:hint="default"/>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8" w15:restartNumberingAfterBreak="0">
    <w:nsid w:val="1D2263F8"/>
    <w:multiLevelType w:val="hybridMultilevel"/>
    <w:tmpl w:val="FED6EC2A"/>
    <w:lvl w:ilvl="0" w:tplc="041B0001">
      <w:start w:val="1"/>
      <w:numFmt w:val="bullet"/>
      <w:lvlText w:val=""/>
      <w:lvlJc w:val="left"/>
      <w:pPr>
        <w:ind w:left="2880" w:hanging="360"/>
      </w:pPr>
      <w:rPr>
        <w:rFonts w:ascii="Symbol" w:hAnsi="Symbol" w:hint="default"/>
      </w:rPr>
    </w:lvl>
    <w:lvl w:ilvl="1" w:tplc="041B0003">
      <w:start w:val="1"/>
      <w:numFmt w:val="bullet"/>
      <w:lvlText w:val="o"/>
      <w:lvlJc w:val="left"/>
      <w:pPr>
        <w:ind w:left="3600" w:hanging="360"/>
      </w:pPr>
      <w:rPr>
        <w:rFonts w:ascii="Courier New" w:hAnsi="Courier New" w:hint="default"/>
      </w:rPr>
    </w:lvl>
    <w:lvl w:ilvl="2" w:tplc="041B0005">
      <w:start w:val="1"/>
      <w:numFmt w:val="bullet"/>
      <w:lvlText w:val=""/>
      <w:lvlJc w:val="left"/>
      <w:pPr>
        <w:ind w:left="4320" w:hanging="360"/>
      </w:pPr>
      <w:rPr>
        <w:rFonts w:ascii="Wingdings" w:hAnsi="Wingdings" w:hint="default"/>
      </w:rPr>
    </w:lvl>
    <w:lvl w:ilvl="3" w:tplc="041B0001">
      <w:start w:val="1"/>
      <w:numFmt w:val="bullet"/>
      <w:lvlText w:val=""/>
      <w:lvlJc w:val="left"/>
      <w:pPr>
        <w:ind w:left="5040" w:hanging="360"/>
      </w:pPr>
      <w:rPr>
        <w:rFonts w:ascii="Symbol" w:hAnsi="Symbol" w:hint="default"/>
      </w:rPr>
    </w:lvl>
    <w:lvl w:ilvl="4" w:tplc="041B0003">
      <w:start w:val="1"/>
      <w:numFmt w:val="bullet"/>
      <w:lvlText w:val="o"/>
      <w:lvlJc w:val="left"/>
      <w:pPr>
        <w:ind w:left="5760" w:hanging="360"/>
      </w:pPr>
      <w:rPr>
        <w:rFonts w:ascii="Courier New" w:hAnsi="Courier New" w:hint="default"/>
      </w:rPr>
    </w:lvl>
    <w:lvl w:ilvl="5" w:tplc="041B0005">
      <w:start w:val="1"/>
      <w:numFmt w:val="bullet"/>
      <w:lvlText w:val=""/>
      <w:lvlJc w:val="left"/>
      <w:pPr>
        <w:ind w:left="6480" w:hanging="360"/>
      </w:pPr>
      <w:rPr>
        <w:rFonts w:ascii="Wingdings" w:hAnsi="Wingdings" w:hint="default"/>
      </w:rPr>
    </w:lvl>
    <w:lvl w:ilvl="6" w:tplc="041B0001">
      <w:start w:val="1"/>
      <w:numFmt w:val="bullet"/>
      <w:lvlText w:val=""/>
      <w:lvlJc w:val="left"/>
      <w:pPr>
        <w:ind w:left="7200" w:hanging="360"/>
      </w:pPr>
      <w:rPr>
        <w:rFonts w:ascii="Symbol" w:hAnsi="Symbol" w:hint="default"/>
      </w:rPr>
    </w:lvl>
    <w:lvl w:ilvl="7" w:tplc="041B0003">
      <w:start w:val="1"/>
      <w:numFmt w:val="bullet"/>
      <w:lvlText w:val="o"/>
      <w:lvlJc w:val="left"/>
      <w:pPr>
        <w:ind w:left="7920" w:hanging="360"/>
      </w:pPr>
      <w:rPr>
        <w:rFonts w:ascii="Courier New" w:hAnsi="Courier New" w:hint="default"/>
      </w:rPr>
    </w:lvl>
    <w:lvl w:ilvl="8" w:tplc="041B0005">
      <w:start w:val="1"/>
      <w:numFmt w:val="bullet"/>
      <w:lvlText w:val=""/>
      <w:lvlJc w:val="left"/>
      <w:pPr>
        <w:ind w:left="8640" w:hanging="360"/>
      </w:pPr>
      <w:rPr>
        <w:rFonts w:ascii="Wingdings" w:hAnsi="Wingdings" w:hint="default"/>
      </w:rPr>
    </w:lvl>
  </w:abstractNum>
  <w:abstractNum w:abstractNumId="9" w15:restartNumberingAfterBreak="0">
    <w:nsid w:val="24B4597B"/>
    <w:multiLevelType w:val="hybridMultilevel"/>
    <w:tmpl w:val="0E7C25D2"/>
    <w:lvl w:ilvl="0" w:tplc="3BE640EC">
      <w:start w:val="1"/>
      <w:numFmt w:val="decimal"/>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2A5626">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D0CCFC">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5CB1F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663F3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46F69C">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62A21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520152">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D0212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934D3E"/>
    <w:multiLevelType w:val="hybridMultilevel"/>
    <w:tmpl w:val="1A96561E"/>
    <w:lvl w:ilvl="0" w:tplc="1D2EBEA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1961F9E">
      <w:start w:val="1"/>
      <w:numFmt w:val="bullet"/>
      <w:lvlText w:val="o"/>
      <w:lvlJc w:val="left"/>
      <w:pPr>
        <w:ind w:left="1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B62146">
      <w:start w:val="1"/>
      <w:numFmt w:val="bullet"/>
      <w:lvlText w:val="▪"/>
      <w:lvlJc w:val="left"/>
      <w:pPr>
        <w:ind w:left="21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F5C5066">
      <w:start w:val="1"/>
      <w:numFmt w:val="bullet"/>
      <w:lvlText w:val="•"/>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EAA8ED8">
      <w:start w:val="1"/>
      <w:numFmt w:val="bullet"/>
      <w:lvlText w:val="o"/>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72A0FC">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FBE4960">
      <w:start w:val="1"/>
      <w:numFmt w:val="bullet"/>
      <w:lvlText w:val="•"/>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5AB608">
      <w:start w:val="1"/>
      <w:numFmt w:val="bullet"/>
      <w:lvlText w:val="o"/>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F6731A">
      <w:start w:val="1"/>
      <w:numFmt w:val="bullet"/>
      <w:lvlText w:val="▪"/>
      <w:lvlJc w:val="left"/>
      <w:pPr>
        <w:ind w:left="64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1D0747"/>
    <w:multiLevelType w:val="hybridMultilevel"/>
    <w:tmpl w:val="B3540E5A"/>
    <w:lvl w:ilvl="0" w:tplc="287212E2">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48B63EC"/>
    <w:multiLevelType w:val="hybridMultilevel"/>
    <w:tmpl w:val="D54C5DB0"/>
    <w:lvl w:ilvl="0" w:tplc="D29E9BEE">
      <w:numFmt w:val="bullet"/>
      <w:lvlText w:val=""/>
      <w:lvlJc w:val="left"/>
      <w:pPr>
        <w:tabs>
          <w:tab w:val="num" w:pos="340"/>
        </w:tabs>
        <w:ind w:left="340" w:hanging="340"/>
      </w:pPr>
      <w:rPr>
        <w:rFonts w:ascii="Symbol" w:hAnsi="Symbol" w:hint="default"/>
        <w:b w:val="0"/>
        <w:i w:val="0"/>
      </w:rPr>
    </w:lvl>
    <w:lvl w:ilvl="1" w:tplc="DED09614">
      <w:start w:val="1"/>
      <w:numFmt w:val="bullet"/>
      <w:lvlText w:val=""/>
      <w:lvlJc w:val="left"/>
      <w:pPr>
        <w:tabs>
          <w:tab w:val="num" w:pos="1420"/>
        </w:tabs>
        <w:ind w:left="1420" w:hanging="340"/>
      </w:pPr>
      <w:rPr>
        <w:rFonts w:ascii="Symbol" w:hAnsi="Symbol" w:hint="default"/>
        <w:b w:val="0"/>
        <w:i w:val="0"/>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3B197B"/>
    <w:multiLevelType w:val="hybridMultilevel"/>
    <w:tmpl w:val="972CDEF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09E3C3C"/>
    <w:multiLevelType w:val="hybridMultilevel"/>
    <w:tmpl w:val="1E449794"/>
    <w:lvl w:ilvl="0" w:tplc="8EA845DA">
      <w:start w:val="1"/>
      <w:numFmt w:val="lowerLetter"/>
      <w:lvlText w:val="%1)"/>
      <w:lvlJc w:val="left"/>
      <w:pPr>
        <w:ind w:left="638" w:hanging="360"/>
      </w:pPr>
      <w:rPr>
        <w:rFonts w:cs="Times New Roman" w:hint="default"/>
        <w:b/>
        <w:bCs/>
      </w:rPr>
    </w:lvl>
    <w:lvl w:ilvl="1" w:tplc="041B0019">
      <w:start w:val="1"/>
      <w:numFmt w:val="lowerLetter"/>
      <w:lvlText w:val="%2."/>
      <w:lvlJc w:val="left"/>
      <w:pPr>
        <w:ind w:left="1358" w:hanging="360"/>
      </w:pPr>
      <w:rPr>
        <w:rFonts w:cs="Times New Roman"/>
      </w:rPr>
    </w:lvl>
    <w:lvl w:ilvl="2" w:tplc="041B001B">
      <w:start w:val="1"/>
      <w:numFmt w:val="lowerRoman"/>
      <w:lvlText w:val="%3."/>
      <w:lvlJc w:val="right"/>
      <w:pPr>
        <w:ind w:left="2078" w:hanging="180"/>
      </w:pPr>
      <w:rPr>
        <w:rFonts w:cs="Times New Roman"/>
      </w:rPr>
    </w:lvl>
    <w:lvl w:ilvl="3" w:tplc="041B000F">
      <w:start w:val="1"/>
      <w:numFmt w:val="decimal"/>
      <w:lvlText w:val="%4."/>
      <w:lvlJc w:val="left"/>
      <w:pPr>
        <w:ind w:left="2798" w:hanging="360"/>
      </w:pPr>
      <w:rPr>
        <w:rFonts w:cs="Times New Roman"/>
      </w:rPr>
    </w:lvl>
    <w:lvl w:ilvl="4" w:tplc="041B0019">
      <w:start w:val="1"/>
      <w:numFmt w:val="lowerLetter"/>
      <w:lvlText w:val="%5."/>
      <w:lvlJc w:val="left"/>
      <w:pPr>
        <w:ind w:left="3518" w:hanging="360"/>
      </w:pPr>
      <w:rPr>
        <w:rFonts w:cs="Times New Roman"/>
      </w:rPr>
    </w:lvl>
    <w:lvl w:ilvl="5" w:tplc="041B001B">
      <w:start w:val="1"/>
      <w:numFmt w:val="lowerRoman"/>
      <w:lvlText w:val="%6."/>
      <w:lvlJc w:val="right"/>
      <w:pPr>
        <w:ind w:left="4238" w:hanging="180"/>
      </w:pPr>
      <w:rPr>
        <w:rFonts w:cs="Times New Roman"/>
      </w:rPr>
    </w:lvl>
    <w:lvl w:ilvl="6" w:tplc="041B000F">
      <w:start w:val="1"/>
      <w:numFmt w:val="decimal"/>
      <w:lvlText w:val="%7."/>
      <w:lvlJc w:val="left"/>
      <w:pPr>
        <w:ind w:left="4958" w:hanging="360"/>
      </w:pPr>
      <w:rPr>
        <w:rFonts w:cs="Times New Roman"/>
      </w:rPr>
    </w:lvl>
    <w:lvl w:ilvl="7" w:tplc="041B0019">
      <w:start w:val="1"/>
      <w:numFmt w:val="lowerLetter"/>
      <w:lvlText w:val="%8."/>
      <w:lvlJc w:val="left"/>
      <w:pPr>
        <w:ind w:left="5678" w:hanging="360"/>
      </w:pPr>
      <w:rPr>
        <w:rFonts w:cs="Times New Roman"/>
      </w:rPr>
    </w:lvl>
    <w:lvl w:ilvl="8" w:tplc="041B001B">
      <w:start w:val="1"/>
      <w:numFmt w:val="lowerRoman"/>
      <w:lvlText w:val="%9."/>
      <w:lvlJc w:val="right"/>
      <w:pPr>
        <w:ind w:left="6398" w:hanging="180"/>
      </w:pPr>
      <w:rPr>
        <w:rFonts w:cs="Times New Roman"/>
      </w:rPr>
    </w:lvl>
  </w:abstractNum>
  <w:abstractNum w:abstractNumId="15" w15:restartNumberingAfterBreak="0">
    <w:nsid w:val="42447966"/>
    <w:multiLevelType w:val="hybridMultilevel"/>
    <w:tmpl w:val="2384C2D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2A03431"/>
    <w:multiLevelType w:val="multilevel"/>
    <w:tmpl w:val="DA1C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57035"/>
    <w:multiLevelType w:val="hybridMultilevel"/>
    <w:tmpl w:val="897E398E"/>
    <w:lvl w:ilvl="0" w:tplc="7E04E38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F1116EF"/>
    <w:multiLevelType w:val="hybridMultilevel"/>
    <w:tmpl w:val="EDF69C16"/>
    <w:lvl w:ilvl="0" w:tplc="5F0259A0">
      <w:start w:val="1"/>
      <w:numFmt w:val="lowerLetter"/>
      <w:lvlText w:val="%1)"/>
      <w:lvlJc w:val="left"/>
      <w:pPr>
        <w:ind w:left="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BC3E8A">
      <w:start w:val="1"/>
      <w:numFmt w:val="lowerLetter"/>
      <w:lvlText w:val="%2"/>
      <w:lvlJc w:val="left"/>
      <w:pPr>
        <w:ind w:left="2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544278">
      <w:start w:val="1"/>
      <w:numFmt w:val="lowerRoman"/>
      <w:lvlText w:val="%3"/>
      <w:lvlJc w:val="left"/>
      <w:pPr>
        <w:ind w:left="3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A6FBEE">
      <w:start w:val="1"/>
      <w:numFmt w:val="decimal"/>
      <w:lvlText w:val="%4"/>
      <w:lvlJc w:val="left"/>
      <w:pPr>
        <w:ind w:left="4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CA9D30">
      <w:start w:val="1"/>
      <w:numFmt w:val="lowerLetter"/>
      <w:lvlText w:val="%5"/>
      <w:lvlJc w:val="left"/>
      <w:pPr>
        <w:ind w:left="4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76F1D4">
      <w:start w:val="1"/>
      <w:numFmt w:val="lowerRoman"/>
      <w:lvlText w:val="%6"/>
      <w:lvlJc w:val="left"/>
      <w:pPr>
        <w:ind w:left="5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2AE212">
      <w:start w:val="1"/>
      <w:numFmt w:val="decimal"/>
      <w:lvlText w:val="%7"/>
      <w:lvlJc w:val="left"/>
      <w:pPr>
        <w:ind w:left="6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64972E">
      <w:start w:val="1"/>
      <w:numFmt w:val="lowerLetter"/>
      <w:lvlText w:val="%8"/>
      <w:lvlJc w:val="left"/>
      <w:pPr>
        <w:ind w:left="7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1E960C">
      <w:start w:val="1"/>
      <w:numFmt w:val="lowerRoman"/>
      <w:lvlText w:val="%9"/>
      <w:lvlJc w:val="left"/>
      <w:pPr>
        <w:ind w:left="7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942725B"/>
    <w:multiLevelType w:val="hybridMultilevel"/>
    <w:tmpl w:val="D5E8CCC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D6360B4"/>
    <w:multiLevelType w:val="hybridMultilevel"/>
    <w:tmpl w:val="3C5E59A0"/>
    <w:lvl w:ilvl="0" w:tplc="B790B6B2">
      <w:start w:val="1"/>
      <w:numFmt w:val="bullet"/>
      <w:lvlText w:val=""/>
      <w:lvlPicBulletId w:val="1"/>
      <w:lvlJc w:val="left"/>
      <w:pPr>
        <w:tabs>
          <w:tab w:val="num" w:pos="720"/>
        </w:tabs>
        <w:ind w:left="720" w:hanging="360"/>
      </w:pPr>
      <w:rPr>
        <w:rFonts w:ascii="Symbol" w:hAnsi="Symbol" w:hint="default"/>
      </w:rPr>
    </w:lvl>
    <w:lvl w:ilvl="1" w:tplc="38846D30" w:tentative="1">
      <w:start w:val="1"/>
      <w:numFmt w:val="bullet"/>
      <w:lvlText w:val=""/>
      <w:lvlJc w:val="left"/>
      <w:pPr>
        <w:tabs>
          <w:tab w:val="num" w:pos="1440"/>
        </w:tabs>
        <w:ind w:left="1440" w:hanging="360"/>
      </w:pPr>
      <w:rPr>
        <w:rFonts w:ascii="Symbol" w:hAnsi="Symbol" w:hint="default"/>
      </w:rPr>
    </w:lvl>
    <w:lvl w:ilvl="2" w:tplc="6B286D2E" w:tentative="1">
      <w:start w:val="1"/>
      <w:numFmt w:val="bullet"/>
      <w:lvlText w:val=""/>
      <w:lvlJc w:val="left"/>
      <w:pPr>
        <w:tabs>
          <w:tab w:val="num" w:pos="2160"/>
        </w:tabs>
        <w:ind w:left="2160" w:hanging="360"/>
      </w:pPr>
      <w:rPr>
        <w:rFonts w:ascii="Symbol" w:hAnsi="Symbol" w:hint="default"/>
      </w:rPr>
    </w:lvl>
    <w:lvl w:ilvl="3" w:tplc="E8C44BA4" w:tentative="1">
      <w:start w:val="1"/>
      <w:numFmt w:val="bullet"/>
      <w:lvlText w:val=""/>
      <w:lvlJc w:val="left"/>
      <w:pPr>
        <w:tabs>
          <w:tab w:val="num" w:pos="2880"/>
        </w:tabs>
        <w:ind w:left="2880" w:hanging="360"/>
      </w:pPr>
      <w:rPr>
        <w:rFonts w:ascii="Symbol" w:hAnsi="Symbol" w:hint="default"/>
      </w:rPr>
    </w:lvl>
    <w:lvl w:ilvl="4" w:tplc="48B25C94" w:tentative="1">
      <w:start w:val="1"/>
      <w:numFmt w:val="bullet"/>
      <w:lvlText w:val=""/>
      <w:lvlJc w:val="left"/>
      <w:pPr>
        <w:tabs>
          <w:tab w:val="num" w:pos="3600"/>
        </w:tabs>
        <w:ind w:left="3600" w:hanging="360"/>
      </w:pPr>
      <w:rPr>
        <w:rFonts w:ascii="Symbol" w:hAnsi="Symbol" w:hint="default"/>
      </w:rPr>
    </w:lvl>
    <w:lvl w:ilvl="5" w:tplc="1A08239E" w:tentative="1">
      <w:start w:val="1"/>
      <w:numFmt w:val="bullet"/>
      <w:lvlText w:val=""/>
      <w:lvlJc w:val="left"/>
      <w:pPr>
        <w:tabs>
          <w:tab w:val="num" w:pos="4320"/>
        </w:tabs>
        <w:ind w:left="4320" w:hanging="360"/>
      </w:pPr>
      <w:rPr>
        <w:rFonts w:ascii="Symbol" w:hAnsi="Symbol" w:hint="default"/>
      </w:rPr>
    </w:lvl>
    <w:lvl w:ilvl="6" w:tplc="DC2875D0" w:tentative="1">
      <w:start w:val="1"/>
      <w:numFmt w:val="bullet"/>
      <w:lvlText w:val=""/>
      <w:lvlJc w:val="left"/>
      <w:pPr>
        <w:tabs>
          <w:tab w:val="num" w:pos="5040"/>
        </w:tabs>
        <w:ind w:left="5040" w:hanging="360"/>
      </w:pPr>
      <w:rPr>
        <w:rFonts w:ascii="Symbol" w:hAnsi="Symbol" w:hint="default"/>
      </w:rPr>
    </w:lvl>
    <w:lvl w:ilvl="7" w:tplc="2A2AF19E" w:tentative="1">
      <w:start w:val="1"/>
      <w:numFmt w:val="bullet"/>
      <w:lvlText w:val=""/>
      <w:lvlJc w:val="left"/>
      <w:pPr>
        <w:tabs>
          <w:tab w:val="num" w:pos="5760"/>
        </w:tabs>
        <w:ind w:left="5760" w:hanging="360"/>
      </w:pPr>
      <w:rPr>
        <w:rFonts w:ascii="Symbol" w:hAnsi="Symbol" w:hint="default"/>
      </w:rPr>
    </w:lvl>
    <w:lvl w:ilvl="8" w:tplc="D1648DE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1E14D4C"/>
    <w:multiLevelType w:val="hybridMultilevel"/>
    <w:tmpl w:val="CA1663F6"/>
    <w:lvl w:ilvl="0" w:tplc="7E04E38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2411730"/>
    <w:multiLevelType w:val="hybridMultilevel"/>
    <w:tmpl w:val="4E60122A"/>
    <w:lvl w:ilvl="0" w:tplc="B4106986">
      <w:start w:val="1"/>
      <w:numFmt w:val="decimal"/>
      <w:lvlText w:val="%1."/>
      <w:lvlJc w:val="left"/>
      <w:pPr>
        <w:tabs>
          <w:tab w:val="num" w:pos="340"/>
        </w:tabs>
        <w:ind w:left="340" w:hanging="34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3" w15:restartNumberingAfterBreak="0">
    <w:nsid w:val="63A208F2"/>
    <w:multiLevelType w:val="hybridMultilevel"/>
    <w:tmpl w:val="9DE4A27E"/>
    <w:lvl w:ilvl="0" w:tplc="041B0005">
      <w:start w:val="1"/>
      <w:numFmt w:val="bullet"/>
      <w:lvlText w:val=""/>
      <w:lvlJc w:val="left"/>
      <w:pPr>
        <w:tabs>
          <w:tab w:val="num" w:pos="1083"/>
        </w:tabs>
        <w:ind w:left="1083" w:hanging="360"/>
      </w:pPr>
      <w:rPr>
        <w:rFonts w:ascii="Wingdings" w:hAnsi="Wingdings" w:hint="default"/>
      </w:rPr>
    </w:lvl>
    <w:lvl w:ilvl="1" w:tplc="041B0003">
      <w:start w:val="1"/>
      <w:numFmt w:val="bullet"/>
      <w:lvlText w:val="o"/>
      <w:lvlJc w:val="left"/>
      <w:pPr>
        <w:tabs>
          <w:tab w:val="num" w:pos="1803"/>
        </w:tabs>
        <w:ind w:left="1803" w:hanging="360"/>
      </w:pPr>
      <w:rPr>
        <w:rFonts w:ascii="Courier New" w:hAnsi="Courier New" w:hint="default"/>
      </w:rPr>
    </w:lvl>
    <w:lvl w:ilvl="2" w:tplc="041B0005">
      <w:start w:val="1"/>
      <w:numFmt w:val="bullet"/>
      <w:lvlText w:val=""/>
      <w:lvlJc w:val="left"/>
      <w:pPr>
        <w:tabs>
          <w:tab w:val="num" w:pos="2523"/>
        </w:tabs>
        <w:ind w:left="2523" w:hanging="360"/>
      </w:pPr>
      <w:rPr>
        <w:rFonts w:ascii="Wingdings" w:hAnsi="Wingdings" w:hint="default"/>
      </w:rPr>
    </w:lvl>
    <w:lvl w:ilvl="3" w:tplc="041B0001">
      <w:start w:val="1"/>
      <w:numFmt w:val="bullet"/>
      <w:lvlText w:val=""/>
      <w:lvlJc w:val="left"/>
      <w:pPr>
        <w:tabs>
          <w:tab w:val="num" w:pos="3243"/>
        </w:tabs>
        <w:ind w:left="3243" w:hanging="360"/>
      </w:pPr>
      <w:rPr>
        <w:rFonts w:ascii="Symbol" w:hAnsi="Symbol" w:hint="default"/>
      </w:rPr>
    </w:lvl>
    <w:lvl w:ilvl="4" w:tplc="041B0003">
      <w:start w:val="1"/>
      <w:numFmt w:val="bullet"/>
      <w:lvlText w:val="o"/>
      <w:lvlJc w:val="left"/>
      <w:pPr>
        <w:tabs>
          <w:tab w:val="num" w:pos="3963"/>
        </w:tabs>
        <w:ind w:left="3963" w:hanging="360"/>
      </w:pPr>
      <w:rPr>
        <w:rFonts w:ascii="Courier New" w:hAnsi="Courier New" w:hint="default"/>
      </w:rPr>
    </w:lvl>
    <w:lvl w:ilvl="5" w:tplc="041B0005">
      <w:start w:val="1"/>
      <w:numFmt w:val="bullet"/>
      <w:lvlText w:val=""/>
      <w:lvlJc w:val="left"/>
      <w:pPr>
        <w:tabs>
          <w:tab w:val="num" w:pos="4683"/>
        </w:tabs>
        <w:ind w:left="4683" w:hanging="360"/>
      </w:pPr>
      <w:rPr>
        <w:rFonts w:ascii="Wingdings" w:hAnsi="Wingdings" w:hint="default"/>
      </w:rPr>
    </w:lvl>
    <w:lvl w:ilvl="6" w:tplc="041B0001">
      <w:start w:val="1"/>
      <w:numFmt w:val="bullet"/>
      <w:lvlText w:val=""/>
      <w:lvlJc w:val="left"/>
      <w:pPr>
        <w:tabs>
          <w:tab w:val="num" w:pos="5403"/>
        </w:tabs>
        <w:ind w:left="5403" w:hanging="360"/>
      </w:pPr>
      <w:rPr>
        <w:rFonts w:ascii="Symbol" w:hAnsi="Symbol" w:hint="default"/>
      </w:rPr>
    </w:lvl>
    <w:lvl w:ilvl="7" w:tplc="041B0003">
      <w:start w:val="1"/>
      <w:numFmt w:val="bullet"/>
      <w:lvlText w:val="o"/>
      <w:lvlJc w:val="left"/>
      <w:pPr>
        <w:tabs>
          <w:tab w:val="num" w:pos="6123"/>
        </w:tabs>
        <w:ind w:left="6123" w:hanging="360"/>
      </w:pPr>
      <w:rPr>
        <w:rFonts w:ascii="Courier New" w:hAnsi="Courier New" w:hint="default"/>
      </w:rPr>
    </w:lvl>
    <w:lvl w:ilvl="8" w:tplc="041B0005">
      <w:start w:val="1"/>
      <w:numFmt w:val="bullet"/>
      <w:lvlText w:val=""/>
      <w:lvlJc w:val="left"/>
      <w:pPr>
        <w:tabs>
          <w:tab w:val="num" w:pos="6843"/>
        </w:tabs>
        <w:ind w:left="6843" w:hanging="360"/>
      </w:pPr>
      <w:rPr>
        <w:rFonts w:ascii="Wingdings" w:hAnsi="Wingdings" w:hint="default"/>
      </w:rPr>
    </w:lvl>
  </w:abstractNum>
  <w:abstractNum w:abstractNumId="24" w15:restartNumberingAfterBreak="0">
    <w:nsid w:val="68E55D28"/>
    <w:multiLevelType w:val="hybridMultilevel"/>
    <w:tmpl w:val="FD2662E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7BD16058"/>
    <w:multiLevelType w:val="hybridMultilevel"/>
    <w:tmpl w:val="CD26CF3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E8761DC"/>
    <w:multiLevelType w:val="hybridMultilevel"/>
    <w:tmpl w:val="060443C6"/>
    <w:lvl w:ilvl="0" w:tplc="FC2858B2">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C768CC"/>
    <w:multiLevelType w:val="hybridMultilevel"/>
    <w:tmpl w:val="2034F1D4"/>
    <w:lvl w:ilvl="0" w:tplc="1B40B3B4">
      <w:start w:val="3"/>
      <w:numFmt w:val="bullet"/>
      <w:lvlText w:val="-"/>
      <w:lvlJc w:val="left"/>
      <w:pPr>
        <w:tabs>
          <w:tab w:val="num" w:pos="340"/>
        </w:tabs>
        <w:ind w:left="340" w:hanging="340"/>
      </w:pPr>
      <w:rPr>
        <w:rFonts w:ascii="Times New Roman" w:hAnsi="Times New Roman" w:hint="default"/>
        <w:b/>
        <w:i w:val="0"/>
        <w:color w:val="auto"/>
      </w:rPr>
    </w:lvl>
    <w:lvl w:ilvl="1" w:tplc="B4106986">
      <w:start w:val="1"/>
      <w:numFmt w:val="decimal"/>
      <w:lvlText w:val="%2."/>
      <w:lvlJc w:val="left"/>
      <w:pPr>
        <w:tabs>
          <w:tab w:val="num" w:pos="1420"/>
        </w:tabs>
        <w:ind w:left="1420" w:hanging="340"/>
      </w:pPr>
      <w:rPr>
        <w:rFonts w:cs="Times New Roman" w:hint="default"/>
        <w:b/>
        <w:bCs/>
        <w:i w:val="0"/>
        <w:iCs w:val="0"/>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16cid:durableId="2021816040">
    <w:abstractNumId w:val="12"/>
  </w:num>
  <w:num w:numId="2" w16cid:durableId="1853564579">
    <w:abstractNumId w:val="5"/>
  </w:num>
  <w:num w:numId="3" w16cid:durableId="2136092531">
    <w:abstractNumId w:val="26"/>
  </w:num>
  <w:num w:numId="4" w16cid:durableId="650447302">
    <w:abstractNumId w:val="8"/>
  </w:num>
  <w:num w:numId="5" w16cid:durableId="399910850">
    <w:abstractNumId w:val="24"/>
  </w:num>
  <w:num w:numId="6" w16cid:durableId="1011682312">
    <w:abstractNumId w:val="23"/>
  </w:num>
  <w:num w:numId="7" w16cid:durableId="819081192">
    <w:abstractNumId w:val="14"/>
  </w:num>
  <w:num w:numId="8" w16cid:durableId="1713581107">
    <w:abstractNumId w:val="27"/>
  </w:num>
  <w:num w:numId="9" w16cid:durableId="1433477157">
    <w:abstractNumId w:val="0"/>
  </w:num>
  <w:num w:numId="10" w16cid:durableId="1498226968">
    <w:abstractNumId w:val="22"/>
  </w:num>
  <w:num w:numId="11" w16cid:durableId="1872304333">
    <w:abstractNumId w:val="6"/>
  </w:num>
  <w:num w:numId="12" w16cid:durableId="754938771">
    <w:abstractNumId w:val="11"/>
  </w:num>
  <w:num w:numId="13" w16cid:durableId="424158565">
    <w:abstractNumId w:val="7"/>
  </w:num>
  <w:num w:numId="14" w16cid:durableId="1246500126">
    <w:abstractNumId w:val="15"/>
  </w:num>
  <w:num w:numId="15" w16cid:durableId="1184172907">
    <w:abstractNumId w:val="17"/>
  </w:num>
  <w:num w:numId="16" w16cid:durableId="1141968730">
    <w:abstractNumId w:val="3"/>
  </w:num>
  <w:num w:numId="17" w16cid:durableId="2047411440">
    <w:abstractNumId w:val="21"/>
  </w:num>
  <w:num w:numId="18" w16cid:durableId="1113090518">
    <w:abstractNumId w:val="20"/>
  </w:num>
  <w:num w:numId="19" w16cid:durableId="200749388">
    <w:abstractNumId w:val="4"/>
  </w:num>
  <w:num w:numId="20" w16cid:durableId="1602254340">
    <w:abstractNumId w:val="2"/>
  </w:num>
  <w:num w:numId="21" w16cid:durableId="130640817">
    <w:abstractNumId w:val="19"/>
  </w:num>
  <w:num w:numId="22" w16cid:durableId="1046031461">
    <w:abstractNumId w:val="25"/>
  </w:num>
  <w:num w:numId="23" w16cid:durableId="1047140219">
    <w:abstractNumId w:val="13"/>
  </w:num>
  <w:num w:numId="24" w16cid:durableId="1315992587">
    <w:abstractNumId w:val="9"/>
  </w:num>
  <w:num w:numId="25" w16cid:durableId="876242092">
    <w:abstractNumId w:val="10"/>
  </w:num>
  <w:num w:numId="26" w16cid:durableId="232088730">
    <w:abstractNumId w:val="18"/>
  </w:num>
  <w:num w:numId="27" w16cid:durableId="78447500">
    <w:abstractNumId w:val="1"/>
  </w:num>
  <w:num w:numId="28" w16cid:durableId="810289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17"/>
    <w:rsid w:val="0000261D"/>
    <w:rsid w:val="000060F9"/>
    <w:rsid w:val="00011DB6"/>
    <w:rsid w:val="000132FB"/>
    <w:rsid w:val="0001758C"/>
    <w:rsid w:val="00031440"/>
    <w:rsid w:val="00031C5C"/>
    <w:rsid w:val="00051E69"/>
    <w:rsid w:val="00056F8E"/>
    <w:rsid w:val="00081DE2"/>
    <w:rsid w:val="00083EA2"/>
    <w:rsid w:val="00083F47"/>
    <w:rsid w:val="0009734E"/>
    <w:rsid w:val="000A0865"/>
    <w:rsid w:val="000A4E54"/>
    <w:rsid w:val="000A5A12"/>
    <w:rsid w:val="000B7CC6"/>
    <w:rsid w:val="000C1CEB"/>
    <w:rsid w:val="000C263F"/>
    <w:rsid w:val="000D3195"/>
    <w:rsid w:val="000E4FA4"/>
    <w:rsid w:val="000E71EF"/>
    <w:rsid w:val="000E7E6A"/>
    <w:rsid w:val="00126D99"/>
    <w:rsid w:val="00156684"/>
    <w:rsid w:val="00171DB0"/>
    <w:rsid w:val="00174C3A"/>
    <w:rsid w:val="00176252"/>
    <w:rsid w:val="001A5951"/>
    <w:rsid w:val="001D218D"/>
    <w:rsid w:val="001D6247"/>
    <w:rsid w:val="001E4780"/>
    <w:rsid w:val="001E50FB"/>
    <w:rsid w:val="001E58A7"/>
    <w:rsid w:val="001F5647"/>
    <w:rsid w:val="002119CE"/>
    <w:rsid w:val="00215B2A"/>
    <w:rsid w:val="00235926"/>
    <w:rsid w:val="002559FD"/>
    <w:rsid w:val="00256C4D"/>
    <w:rsid w:val="00267093"/>
    <w:rsid w:val="00267560"/>
    <w:rsid w:val="00282FD8"/>
    <w:rsid w:val="0028609D"/>
    <w:rsid w:val="00290561"/>
    <w:rsid w:val="0029469E"/>
    <w:rsid w:val="00295487"/>
    <w:rsid w:val="002969E2"/>
    <w:rsid w:val="002B0392"/>
    <w:rsid w:val="002B6F77"/>
    <w:rsid w:val="002C53DF"/>
    <w:rsid w:val="002C68FD"/>
    <w:rsid w:val="002C7BE9"/>
    <w:rsid w:val="002D6FB9"/>
    <w:rsid w:val="002F5F21"/>
    <w:rsid w:val="003004D3"/>
    <w:rsid w:val="003012FA"/>
    <w:rsid w:val="00305FEA"/>
    <w:rsid w:val="00314D70"/>
    <w:rsid w:val="00332EAC"/>
    <w:rsid w:val="00340984"/>
    <w:rsid w:val="003463FB"/>
    <w:rsid w:val="00346409"/>
    <w:rsid w:val="0035028A"/>
    <w:rsid w:val="00352001"/>
    <w:rsid w:val="003543BC"/>
    <w:rsid w:val="0035763A"/>
    <w:rsid w:val="0036037D"/>
    <w:rsid w:val="00362887"/>
    <w:rsid w:val="003717C4"/>
    <w:rsid w:val="003C1F72"/>
    <w:rsid w:val="003D31D0"/>
    <w:rsid w:val="004030BF"/>
    <w:rsid w:val="004133F4"/>
    <w:rsid w:val="0041586D"/>
    <w:rsid w:val="00417D46"/>
    <w:rsid w:val="004274DF"/>
    <w:rsid w:val="00441B58"/>
    <w:rsid w:val="00441C1E"/>
    <w:rsid w:val="00447D59"/>
    <w:rsid w:val="00455AAE"/>
    <w:rsid w:val="00455D17"/>
    <w:rsid w:val="00461D94"/>
    <w:rsid w:val="00463165"/>
    <w:rsid w:val="004640A1"/>
    <w:rsid w:val="0046638E"/>
    <w:rsid w:val="004671A6"/>
    <w:rsid w:val="00480966"/>
    <w:rsid w:val="00484900"/>
    <w:rsid w:val="00492D47"/>
    <w:rsid w:val="00493C81"/>
    <w:rsid w:val="004A424D"/>
    <w:rsid w:val="004E3A8A"/>
    <w:rsid w:val="004E7A7E"/>
    <w:rsid w:val="004F1204"/>
    <w:rsid w:val="004F145B"/>
    <w:rsid w:val="0050056A"/>
    <w:rsid w:val="0050288E"/>
    <w:rsid w:val="0050636F"/>
    <w:rsid w:val="00510EBC"/>
    <w:rsid w:val="00515367"/>
    <w:rsid w:val="00517B29"/>
    <w:rsid w:val="00537C40"/>
    <w:rsid w:val="00540856"/>
    <w:rsid w:val="00545EEB"/>
    <w:rsid w:val="00554CAE"/>
    <w:rsid w:val="00556271"/>
    <w:rsid w:val="00556E9A"/>
    <w:rsid w:val="0056021D"/>
    <w:rsid w:val="00565029"/>
    <w:rsid w:val="005672EB"/>
    <w:rsid w:val="00576CB0"/>
    <w:rsid w:val="00581BE2"/>
    <w:rsid w:val="00586A5D"/>
    <w:rsid w:val="00590DAB"/>
    <w:rsid w:val="00595E9A"/>
    <w:rsid w:val="00597C4A"/>
    <w:rsid w:val="005A063C"/>
    <w:rsid w:val="005A425F"/>
    <w:rsid w:val="005A705A"/>
    <w:rsid w:val="005B2AFA"/>
    <w:rsid w:val="005B2B80"/>
    <w:rsid w:val="005B3AB5"/>
    <w:rsid w:val="005B4619"/>
    <w:rsid w:val="005D311C"/>
    <w:rsid w:val="005D3BBC"/>
    <w:rsid w:val="005E0D2B"/>
    <w:rsid w:val="005E32A6"/>
    <w:rsid w:val="005E5736"/>
    <w:rsid w:val="00600FB0"/>
    <w:rsid w:val="006038C1"/>
    <w:rsid w:val="006101AB"/>
    <w:rsid w:val="00610F32"/>
    <w:rsid w:val="00611E1D"/>
    <w:rsid w:val="006208EB"/>
    <w:rsid w:val="00622591"/>
    <w:rsid w:val="00623C9F"/>
    <w:rsid w:val="00626773"/>
    <w:rsid w:val="00653D2B"/>
    <w:rsid w:val="006562FF"/>
    <w:rsid w:val="006603D4"/>
    <w:rsid w:val="006667AB"/>
    <w:rsid w:val="0066744D"/>
    <w:rsid w:val="00672AA4"/>
    <w:rsid w:val="00672C09"/>
    <w:rsid w:val="00677FEC"/>
    <w:rsid w:val="006820A5"/>
    <w:rsid w:val="00683880"/>
    <w:rsid w:val="00692222"/>
    <w:rsid w:val="00694F7B"/>
    <w:rsid w:val="006964E8"/>
    <w:rsid w:val="006A038B"/>
    <w:rsid w:val="006A218B"/>
    <w:rsid w:val="006A58E9"/>
    <w:rsid w:val="006B39C1"/>
    <w:rsid w:val="006B63E8"/>
    <w:rsid w:val="006C7025"/>
    <w:rsid w:val="006D0E81"/>
    <w:rsid w:val="006D4039"/>
    <w:rsid w:val="006E144B"/>
    <w:rsid w:val="006E4D88"/>
    <w:rsid w:val="006F3CC8"/>
    <w:rsid w:val="0070144B"/>
    <w:rsid w:val="0070439D"/>
    <w:rsid w:val="00711527"/>
    <w:rsid w:val="00722D86"/>
    <w:rsid w:val="007253CB"/>
    <w:rsid w:val="007357C8"/>
    <w:rsid w:val="00737DAE"/>
    <w:rsid w:val="00752976"/>
    <w:rsid w:val="007536B5"/>
    <w:rsid w:val="007550E3"/>
    <w:rsid w:val="00755171"/>
    <w:rsid w:val="00756841"/>
    <w:rsid w:val="00756E8F"/>
    <w:rsid w:val="00763677"/>
    <w:rsid w:val="00765873"/>
    <w:rsid w:val="007755E4"/>
    <w:rsid w:val="00780F90"/>
    <w:rsid w:val="00781172"/>
    <w:rsid w:val="007943E7"/>
    <w:rsid w:val="00794825"/>
    <w:rsid w:val="007A2F7F"/>
    <w:rsid w:val="007B78E0"/>
    <w:rsid w:val="007C3E2F"/>
    <w:rsid w:val="007C5007"/>
    <w:rsid w:val="007D195B"/>
    <w:rsid w:val="007D6AB7"/>
    <w:rsid w:val="007E00F6"/>
    <w:rsid w:val="007E13AF"/>
    <w:rsid w:val="007E30F0"/>
    <w:rsid w:val="00810434"/>
    <w:rsid w:val="008219B5"/>
    <w:rsid w:val="00821B7E"/>
    <w:rsid w:val="008274AD"/>
    <w:rsid w:val="00842A31"/>
    <w:rsid w:val="0084328C"/>
    <w:rsid w:val="0084414E"/>
    <w:rsid w:val="0085082C"/>
    <w:rsid w:val="00853C06"/>
    <w:rsid w:val="00855AFE"/>
    <w:rsid w:val="00856414"/>
    <w:rsid w:val="008629E2"/>
    <w:rsid w:val="00865240"/>
    <w:rsid w:val="008710B9"/>
    <w:rsid w:val="0089198F"/>
    <w:rsid w:val="00895208"/>
    <w:rsid w:val="008A4193"/>
    <w:rsid w:val="008A511F"/>
    <w:rsid w:val="008A7001"/>
    <w:rsid w:val="008B0283"/>
    <w:rsid w:val="008B5DF0"/>
    <w:rsid w:val="008B70B7"/>
    <w:rsid w:val="008B7E96"/>
    <w:rsid w:val="008C6F61"/>
    <w:rsid w:val="008C7417"/>
    <w:rsid w:val="008C793C"/>
    <w:rsid w:val="008D12CF"/>
    <w:rsid w:val="008D70F7"/>
    <w:rsid w:val="008F3D76"/>
    <w:rsid w:val="008F5210"/>
    <w:rsid w:val="009103DC"/>
    <w:rsid w:val="00913D05"/>
    <w:rsid w:val="00951D22"/>
    <w:rsid w:val="00953202"/>
    <w:rsid w:val="009635BE"/>
    <w:rsid w:val="00964189"/>
    <w:rsid w:val="00976B4C"/>
    <w:rsid w:val="009914F4"/>
    <w:rsid w:val="00993F33"/>
    <w:rsid w:val="00994523"/>
    <w:rsid w:val="009970EC"/>
    <w:rsid w:val="009A01A2"/>
    <w:rsid w:val="009A7162"/>
    <w:rsid w:val="009A79A8"/>
    <w:rsid w:val="009A7D39"/>
    <w:rsid w:val="009B25F3"/>
    <w:rsid w:val="009B33F7"/>
    <w:rsid w:val="009C6733"/>
    <w:rsid w:val="009C77D1"/>
    <w:rsid w:val="009E484B"/>
    <w:rsid w:val="009F02DC"/>
    <w:rsid w:val="009F5312"/>
    <w:rsid w:val="009F6BEF"/>
    <w:rsid w:val="00A033B7"/>
    <w:rsid w:val="00A047E7"/>
    <w:rsid w:val="00A12BDA"/>
    <w:rsid w:val="00A30ECD"/>
    <w:rsid w:val="00A341D2"/>
    <w:rsid w:val="00A36EA0"/>
    <w:rsid w:val="00A40671"/>
    <w:rsid w:val="00A47EE8"/>
    <w:rsid w:val="00A50802"/>
    <w:rsid w:val="00A51FB7"/>
    <w:rsid w:val="00A55976"/>
    <w:rsid w:val="00A55A80"/>
    <w:rsid w:val="00A6103F"/>
    <w:rsid w:val="00A61451"/>
    <w:rsid w:val="00A844FE"/>
    <w:rsid w:val="00A85E05"/>
    <w:rsid w:val="00A930F3"/>
    <w:rsid w:val="00A93762"/>
    <w:rsid w:val="00AB10EF"/>
    <w:rsid w:val="00AC65EF"/>
    <w:rsid w:val="00AD000B"/>
    <w:rsid w:val="00AD13B0"/>
    <w:rsid w:val="00AD2C59"/>
    <w:rsid w:val="00AD4C8B"/>
    <w:rsid w:val="00AE4877"/>
    <w:rsid w:val="00AF024F"/>
    <w:rsid w:val="00B04C37"/>
    <w:rsid w:val="00B057C1"/>
    <w:rsid w:val="00B05F0A"/>
    <w:rsid w:val="00B0715E"/>
    <w:rsid w:val="00B223C5"/>
    <w:rsid w:val="00B2337A"/>
    <w:rsid w:val="00B24947"/>
    <w:rsid w:val="00B2547F"/>
    <w:rsid w:val="00B2763C"/>
    <w:rsid w:val="00B31B55"/>
    <w:rsid w:val="00B33051"/>
    <w:rsid w:val="00B339EB"/>
    <w:rsid w:val="00B372A4"/>
    <w:rsid w:val="00B37827"/>
    <w:rsid w:val="00B4044A"/>
    <w:rsid w:val="00B47422"/>
    <w:rsid w:val="00B65994"/>
    <w:rsid w:val="00B8339D"/>
    <w:rsid w:val="00BA0A66"/>
    <w:rsid w:val="00BA17AF"/>
    <w:rsid w:val="00BA7F55"/>
    <w:rsid w:val="00BB289B"/>
    <w:rsid w:val="00BC08DC"/>
    <w:rsid w:val="00BC38A4"/>
    <w:rsid w:val="00BD0E4E"/>
    <w:rsid w:val="00BE4178"/>
    <w:rsid w:val="00BF1F50"/>
    <w:rsid w:val="00BF6F70"/>
    <w:rsid w:val="00C025FD"/>
    <w:rsid w:val="00C051AA"/>
    <w:rsid w:val="00C11C8D"/>
    <w:rsid w:val="00C13DFB"/>
    <w:rsid w:val="00C40ECD"/>
    <w:rsid w:val="00C430AB"/>
    <w:rsid w:val="00C51181"/>
    <w:rsid w:val="00C514E7"/>
    <w:rsid w:val="00C55DDB"/>
    <w:rsid w:val="00C57149"/>
    <w:rsid w:val="00C61CBC"/>
    <w:rsid w:val="00C67C4A"/>
    <w:rsid w:val="00C73241"/>
    <w:rsid w:val="00CA1825"/>
    <w:rsid w:val="00CA1BB3"/>
    <w:rsid w:val="00CA4F48"/>
    <w:rsid w:val="00CA593C"/>
    <w:rsid w:val="00CA6E4F"/>
    <w:rsid w:val="00CB483E"/>
    <w:rsid w:val="00CC081D"/>
    <w:rsid w:val="00CC1169"/>
    <w:rsid w:val="00CC27C9"/>
    <w:rsid w:val="00CD138F"/>
    <w:rsid w:val="00CD2113"/>
    <w:rsid w:val="00CD7B1C"/>
    <w:rsid w:val="00CE0BA3"/>
    <w:rsid w:val="00CE4CBA"/>
    <w:rsid w:val="00CE4DDB"/>
    <w:rsid w:val="00CF18AD"/>
    <w:rsid w:val="00D00891"/>
    <w:rsid w:val="00D01A47"/>
    <w:rsid w:val="00D105BC"/>
    <w:rsid w:val="00D25E5A"/>
    <w:rsid w:val="00D301D3"/>
    <w:rsid w:val="00D37057"/>
    <w:rsid w:val="00D47851"/>
    <w:rsid w:val="00D47C54"/>
    <w:rsid w:val="00D50797"/>
    <w:rsid w:val="00D53B8A"/>
    <w:rsid w:val="00D55705"/>
    <w:rsid w:val="00D75FD4"/>
    <w:rsid w:val="00D8068F"/>
    <w:rsid w:val="00D80729"/>
    <w:rsid w:val="00D81597"/>
    <w:rsid w:val="00DA53B1"/>
    <w:rsid w:val="00DB4437"/>
    <w:rsid w:val="00DB4565"/>
    <w:rsid w:val="00DC63F0"/>
    <w:rsid w:val="00DE002C"/>
    <w:rsid w:val="00DE05E3"/>
    <w:rsid w:val="00DE3CFA"/>
    <w:rsid w:val="00E00DAF"/>
    <w:rsid w:val="00E029D5"/>
    <w:rsid w:val="00E103E6"/>
    <w:rsid w:val="00E11835"/>
    <w:rsid w:val="00E22F77"/>
    <w:rsid w:val="00E34AFF"/>
    <w:rsid w:val="00E4384A"/>
    <w:rsid w:val="00E6629D"/>
    <w:rsid w:val="00E7072D"/>
    <w:rsid w:val="00E70786"/>
    <w:rsid w:val="00E8355D"/>
    <w:rsid w:val="00E912CC"/>
    <w:rsid w:val="00E91FC1"/>
    <w:rsid w:val="00E9227F"/>
    <w:rsid w:val="00EA2A5F"/>
    <w:rsid w:val="00EA614C"/>
    <w:rsid w:val="00EB0DBF"/>
    <w:rsid w:val="00EB2E74"/>
    <w:rsid w:val="00EB7968"/>
    <w:rsid w:val="00EC036B"/>
    <w:rsid w:val="00EC76B8"/>
    <w:rsid w:val="00EE1BB9"/>
    <w:rsid w:val="00EE3EA4"/>
    <w:rsid w:val="00EF440E"/>
    <w:rsid w:val="00EF6F1A"/>
    <w:rsid w:val="00F067BB"/>
    <w:rsid w:val="00F12F36"/>
    <w:rsid w:val="00F16873"/>
    <w:rsid w:val="00F25BD5"/>
    <w:rsid w:val="00F421CB"/>
    <w:rsid w:val="00F45417"/>
    <w:rsid w:val="00F45457"/>
    <w:rsid w:val="00F4577D"/>
    <w:rsid w:val="00F46D82"/>
    <w:rsid w:val="00F47B82"/>
    <w:rsid w:val="00F5182F"/>
    <w:rsid w:val="00F60E0E"/>
    <w:rsid w:val="00F626F0"/>
    <w:rsid w:val="00F737B3"/>
    <w:rsid w:val="00F91331"/>
    <w:rsid w:val="00F97862"/>
    <w:rsid w:val="00FA2A13"/>
    <w:rsid w:val="00FA3124"/>
    <w:rsid w:val="00FA33A6"/>
    <w:rsid w:val="00FA3CD3"/>
    <w:rsid w:val="00FB7BF3"/>
    <w:rsid w:val="00FC2162"/>
    <w:rsid w:val="00FC2CA4"/>
    <w:rsid w:val="00FD5999"/>
    <w:rsid w:val="00FE1699"/>
    <w:rsid w:val="00FE4039"/>
    <w:rsid w:val="00FE4383"/>
    <w:rsid w:val="00FE5D24"/>
    <w:rsid w:val="00FE7A03"/>
    <w:rsid w:val="00FF77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45D02"/>
  <w14:defaultImageDpi w14:val="0"/>
  <w15:docId w15:val="{0E9BE22D-7D26-4342-B96A-EC31ADBE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60E0E"/>
    <w:pPr>
      <w:spacing w:after="0" w:line="240" w:lineRule="auto"/>
    </w:pPr>
    <w:rPr>
      <w:sz w:val="24"/>
      <w:szCs w:val="24"/>
    </w:rPr>
  </w:style>
  <w:style w:type="paragraph" w:styleId="Nadpis1">
    <w:name w:val="heading 1"/>
    <w:basedOn w:val="Normlny"/>
    <w:next w:val="Normlny"/>
    <w:link w:val="Nadpis1Char"/>
    <w:uiPriority w:val="99"/>
    <w:qFormat/>
    <w:rsid w:val="00F60E0E"/>
    <w:pPr>
      <w:keepNext/>
      <w:widowControl w:val="0"/>
      <w:outlineLvl w:val="0"/>
    </w:pPr>
    <w:rPr>
      <w:rFonts w:ascii="Arial" w:hAnsi="Arial" w:cs="Arial"/>
      <w:b/>
      <w:bCs/>
      <w:sz w:val="22"/>
      <w:szCs w:val="22"/>
      <w:u w:val="single"/>
      <w:lang w:val="cs-CZ"/>
    </w:rPr>
  </w:style>
  <w:style w:type="paragraph" w:styleId="Nadpis2">
    <w:name w:val="heading 2"/>
    <w:basedOn w:val="Normlny"/>
    <w:next w:val="Normlny"/>
    <w:link w:val="Nadpis2Char"/>
    <w:uiPriority w:val="99"/>
    <w:qFormat/>
    <w:rsid w:val="00F60E0E"/>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F60E0E"/>
    <w:pPr>
      <w:keepNext/>
      <w:spacing w:before="240" w:after="60"/>
      <w:outlineLvl w:val="2"/>
    </w:pPr>
    <w:rPr>
      <w:rFonts w:ascii="Arial" w:hAnsi="Arial" w:cs="Arial"/>
      <w:b/>
      <w:bCs/>
      <w:sz w:val="26"/>
      <w:szCs w:val="26"/>
    </w:rPr>
  </w:style>
  <w:style w:type="paragraph" w:styleId="Nadpis5">
    <w:name w:val="heading 5"/>
    <w:basedOn w:val="Normlny"/>
    <w:next w:val="Normlny"/>
    <w:link w:val="Nadpis5Char"/>
    <w:uiPriority w:val="99"/>
    <w:qFormat/>
    <w:rsid w:val="005E32A6"/>
    <w:pPr>
      <w:spacing w:before="240" w:after="60"/>
      <w:outlineLvl w:val="4"/>
    </w:pPr>
    <w:rPr>
      <w:b/>
      <w:bCs/>
      <w:i/>
      <w:iCs/>
      <w:sz w:val="26"/>
      <w:szCs w:val="26"/>
    </w:rPr>
  </w:style>
  <w:style w:type="paragraph" w:styleId="Nadpis6">
    <w:name w:val="heading 6"/>
    <w:basedOn w:val="Normlny"/>
    <w:next w:val="Normlny"/>
    <w:link w:val="Nadpis6Char"/>
    <w:uiPriority w:val="99"/>
    <w:qFormat/>
    <w:rsid w:val="00CC27C9"/>
    <w:pPr>
      <w:spacing w:before="240" w:after="60"/>
      <w:outlineLvl w:val="5"/>
    </w:pPr>
    <w:rPr>
      <w:b/>
      <w:bCs/>
      <w:sz w:val="22"/>
      <w:szCs w:val="22"/>
    </w:rPr>
  </w:style>
  <w:style w:type="paragraph" w:styleId="Nadpis8">
    <w:name w:val="heading 8"/>
    <w:basedOn w:val="Normlny"/>
    <w:next w:val="Normlny"/>
    <w:link w:val="Nadpis8Char"/>
    <w:uiPriority w:val="9"/>
    <w:semiHidden/>
    <w:unhideWhenUsed/>
    <w:qFormat/>
    <w:rsid w:val="003D31D0"/>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36037D"/>
    <w:rPr>
      <w:rFonts w:ascii="Cambria" w:hAnsi="Cambria" w:cs="Cambria"/>
      <w:b/>
      <w:bCs/>
      <w:kern w:val="32"/>
      <w:sz w:val="32"/>
      <w:szCs w:val="32"/>
    </w:rPr>
  </w:style>
  <w:style w:type="character" w:customStyle="1" w:styleId="Nadpis2Char">
    <w:name w:val="Nadpis 2 Char"/>
    <w:basedOn w:val="Predvolenpsmoodseku"/>
    <w:link w:val="Nadpis2"/>
    <w:uiPriority w:val="99"/>
    <w:semiHidden/>
    <w:locked/>
    <w:rsid w:val="0036037D"/>
    <w:rPr>
      <w:rFonts w:ascii="Cambria" w:hAnsi="Cambria" w:cs="Cambria"/>
      <w:b/>
      <w:bCs/>
      <w:i/>
      <w:iCs/>
      <w:sz w:val="28"/>
      <w:szCs w:val="28"/>
    </w:rPr>
  </w:style>
  <w:style w:type="character" w:customStyle="1" w:styleId="Nadpis3Char">
    <w:name w:val="Nadpis 3 Char"/>
    <w:basedOn w:val="Predvolenpsmoodseku"/>
    <w:link w:val="Nadpis3"/>
    <w:uiPriority w:val="99"/>
    <w:semiHidden/>
    <w:locked/>
    <w:rsid w:val="0036037D"/>
    <w:rPr>
      <w:rFonts w:ascii="Cambria" w:hAnsi="Cambria" w:cs="Cambria"/>
      <w:b/>
      <w:bCs/>
      <w:sz w:val="26"/>
      <w:szCs w:val="26"/>
    </w:rPr>
  </w:style>
  <w:style w:type="character" w:customStyle="1" w:styleId="Nadpis5Char">
    <w:name w:val="Nadpis 5 Char"/>
    <w:basedOn w:val="Predvolenpsmoodseku"/>
    <w:link w:val="Nadpis5"/>
    <w:uiPriority w:val="99"/>
    <w:semiHidden/>
    <w:locked/>
    <w:rsid w:val="0036037D"/>
    <w:rPr>
      <w:rFonts w:ascii="Calibri" w:hAnsi="Calibri" w:cs="Calibri"/>
      <w:b/>
      <w:bCs/>
      <w:i/>
      <w:iCs/>
      <w:sz w:val="26"/>
      <w:szCs w:val="26"/>
    </w:rPr>
  </w:style>
  <w:style w:type="character" w:customStyle="1" w:styleId="Nadpis6Char">
    <w:name w:val="Nadpis 6 Char"/>
    <w:basedOn w:val="Predvolenpsmoodseku"/>
    <w:link w:val="Nadpis6"/>
    <w:uiPriority w:val="99"/>
    <w:semiHidden/>
    <w:locked/>
    <w:rsid w:val="0036037D"/>
    <w:rPr>
      <w:rFonts w:ascii="Calibri" w:hAnsi="Calibri" w:cs="Calibri"/>
      <w:b/>
      <w:bCs/>
    </w:rPr>
  </w:style>
  <w:style w:type="paragraph" w:styleId="Zkladntext2">
    <w:name w:val="Body Text 2"/>
    <w:basedOn w:val="Normlny"/>
    <w:link w:val="Zkladntext2Char"/>
    <w:uiPriority w:val="99"/>
    <w:rsid w:val="00F60E0E"/>
    <w:pPr>
      <w:spacing w:line="360" w:lineRule="auto"/>
    </w:pPr>
  </w:style>
  <w:style w:type="character" w:customStyle="1" w:styleId="Zkladntext2Char">
    <w:name w:val="Základný text 2 Char"/>
    <w:basedOn w:val="Predvolenpsmoodseku"/>
    <w:link w:val="Zkladntext2"/>
    <w:uiPriority w:val="99"/>
    <w:semiHidden/>
    <w:locked/>
    <w:rsid w:val="0036037D"/>
    <w:rPr>
      <w:rFonts w:cs="Times New Roman"/>
      <w:sz w:val="24"/>
      <w:szCs w:val="24"/>
    </w:rPr>
  </w:style>
  <w:style w:type="paragraph" w:styleId="Zkladntext">
    <w:name w:val="Body Text"/>
    <w:aliases w:val="Body Text Char"/>
    <w:basedOn w:val="Normlny"/>
    <w:link w:val="ZkladntextChar"/>
    <w:uiPriority w:val="99"/>
    <w:rsid w:val="00F60E0E"/>
    <w:pPr>
      <w:spacing w:after="120"/>
    </w:pPr>
  </w:style>
  <w:style w:type="character" w:customStyle="1" w:styleId="ZkladntextChar">
    <w:name w:val="Základný text Char"/>
    <w:aliases w:val="Body Text Char Char"/>
    <w:basedOn w:val="Predvolenpsmoodseku"/>
    <w:link w:val="Zkladntext"/>
    <w:uiPriority w:val="99"/>
    <w:semiHidden/>
    <w:locked/>
    <w:rsid w:val="0036037D"/>
    <w:rPr>
      <w:rFonts w:cs="Times New Roman"/>
      <w:sz w:val="24"/>
      <w:szCs w:val="24"/>
    </w:rPr>
  </w:style>
  <w:style w:type="paragraph" w:styleId="Zkladntext3">
    <w:name w:val="Body Text 3"/>
    <w:basedOn w:val="Normlny"/>
    <w:link w:val="Zkladntext3Char"/>
    <w:uiPriority w:val="99"/>
    <w:rsid w:val="00CC27C9"/>
    <w:pPr>
      <w:spacing w:after="120"/>
    </w:pPr>
    <w:rPr>
      <w:sz w:val="16"/>
      <w:szCs w:val="16"/>
    </w:rPr>
  </w:style>
  <w:style w:type="character" w:customStyle="1" w:styleId="Zkladntext3Char">
    <w:name w:val="Základný text 3 Char"/>
    <w:basedOn w:val="Predvolenpsmoodseku"/>
    <w:link w:val="Zkladntext3"/>
    <w:uiPriority w:val="99"/>
    <w:semiHidden/>
    <w:locked/>
    <w:rsid w:val="0036037D"/>
    <w:rPr>
      <w:rFonts w:cs="Times New Roman"/>
      <w:sz w:val="16"/>
      <w:szCs w:val="16"/>
    </w:rPr>
  </w:style>
  <w:style w:type="table" w:styleId="Mriekatabuky">
    <w:name w:val="Table Grid"/>
    <w:basedOn w:val="Normlnatabuka"/>
    <w:uiPriority w:val="99"/>
    <w:rsid w:val="008B5DF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rsid w:val="00CA6E4F"/>
    <w:pPr>
      <w:spacing w:after="120"/>
      <w:ind w:left="283"/>
    </w:pPr>
  </w:style>
  <w:style w:type="character" w:customStyle="1" w:styleId="ZarkazkladnhotextuChar">
    <w:name w:val="Zarážka základného textu Char"/>
    <w:basedOn w:val="Predvolenpsmoodseku"/>
    <w:link w:val="Zarkazkladnhotextu"/>
    <w:uiPriority w:val="99"/>
    <w:semiHidden/>
    <w:locked/>
    <w:rsid w:val="0036037D"/>
    <w:rPr>
      <w:rFonts w:cs="Times New Roman"/>
      <w:sz w:val="24"/>
      <w:szCs w:val="24"/>
    </w:rPr>
  </w:style>
  <w:style w:type="paragraph" w:customStyle="1" w:styleId="Default">
    <w:name w:val="Default"/>
    <w:uiPriority w:val="99"/>
    <w:rsid w:val="00461D94"/>
    <w:pPr>
      <w:autoSpaceDE w:val="0"/>
      <w:autoSpaceDN w:val="0"/>
      <w:adjustRightInd w:val="0"/>
      <w:spacing w:after="0" w:line="240" w:lineRule="auto"/>
    </w:pPr>
    <w:rPr>
      <w:rFonts w:ascii="Arial" w:hAnsi="Arial" w:cs="Arial"/>
      <w:color w:val="000000"/>
      <w:sz w:val="24"/>
      <w:szCs w:val="24"/>
      <w:lang w:val="cs-CZ" w:eastAsia="cs-CZ"/>
    </w:rPr>
  </w:style>
  <w:style w:type="paragraph" w:styleId="Odsekzoznamu">
    <w:name w:val="List Paragraph"/>
    <w:basedOn w:val="Normlny"/>
    <w:uiPriority w:val="99"/>
    <w:qFormat/>
    <w:rsid w:val="00556E9A"/>
    <w:pPr>
      <w:ind w:left="720"/>
    </w:pPr>
  </w:style>
  <w:style w:type="character" w:styleId="Hypertextovprepojenie">
    <w:name w:val="Hyperlink"/>
    <w:basedOn w:val="Predvolenpsmoodseku"/>
    <w:uiPriority w:val="99"/>
    <w:rsid w:val="00267093"/>
    <w:rPr>
      <w:rFonts w:cs="Times New Roman"/>
      <w:color w:val="0000FF"/>
      <w:u w:val="single"/>
    </w:rPr>
  </w:style>
  <w:style w:type="character" w:customStyle="1" w:styleId="Nevyrieenzmienka1">
    <w:name w:val="Nevyriešená zmienka1"/>
    <w:basedOn w:val="Predvolenpsmoodseku"/>
    <w:uiPriority w:val="99"/>
    <w:semiHidden/>
    <w:unhideWhenUsed/>
    <w:rsid w:val="006E4D88"/>
    <w:rPr>
      <w:rFonts w:cs="Times New Roman"/>
      <w:color w:val="605E5C"/>
      <w:shd w:val="clear" w:color="auto" w:fill="E1DFDD"/>
    </w:rPr>
  </w:style>
  <w:style w:type="paragraph" w:styleId="Textbubliny">
    <w:name w:val="Balloon Text"/>
    <w:basedOn w:val="Normlny"/>
    <w:link w:val="TextbublinyChar"/>
    <w:uiPriority w:val="99"/>
    <w:semiHidden/>
    <w:unhideWhenUsed/>
    <w:rsid w:val="009635BE"/>
    <w:rPr>
      <w:rFonts w:ascii="Tahoma" w:hAnsi="Tahoma" w:cs="Tahoma"/>
      <w:sz w:val="16"/>
      <w:szCs w:val="16"/>
    </w:rPr>
  </w:style>
  <w:style w:type="character" w:customStyle="1" w:styleId="TextbublinyChar">
    <w:name w:val="Text bubliny Char"/>
    <w:basedOn w:val="Predvolenpsmoodseku"/>
    <w:link w:val="Textbubliny"/>
    <w:uiPriority w:val="99"/>
    <w:semiHidden/>
    <w:rsid w:val="009635BE"/>
    <w:rPr>
      <w:rFonts w:ascii="Tahoma" w:hAnsi="Tahoma" w:cs="Tahoma"/>
      <w:sz w:val="16"/>
      <w:szCs w:val="16"/>
    </w:rPr>
  </w:style>
  <w:style w:type="table" w:customStyle="1" w:styleId="Mriekatabuky1">
    <w:name w:val="Mriežka tabuľky1"/>
    <w:basedOn w:val="Normlnatabuka"/>
    <w:next w:val="Mriekatabuky"/>
    <w:uiPriority w:val="59"/>
    <w:rsid w:val="004274D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D5079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47851"/>
    <w:pPr>
      <w:tabs>
        <w:tab w:val="center" w:pos="4536"/>
        <w:tab w:val="right" w:pos="9072"/>
      </w:tabs>
    </w:pPr>
  </w:style>
  <w:style w:type="character" w:customStyle="1" w:styleId="HlavikaChar">
    <w:name w:val="Hlavička Char"/>
    <w:basedOn w:val="Predvolenpsmoodseku"/>
    <w:link w:val="Hlavika"/>
    <w:uiPriority w:val="99"/>
    <w:rsid w:val="00D47851"/>
    <w:rPr>
      <w:sz w:val="24"/>
      <w:szCs w:val="24"/>
    </w:rPr>
  </w:style>
  <w:style w:type="paragraph" w:styleId="Pta">
    <w:name w:val="footer"/>
    <w:basedOn w:val="Normlny"/>
    <w:link w:val="PtaChar"/>
    <w:uiPriority w:val="99"/>
    <w:unhideWhenUsed/>
    <w:rsid w:val="00D47851"/>
    <w:pPr>
      <w:tabs>
        <w:tab w:val="center" w:pos="4536"/>
        <w:tab w:val="right" w:pos="9072"/>
      </w:tabs>
    </w:pPr>
  </w:style>
  <w:style w:type="character" w:customStyle="1" w:styleId="PtaChar">
    <w:name w:val="Päta Char"/>
    <w:basedOn w:val="Predvolenpsmoodseku"/>
    <w:link w:val="Pta"/>
    <w:uiPriority w:val="99"/>
    <w:rsid w:val="00D47851"/>
    <w:rPr>
      <w:sz w:val="24"/>
      <w:szCs w:val="24"/>
    </w:rPr>
  </w:style>
  <w:style w:type="paragraph" w:styleId="Bezriadkovania">
    <w:name w:val="No Spacing"/>
    <w:uiPriority w:val="1"/>
    <w:qFormat/>
    <w:rsid w:val="00D47851"/>
    <w:pPr>
      <w:spacing w:after="0" w:line="240" w:lineRule="auto"/>
    </w:pPr>
    <w:rPr>
      <w:sz w:val="24"/>
      <w:szCs w:val="24"/>
    </w:rPr>
  </w:style>
  <w:style w:type="table" w:customStyle="1" w:styleId="TableGrid">
    <w:name w:val="TableGrid"/>
    <w:rsid w:val="00FE4039"/>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Mriekatabuky3">
    <w:name w:val="Mriežka tabuľky3"/>
    <w:basedOn w:val="Normlnatabuka"/>
    <w:next w:val="Mriekatabuky"/>
    <w:uiPriority w:val="59"/>
    <w:rsid w:val="0036288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083EA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webov1">
    <w:name w:val="Normálny (webový)1"/>
    <w:basedOn w:val="Normlny"/>
    <w:rsid w:val="00083EA2"/>
    <w:pPr>
      <w:suppressAutoHyphens/>
      <w:spacing w:line="100" w:lineRule="atLeast"/>
    </w:pPr>
    <w:rPr>
      <w:kern w:val="2"/>
      <w:lang w:eastAsia="ar-SA"/>
    </w:rPr>
  </w:style>
  <w:style w:type="character" w:customStyle="1" w:styleId="Nadpis8Char">
    <w:name w:val="Nadpis 8 Char"/>
    <w:basedOn w:val="Predvolenpsmoodseku"/>
    <w:link w:val="Nadpis8"/>
    <w:uiPriority w:val="9"/>
    <w:semiHidden/>
    <w:rsid w:val="003D31D0"/>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6562FF"/>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6562FF"/>
    <w:pPr>
      <w:widowControl w:val="0"/>
      <w:autoSpaceDE w:val="0"/>
      <w:autoSpaceDN w:val="0"/>
      <w:spacing w:before="4" w:line="261" w:lineRule="exact"/>
      <w:ind w:left="22" w:right="12"/>
      <w:jc w:val="center"/>
    </w:pPr>
    <w:rPr>
      <w:rFonts w:ascii="Calibri" w:eastAsia="Calibri" w:hAnsi="Calibri" w:cs="Calibri"/>
      <w:sz w:val="22"/>
      <w:szCs w:val="22"/>
      <w:lang w:eastAsia="en-US"/>
    </w:rPr>
  </w:style>
  <w:style w:type="character" w:styleId="Nevyrieenzmienka">
    <w:name w:val="Unresolved Mention"/>
    <w:basedOn w:val="Predvolenpsmoodseku"/>
    <w:uiPriority w:val="99"/>
    <w:semiHidden/>
    <w:unhideWhenUsed/>
    <w:rsid w:val="00656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6700">
      <w:bodyDiv w:val="1"/>
      <w:marLeft w:val="0"/>
      <w:marRight w:val="0"/>
      <w:marTop w:val="0"/>
      <w:marBottom w:val="0"/>
      <w:divBdr>
        <w:top w:val="none" w:sz="0" w:space="0" w:color="auto"/>
        <w:left w:val="none" w:sz="0" w:space="0" w:color="auto"/>
        <w:bottom w:val="none" w:sz="0" w:space="0" w:color="auto"/>
        <w:right w:val="none" w:sz="0" w:space="0" w:color="auto"/>
      </w:divBdr>
    </w:div>
    <w:div w:id="476143426">
      <w:bodyDiv w:val="1"/>
      <w:marLeft w:val="0"/>
      <w:marRight w:val="0"/>
      <w:marTop w:val="0"/>
      <w:marBottom w:val="0"/>
      <w:divBdr>
        <w:top w:val="none" w:sz="0" w:space="0" w:color="auto"/>
        <w:left w:val="none" w:sz="0" w:space="0" w:color="auto"/>
        <w:bottom w:val="none" w:sz="0" w:space="0" w:color="auto"/>
        <w:right w:val="none" w:sz="0" w:space="0" w:color="auto"/>
      </w:divBdr>
    </w:div>
    <w:div w:id="1245601337">
      <w:bodyDiv w:val="1"/>
      <w:marLeft w:val="0"/>
      <w:marRight w:val="0"/>
      <w:marTop w:val="0"/>
      <w:marBottom w:val="0"/>
      <w:divBdr>
        <w:top w:val="none" w:sz="0" w:space="0" w:color="auto"/>
        <w:left w:val="none" w:sz="0" w:space="0" w:color="auto"/>
        <w:bottom w:val="none" w:sz="0" w:space="0" w:color="auto"/>
        <w:right w:val="none" w:sz="0" w:space="0" w:color="auto"/>
      </w:divBdr>
    </w:div>
    <w:div w:id="1431659631">
      <w:bodyDiv w:val="1"/>
      <w:marLeft w:val="0"/>
      <w:marRight w:val="0"/>
      <w:marTop w:val="0"/>
      <w:marBottom w:val="0"/>
      <w:divBdr>
        <w:top w:val="none" w:sz="0" w:space="0" w:color="auto"/>
        <w:left w:val="none" w:sz="0" w:space="0" w:color="auto"/>
        <w:bottom w:val="none" w:sz="0" w:space="0" w:color="auto"/>
        <w:right w:val="none" w:sz="0" w:space="0" w:color="auto"/>
      </w:divBdr>
    </w:div>
    <w:div w:id="1821849167">
      <w:bodyDiv w:val="1"/>
      <w:marLeft w:val="0"/>
      <w:marRight w:val="0"/>
      <w:marTop w:val="0"/>
      <w:marBottom w:val="0"/>
      <w:divBdr>
        <w:top w:val="none" w:sz="0" w:space="0" w:color="auto"/>
        <w:left w:val="none" w:sz="0" w:space="0" w:color="auto"/>
        <w:bottom w:val="none" w:sz="0" w:space="0" w:color="auto"/>
        <w:right w:val="none" w:sz="0" w:space="0" w:color="auto"/>
      </w:divBdr>
    </w:div>
    <w:div w:id="20377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fesrr.uniag.s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cj.uniag.sk/sk/dom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C:\Users\Veronika%20Dalkovi&#269;ov&#225;\Downloads\zaneta.paukova@uniag.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j.uniag.sk/en/slovak-language-testing-2" TargetMode="External"/><Relationship Id="rId5" Type="http://schemas.openxmlformats.org/officeDocument/2006/relationships/footnotes" Target="footnotes.xml"/><Relationship Id="rId15" Type="http://schemas.openxmlformats.org/officeDocument/2006/relationships/hyperlink" Target="mailto:xszaboova@uniag.sk" TargetMode="External"/><Relationship Id="rId10" Type="http://schemas.openxmlformats.org/officeDocument/2006/relationships/hyperlink" Target="https://uznavanie.minedu.sk/recognition-state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dnazelenu.sk/fakulty-fesrr/" TargetMode="External"/><Relationship Id="rId14" Type="http://schemas.openxmlformats.org/officeDocument/2006/relationships/hyperlink" Target="http://is.uniag.sk/prihlask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1398</Words>
  <Characters>7972</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vsmf</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subject/>
  <dc:creator>ferro</dc:creator>
  <cp:keywords/>
  <dc:description/>
  <cp:lastModifiedBy>Maroš Valach</cp:lastModifiedBy>
  <cp:revision>6</cp:revision>
  <cp:lastPrinted>2022-12-09T09:21:00Z</cp:lastPrinted>
  <dcterms:created xsi:type="dcterms:W3CDTF">2026-01-27T11:32:00Z</dcterms:created>
  <dcterms:modified xsi:type="dcterms:W3CDTF">2026-01-27T12:02:00Z</dcterms:modified>
</cp:coreProperties>
</file>